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18C" w:rsidRPr="00AE72D8" w:rsidRDefault="00C64359" w:rsidP="00D071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Ενδεικτική απάντηση</w:t>
      </w:r>
      <w:r w:rsidR="00922DDA">
        <w:rPr>
          <w:b/>
          <w:bCs/>
          <w:sz w:val="24"/>
          <w:szCs w:val="24"/>
        </w:rPr>
        <w:t xml:space="preserve"> </w:t>
      </w:r>
    </w:p>
    <w:p w:rsidR="00885656" w:rsidRDefault="003B52E0" w:rsidP="00714705">
      <w:pPr>
        <w:rPr>
          <w:sz w:val="24"/>
          <w:szCs w:val="24"/>
        </w:rPr>
      </w:pPr>
      <w:r w:rsidRPr="00D0718C">
        <w:rPr>
          <w:sz w:val="24"/>
          <w:szCs w:val="24"/>
        </w:rPr>
        <w:t xml:space="preserve">α) </w:t>
      </w:r>
      <w:r w:rsidR="00885656">
        <w:rPr>
          <w:sz w:val="24"/>
          <w:szCs w:val="24"/>
          <w:lang w:val="en-US"/>
        </w:rPr>
        <w:t>H</w:t>
      </w:r>
      <w:r w:rsidR="00885656" w:rsidRPr="00885656">
        <w:rPr>
          <w:sz w:val="24"/>
          <w:szCs w:val="24"/>
        </w:rPr>
        <w:t xml:space="preserve"> εμφάνιση των ρυτίδων οφείλεται </w:t>
      </w:r>
      <w:r w:rsidR="00885656">
        <w:rPr>
          <w:sz w:val="24"/>
          <w:szCs w:val="24"/>
        </w:rPr>
        <w:t xml:space="preserve">στην καταστροφή του κολλαγόνου. </w:t>
      </w:r>
    </w:p>
    <w:p w:rsidR="00AE72D8" w:rsidRDefault="006B6229" w:rsidP="00714705">
      <w:pPr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885656">
        <w:rPr>
          <w:sz w:val="24"/>
          <w:szCs w:val="24"/>
        </w:rPr>
        <w:t xml:space="preserve">Οι </w:t>
      </w:r>
      <w:r w:rsidR="00885656" w:rsidRPr="00885656">
        <w:rPr>
          <w:sz w:val="24"/>
          <w:szCs w:val="24"/>
        </w:rPr>
        <w:t>αλλαγές που συμβαίνουν στ</w:t>
      </w:r>
      <w:r w:rsidR="002A4BB0">
        <w:rPr>
          <w:sz w:val="24"/>
          <w:szCs w:val="24"/>
        </w:rPr>
        <w:t>ις</w:t>
      </w:r>
      <w:r w:rsidR="00885656" w:rsidRPr="00885656">
        <w:rPr>
          <w:sz w:val="24"/>
          <w:szCs w:val="24"/>
        </w:rPr>
        <w:t xml:space="preserve"> τρίχ</w:t>
      </w:r>
      <w:r w:rsidR="002A4BB0">
        <w:rPr>
          <w:sz w:val="24"/>
          <w:szCs w:val="24"/>
        </w:rPr>
        <w:t>ες</w:t>
      </w:r>
      <w:r w:rsidR="00885656" w:rsidRPr="00885656">
        <w:rPr>
          <w:sz w:val="24"/>
          <w:szCs w:val="24"/>
        </w:rPr>
        <w:t xml:space="preserve"> </w:t>
      </w:r>
      <w:r w:rsidR="002A4BB0">
        <w:rPr>
          <w:sz w:val="24"/>
          <w:szCs w:val="24"/>
        </w:rPr>
        <w:t>των</w:t>
      </w:r>
      <w:r w:rsidR="00885656" w:rsidRPr="00885656">
        <w:rPr>
          <w:sz w:val="24"/>
          <w:szCs w:val="24"/>
        </w:rPr>
        <w:t xml:space="preserve"> γκρίζ</w:t>
      </w:r>
      <w:r w:rsidR="002A4BB0">
        <w:rPr>
          <w:sz w:val="24"/>
          <w:szCs w:val="24"/>
        </w:rPr>
        <w:t>ων</w:t>
      </w:r>
      <w:r w:rsidR="00885656" w:rsidRPr="00885656">
        <w:rPr>
          <w:sz w:val="24"/>
          <w:szCs w:val="24"/>
        </w:rPr>
        <w:t xml:space="preserve"> μαλλι</w:t>
      </w:r>
      <w:r w:rsidR="002A4BB0">
        <w:rPr>
          <w:sz w:val="24"/>
          <w:szCs w:val="24"/>
        </w:rPr>
        <w:t xml:space="preserve">ών </w:t>
      </w:r>
      <w:r w:rsidR="00885656">
        <w:rPr>
          <w:sz w:val="24"/>
          <w:szCs w:val="24"/>
        </w:rPr>
        <w:t xml:space="preserve">είναι η ελάττωση του αριθμού των μελανοσωμάτων και </w:t>
      </w:r>
      <w:r w:rsidR="009C5605" w:rsidRPr="0092494C">
        <w:rPr>
          <w:sz w:val="24"/>
          <w:szCs w:val="24"/>
        </w:rPr>
        <w:t xml:space="preserve">η αντικατάσταση τους από </w:t>
      </w:r>
      <w:r w:rsidR="00885656" w:rsidRPr="0092494C">
        <w:rPr>
          <w:sz w:val="24"/>
          <w:szCs w:val="24"/>
        </w:rPr>
        <w:t>φυσαλίδ</w:t>
      </w:r>
      <w:r w:rsidR="009C5605" w:rsidRPr="0092494C">
        <w:rPr>
          <w:sz w:val="24"/>
          <w:szCs w:val="24"/>
        </w:rPr>
        <w:t xml:space="preserve">ες </w:t>
      </w:r>
      <w:r w:rsidR="00885656">
        <w:rPr>
          <w:sz w:val="24"/>
          <w:szCs w:val="24"/>
        </w:rPr>
        <w:t>αέρα μεταξύ των στιβάδων.</w:t>
      </w:r>
      <w:r w:rsidR="0011257E">
        <w:rPr>
          <w:sz w:val="24"/>
          <w:szCs w:val="24"/>
        </w:rPr>
        <w:t xml:space="preserve"> </w:t>
      </w:r>
    </w:p>
    <w:p w:rsidR="006B6229" w:rsidRPr="00C64359" w:rsidRDefault="00885656" w:rsidP="00AE72D8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γ</w:t>
      </w:r>
      <w:r w:rsidR="006F50AA">
        <w:rPr>
          <w:sz w:val="24"/>
          <w:szCs w:val="24"/>
        </w:rPr>
        <w:t xml:space="preserve">) </w:t>
      </w:r>
      <w:r>
        <w:rPr>
          <w:sz w:val="24"/>
          <w:szCs w:val="24"/>
        </w:rPr>
        <w:t>Με την</w:t>
      </w:r>
      <w:r w:rsidRPr="00885656">
        <w:t xml:space="preserve"> </w:t>
      </w:r>
      <w:r w:rsidRPr="00885656">
        <w:rPr>
          <w:sz w:val="24"/>
          <w:szCs w:val="24"/>
        </w:rPr>
        <w:t>πάροδο της ηλικίας</w:t>
      </w:r>
      <w:r>
        <w:rPr>
          <w:sz w:val="24"/>
          <w:szCs w:val="24"/>
        </w:rPr>
        <w:t xml:space="preserve"> μειώνεται ο αριθμός των τριχών και </w:t>
      </w:r>
      <w:r w:rsidR="00CA40D2">
        <w:rPr>
          <w:sz w:val="24"/>
          <w:szCs w:val="24"/>
        </w:rPr>
        <w:t>επομένως</w:t>
      </w:r>
      <w:r>
        <w:rPr>
          <w:sz w:val="24"/>
          <w:szCs w:val="24"/>
        </w:rPr>
        <w:t xml:space="preserve"> η </w:t>
      </w:r>
      <w:r w:rsidRPr="00885656">
        <w:rPr>
          <w:sz w:val="24"/>
          <w:szCs w:val="24"/>
        </w:rPr>
        <w:t xml:space="preserve"> πυκνότητα των μαλλιών</w:t>
      </w:r>
      <w:r w:rsidR="002C7CD6">
        <w:rPr>
          <w:sz w:val="24"/>
          <w:szCs w:val="24"/>
        </w:rPr>
        <w:t>.</w:t>
      </w:r>
    </w:p>
    <w:p w:rsidR="00C64359" w:rsidRPr="00C64359" w:rsidRDefault="00C64359" w:rsidP="00C64359">
      <w:pPr>
        <w:jc w:val="right"/>
        <w:rPr>
          <w:b/>
          <w:bCs/>
          <w:i/>
          <w:iCs/>
          <w:sz w:val="24"/>
          <w:szCs w:val="24"/>
        </w:rPr>
      </w:pPr>
    </w:p>
    <w:sectPr w:rsidR="00C64359" w:rsidRPr="00C64359" w:rsidSect="00AC03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39"/>
    <w:rsid w:val="00062A65"/>
    <w:rsid w:val="0011257E"/>
    <w:rsid w:val="001F15FB"/>
    <w:rsid w:val="002017C1"/>
    <w:rsid w:val="00204356"/>
    <w:rsid w:val="002A4BB0"/>
    <w:rsid w:val="002C7CD6"/>
    <w:rsid w:val="002E5886"/>
    <w:rsid w:val="003B52E0"/>
    <w:rsid w:val="00433D20"/>
    <w:rsid w:val="004C0DA0"/>
    <w:rsid w:val="006B6229"/>
    <w:rsid w:val="006F50AA"/>
    <w:rsid w:val="00714705"/>
    <w:rsid w:val="00885656"/>
    <w:rsid w:val="00922DDA"/>
    <w:rsid w:val="0092494C"/>
    <w:rsid w:val="00973B1C"/>
    <w:rsid w:val="009C5605"/>
    <w:rsid w:val="00A319C3"/>
    <w:rsid w:val="00AC0382"/>
    <w:rsid w:val="00AC103F"/>
    <w:rsid w:val="00AE72D8"/>
    <w:rsid w:val="00C64359"/>
    <w:rsid w:val="00C73F4B"/>
    <w:rsid w:val="00CA40D2"/>
    <w:rsid w:val="00D0718C"/>
    <w:rsid w:val="00D629AF"/>
    <w:rsid w:val="00EF6424"/>
    <w:rsid w:val="00F46139"/>
    <w:rsid w:val="00F8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E102"/>
  <w15:docId w15:val="{8F0D21D9-0378-4F19-9CC5-E8E9F015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2022-10-31T07:46:00Z</cp:lastPrinted>
  <dcterms:created xsi:type="dcterms:W3CDTF">2022-11-16T19:07:00Z</dcterms:created>
  <dcterms:modified xsi:type="dcterms:W3CDTF">2022-11-16T19:29:00Z</dcterms:modified>
</cp:coreProperties>
</file>