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5A" w:rsidRPr="005F5330" w:rsidRDefault="005F7410">
      <w:pPr>
        <w:rPr>
          <w:b/>
          <w:sz w:val="24"/>
          <w:szCs w:val="24"/>
          <w:u w:val="single"/>
        </w:rPr>
      </w:pPr>
      <w:r w:rsidRPr="005F5330">
        <w:rPr>
          <w:b/>
          <w:sz w:val="24"/>
          <w:szCs w:val="24"/>
          <w:u w:val="single"/>
        </w:rPr>
        <w:t>ΘΕΜΑ 2ο</w:t>
      </w:r>
    </w:p>
    <w:p w:rsidR="00A5512C" w:rsidRPr="00972228" w:rsidRDefault="00A5512C" w:rsidP="00A5512C">
      <w:pPr>
        <w:pStyle w:val="a4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972FDD">
        <w:rPr>
          <w:rFonts w:cstheme="minorHAnsi"/>
          <w:b/>
          <w:bCs/>
          <w:color w:val="000000"/>
          <w:sz w:val="24"/>
          <w:szCs w:val="24"/>
        </w:rPr>
        <w:t>2.</w:t>
      </w:r>
      <w:r>
        <w:rPr>
          <w:rFonts w:cstheme="minorHAnsi"/>
          <w:b/>
          <w:bCs/>
          <w:color w:val="000000"/>
          <w:sz w:val="24"/>
          <w:szCs w:val="24"/>
        </w:rPr>
        <w:t>1</w:t>
      </w:r>
      <w:r w:rsidRPr="00972FDD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>Να γράψετε τους αριθμούς 1</w:t>
      </w:r>
      <w:r>
        <w:rPr>
          <w:rFonts w:ascii="Calibri" w:hAnsi="Calibri" w:cs="Calibri"/>
          <w:bCs/>
          <w:color w:val="000000"/>
          <w:sz w:val="24"/>
          <w:szCs w:val="24"/>
        </w:rPr>
        <w:t>, 2</w:t>
      </w:r>
      <w:r w:rsidR="00E15BFB">
        <w:rPr>
          <w:rFonts w:ascii="Calibri" w:hAnsi="Calibri" w:cs="Calibri"/>
          <w:bCs/>
          <w:color w:val="000000"/>
          <w:sz w:val="24"/>
          <w:szCs w:val="24"/>
        </w:rPr>
        <w:t>, 3, 4, 5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 xml:space="preserve"> και δίπλα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ένα από τα γράμματα α, β, γ</w:t>
      </w:r>
      <w:r w:rsidR="00E15BFB">
        <w:rPr>
          <w:rFonts w:ascii="Calibri" w:hAnsi="Calibri" w:cs="Calibri"/>
          <w:bCs/>
          <w:color w:val="000000"/>
          <w:sz w:val="24"/>
          <w:szCs w:val="24"/>
        </w:rPr>
        <w:t>,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 xml:space="preserve"> το οποίο αντιστοιχεί στη σωστή απάντηση.</w:t>
      </w:r>
    </w:p>
    <w:p w:rsidR="00694182" w:rsidRDefault="00A5512C" w:rsidP="00694182">
      <w:pPr>
        <w:pStyle w:val="a4"/>
        <w:spacing w:after="0" w:line="360" w:lineRule="auto"/>
        <w:ind w:left="0"/>
        <w:contextualSpacing w:val="0"/>
        <w:rPr>
          <w:rFonts w:cstheme="minorHAnsi"/>
          <w:sz w:val="24"/>
          <w:szCs w:val="24"/>
        </w:rPr>
      </w:pPr>
      <w:r w:rsidRPr="00293A4A">
        <w:rPr>
          <w:rFonts w:cstheme="minorHAnsi"/>
          <w:b/>
          <w:sz w:val="24"/>
          <w:szCs w:val="24"/>
        </w:rPr>
        <w:t>1</w:t>
      </w:r>
      <w:r w:rsidRPr="009117FE">
        <w:rPr>
          <w:rFonts w:cstheme="minorHAnsi"/>
          <w:sz w:val="24"/>
          <w:szCs w:val="24"/>
        </w:rPr>
        <w:t xml:space="preserve">. </w:t>
      </w:r>
      <w:r w:rsidR="00CC785B">
        <w:rPr>
          <w:rFonts w:cstheme="minorHAnsi"/>
          <w:sz w:val="24"/>
          <w:szCs w:val="24"/>
        </w:rPr>
        <w:t xml:space="preserve">Για την ταχύτερη μετάδοση </w:t>
      </w:r>
      <w:r w:rsidR="00694182">
        <w:rPr>
          <w:rFonts w:cstheme="minorHAnsi"/>
          <w:sz w:val="24"/>
          <w:szCs w:val="24"/>
        </w:rPr>
        <w:t xml:space="preserve">των </w:t>
      </w:r>
      <w:r w:rsidR="00CC785B">
        <w:rPr>
          <w:rFonts w:cstheme="minorHAnsi"/>
          <w:sz w:val="24"/>
          <w:szCs w:val="24"/>
        </w:rPr>
        <w:t>ψηφιακών αρχε</w:t>
      </w:r>
      <w:r w:rsidR="00694182">
        <w:rPr>
          <w:rFonts w:cstheme="minorHAnsi"/>
          <w:sz w:val="24"/>
          <w:szCs w:val="24"/>
        </w:rPr>
        <w:t xml:space="preserve">ίων ιατρικών βίντεο και εικόνων </w:t>
      </w:r>
      <w:r w:rsidR="00CC785B">
        <w:rPr>
          <w:rFonts w:cstheme="minorHAnsi"/>
          <w:sz w:val="24"/>
          <w:szCs w:val="24"/>
        </w:rPr>
        <w:t>προτιμούνται</w:t>
      </w:r>
      <w:r>
        <w:rPr>
          <w:rFonts w:cstheme="minorHAnsi"/>
          <w:sz w:val="24"/>
          <w:szCs w:val="24"/>
        </w:rPr>
        <w:t>:</w:t>
      </w:r>
    </w:p>
    <w:p w:rsidR="00A5512C" w:rsidRPr="00694182" w:rsidRDefault="00A5512C" w:rsidP="00D24986">
      <w:pPr>
        <w:pStyle w:val="a4"/>
        <w:tabs>
          <w:tab w:val="left" w:pos="567"/>
        </w:tabs>
        <w:spacing w:after="0" w:line="360" w:lineRule="auto"/>
        <w:ind w:left="1134" w:hanging="567"/>
        <w:contextualSpacing w:val="0"/>
        <w:rPr>
          <w:rFonts w:cstheme="minorHAnsi"/>
          <w:bCs/>
          <w:color w:val="000000"/>
          <w:sz w:val="24"/>
          <w:szCs w:val="24"/>
        </w:rPr>
      </w:pPr>
      <w:r w:rsidRPr="00694182">
        <w:rPr>
          <w:rFonts w:cstheme="minorHAnsi"/>
          <w:b/>
          <w:bCs/>
          <w:color w:val="000000"/>
          <w:sz w:val="24"/>
          <w:szCs w:val="24"/>
        </w:rPr>
        <w:t>α.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 w:rsidR="00694182">
        <w:rPr>
          <w:rFonts w:cstheme="minorHAnsi"/>
          <w:bCs/>
          <w:color w:val="000000"/>
          <w:sz w:val="24"/>
          <w:szCs w:val="24"/>
        </w:rPr>
        <w:t>Χάλκινα κ</w:t>
      </w:r>
      <w:r w:rsidR="00CC785B">
        <w:rPr>
          <w:rFonts w:cstheme="minorHAnsi"/>
          <w:bCs/>
          <w:color w:val="000000"/>
          <w:sz w:val="24"/>
          <w:szCs w:val="24"/>
        </w:rPr>
        <w:t xml:space="preserve">αλώδια </w:t>
      </w:r>
      <w:r w:rsidR="00CC785B">
        <w:rPr>
          <w:rFonts w:cstheme="minorHAnsi"/>
          <w:bCs/>
          <w:color w:val="000000"/>
          <w:sz w:val="24"/>
          <w:szCs w:val="24"/>
          <w:lang w:val="en-US"/>
        </w:rPr>
        <w:t>UTP</w:t>
      </w:r>
      <w:r w:rsidR="00694182">
        <w:rPr>
          <w:rFonts w:cstheme="minorHAnsi"/>
          <w:bCs/>
          <w:color w:val="000000"/>
          <w:sz w:val="24"/>
          <w:szCs w:val="24"/>
        </w:rPr>
        <w:t xml:space="preserve"> </w:t>
      </w:r>
    </w:p>
    <w:p w:rsidR="00A5512C" w:rsidRPr="009117FE" w:rsidRDefault="00A5512C" w:rsidP="00D24986">
      <w:pPr>
        <w:tabs>
          <w:tab w:val="left" w:pos="567"/>
        </w:tabs>
        <w:spacing w:after="0" w:line="360" w:lineRule="auto"/>
        <w:ind w:left="567"/>
        <w:jc w:val="both"/>
        <w:rPr>
          <w:rFonts w:cstheme="minorHAnsi"/>
          <w:bCs/>
          <w:color w:val="000000"/>
          <w:sz w:val="24"/>
          <w:szCs w:val="24"/>
        </w:rPr>
      </w:pPr>
      <w:r w:rsidRPr="00694182">
        <w:rPr>
          <w:rFonts w:cstheme="minorHAnsi"/>
          <w:b/>
          <w:bCs/>
          <w:color w:val="000000"/>
          <w:sz w:val="24"/>
          <w:szCs w:val="24"/>
        </w:rPr>
        <w:t>β.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 w:rsidR="001B34FF">
        <w:rPr>
          <w:rFonts w:cstheme="minorHAnsi"/>
          <w:bCs/>
          <w:color w:val="000000"/>
          <w:sz w:val="24"/>
          <w:szCs w:val="24"/>
        </w:rPr>
        <w:t>Α</w:t>
      </w:r>
      <w:r w:rsidR="00CC785B">
        <w:rPr>
          <w:rFonts w:cstheme="minorHAnsi"/>
          <w:bCs/>
          <w:color w:val="000000"/>
          <w:sz w:val="24"/>
          <w:szCs w:val="24"/>
        </w:rPr>
        <w:t>πλά καλώδια χαλκού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A5512C" w:rsidRDefault="00A5512C" w:rsidP="00D24986">
      <w:pPr>
        <w:spacing w:after="0" w:line="360" w:lineRule="auto"/>
        <w:ind w:left="1276" w:hanging="709"/>
        <w:jc w:val="both"/>
        <w:rPr>
          <w:rFonts w:cstheme="minorHAnsi"/>
          <w:bCs/>
          <w:color w:val="000000"/>
          <w:sz w:val="24"/>
          <w:szCs w:val="24"/>
        </w:rPr>
      </w:pPr>
      <w:r w:rsidRPr="00694182">
        <w:rPr>
          <w:rFonts w:cstheme="minorHAnsi"/>
          <w:b/>
          <w:bCs/>
          <w:color w:val="000000"/>
          <w:sz w:val="24"/>
          <w:szCs w:val="24"/>
        </w:rPr>
        <w:t xml:space="preserve">γ. </w:t>
      </w:r>
      <w:r w:rsidR="001B34FF">
        <w:rPr>
          <w:rFonts w:cstheme="minorHAnsi"/>
          <w:bCs/>
          <w:color w:val="000000"/>
          <w:sz w:val="24"/>
          <w:szCs w:val="24"/>
        </w:rPr>
        <w:t>Κ</w:t>
      </w:r>
      <w:r w:rsidR="00CF7AC2">
        <w:rPr>
          <w:rFonts w:cstheme="minorHAnsi"/>
          <w:bCs/>
          <w:color w:val="000000"/>
          <w:sz w:val="24"/>
          <w:szCs w:val="24"/>
        </w:rPr>
        <w:t>αλώδια οπτικών ινών</w:t>
      </w:r>
    </w:p>
    <w:p w:rsidR="00694182" w:rsidRDefault="00694182" w:rsidP="00694182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A5512C" w:rsidRPr="009117FE" w:rsidRDefault="00A5512C" w:rsidP="00694182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3A4A">
        <w:rPr>
          <w:rFonts w:cstheme="minorHAnsi"/>
          <w:b/>
          <w:bCs/>
          <w:color w:val="000000"/>
          <w:sz w:val="24"/>
          <w:szCs w:val="24"/>
        </w:rPr>
        <w:t>2.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 w:rsidR="00CF7AC2">
        <w:rPr>
          <w:rFonts w:cstheme="minorHAnsi"/>
          <w:bCs/>
          <w:color w:val="000000"/>
          <w:sz w:val="24"/>
          <w:szCs w:val="24"/>
        </w:rPr>
        <w:t xml:space="preserve">Στο χώρο του υποσταθμού </w:t>
      </w:r>
      <w:r w:rsidR="004E5A34">
        <w:rPr>
          <w:rFonts w:cstheme="minorHAnsi"/>
          <w:bCs/>
          <w:color w:val="000000"/>
          <w:sz w:val="24"/>
          <w:szCs w:val="24"/>
        </w:rPr>
        <w:t xml:space="preserve">μέσης τάσης </w:t>
      </w:r>
      <w:r w:rsidR="00CF7AC2">
        <w:rPr>
          <w:rFonts w:cstheme="minorHAnsi"/>
          <w:bCs/>
          <w:color w:val="000000"/>
          <w:sz w:val="24"/>
          <w:szCs w:val="24"/>
        </w:rPr>
        <w:t>τα καλώδια χαμηλής και μέσης τάσης οδεύουν</w:t>
      </w:r>
      <w:r>
        <w:rPr>
          <w:rFonts w:cstheme="minorHAnsi"/>
          <w:bCs/>
          <w:color w:val="000000"/>
          <w:sz w:val="24"/>
          <w:szCs w:val="24"/>
        </w:rPr>
        <w:t>: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</w:p>
    <w:p w:rsidR="00A5512C" w:rsidRPr="00D24986" w:rsidRDefault="00A5512C" w:rsidP="00D24986">
      <w:pPr>
        <w:pStyle w:val="a4"/>
        <w:tabs>
          <w:tab w:val="left" w:pos="567"/>
        </w:tabs>
        <w:spacing w:after="0" w:line="360" w:lineRule="auto"/>
        <w:ind w:left="1134" w:hanging="567"/>
        <w:contextualSpacing w:val="0"/>
        <w:rPr>
          <w:rFonts w:cstheme="minorHAnsi"/>
          <w:bCs/>
          <w:color w:val="000000"/>
          <w:sz w:val="24"/>
          <w:szCs w:val="24"/>
        </w:rPr>
      </w:pPr>
      <w:r w:rsidRPr="00D24986">
        <w:rPr>
          <w:rFonts w:cstheme="minorHAnsi"/>
          <w:b/>
          <w:bCs/>
          <w:color w:val="000000"/>
          <w:sz w:val="24"/>
          <w:szCs w:val="24"/>
        </w:rPr>
        <w:t>α.</w:t>
      </w:r>
      <w:r w:rsidRPr="00B932DE">
        <w:rPr>
          <w:rFonts w:cstheme="minorHAnsi"/>
          <w:bCs/>
          <w:color w:val="000000"/>
          <w:sz w:val="24"/>
          <w:szCs w:val="24"/>
        </w:rPr>
        <w:t xml:space="preserve"> </w:t>
      </w:r>
      <w:r w:rsidR="001B34FF" w:rsidRPr="00D24986">
        <w:rPr>
          <w:rFonts w:cstheme="minorHAnsi"/>
          <w:bCs/>
          <w:color w:val="000000"/>
          <w:sz w:val="24"/>
          <w:szCs w:val="24"/>
        </w:rPr>
        <w:t>Σ</w:t>
      </w:r>
      <w:r w:rsidR="00CF7AC2" w:rsidRPr="00D24986">
        <w:rPr>
          <w:rFonts w:cstheme="minorHAnsi"/>
          <w:bCs/>
          <w:color w:val="000000"/>
          <w:sz w:val="24"/>
          <w:szCs w:val="24"/>
        </w:rPr>
        <w:t>την ίδια σχάρα</w:t>
      </w:r>
    </w:p>
    <w:p w:rsidR="00A5512C" w:rsidRDefault="00A5512C" w:rsidP="00D24986">
      <w:pPr>
        <w:pStyle w:val="a4"/>
        <w:tabs>
          <w:tab w:val="left" w:pos="567"/>
        </w:tabs>
        <w:spacing w:after="0" w:line="360" w:lineRule="auto"/>
        <w:ind w:left="1134" w:hanging="567"/>
        <w:contextualSpacing w:val="0"/>
        <w:rPr>
          <w:rFonts w:cstheme="minorHAnsi"/>
          <w:bCs/>
          <w:color w:val="000000"/>
          <w:sz w:val="24"/>
          <w:szCs w:val="24"/>
        </w:rPr>
      </w:pPr>
      <w:r w:rsidRPr="00D24986">
        <w:rPr>
          <w:rFonts w:cstheme="minorHAnsi"/>
          <w:b/>
          <w:bCs/>
          <w:color w:val="000000"/>
          <w:sz w:val="24"/>
          <w:szCs w:val="24"/>
        </w:rPr>
        <w:t>β.</w:t>
      </w:r>
      <w:r w:rsidRPr="001B34FF">
        <w:rPr>
          <w:rFonts w:cstheme="minorHAnsi"/>
          <w:bCs/>
          <w:color w:val="000000"/>
          <w:sz w:val="24"/>
          <w:szCs w:val="24"/>
        </w:rPr>
        <w:t xml:space="preserve"> </w:t>
      </w:r>
      <w:r w:rsidR="001B34FF">
        <w:rPr>
          <w:rFonts w:cstheme="minorHAnsi"/>
          <w:bCs/>
          <w:color w:val="000000"/>
          <w:sz w:val="24"/>
          <w:szCs w:val="24"/>
        </w:rPr>
        <w:t>Σ</w:t>
      </w:r>
      <w:r w:rsidR="00843F54">
        <w:rPr>
          <w:rFonts w:cstheme="minorHAnsi"/>
          <w:bCs/>
          <w:color w:val="000000"/>
          <w:sz w:val="24"/>
          <w:szCs w:val="24"/>
        </w:rPr>
        <w:t xml:space="preserve">ε σχάρες ξεχωριστές για τη μέση και χαμηλή τάση </w:t>
      </w:r>
    </w:p>
    <w:p w:rsidR="00A5512C" w:rsidRPr="00A5512C" w:rsidRDefault="00A5512C" w:rsidP="00D24986">
      <w:pPr>
        <w:pStyle w:val="a4"/>
        <w:tabs>
          <w:tab w:val="left" w:pos="567"/>
        </w:tabs>
        <w:spacing w:after="0" w:line="360" w:lineRule="auto"/>
        <w:ind w:left="1134" w:hanging="567"/>
        <w:contextualSpacing w:val="0"/>
        <w:rPr>
          <w:rFonts w:cstheme="minorHAnsi"/>
          <w:bCs/>
          <w:color w:val="000000"/>
          <w:sz w:val="24"/>
          <w:szCs w:val="24"/>
        </w:rPr>
      </w:pPr>
      <w:r w:rsidRPr="00D24986">
        <w:rPr>
          <w:rFonts w:cstheme="minorHAnsi"/>
          <w:b/>
          <w:bCs/>
          <w:color w:val="000000"/>
          <w:sz w:val="24"/>
          <w:szCs w:val="24"/>
        </w:rPr>
        <w:t xml:space="preserve">γ. </w:t>
      </w:r>
      <w:r w:rsidR="001B34FF">
        <w:rPr>
          <w:rFonts w:cstheme="minorHAnsi"/>
          <w:bCs/>
          <w:color w:val="000000"/>
          <w:sz w:val="24"/>
          <w:szCs w:val="24"/>
        </w:rPr>
        <w:t>Σ</w:t>
      </w:r>
      <w:r w:rsidR="00843F54">
        <w:rPr>
          <w:rFonts w:cstheme="minorHAnsi"/>
          <w:bCs/>
          <w:color w:val="000000"/>
          <w:sz w:val="24"/>
          <w:szCs w:val="24"/>
        </w:rPr>
        <w:t>τον ίδιο σωλήνα εφαπτόμενα μεταξύ τους</w:t>
      </w:r>
    </w:p>
    <w:p w:rsidR="00694182" w:rsidRDefault="00694182" w:rsidP="00694182">
      <w:pPr>
        <w:tabs>
          <w:tab w:val="left" w:pos="567"/>
          <w:tab w:val="left" w:pos="7371"/>
        </w:tabs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:rsidR="00342F7A" w:rsidRDefault="00342F7A" w:rsidP="00694182">
      <w:pPr>
        <w:tabs>
          <w:tab w:val="left" w:pos="567"/>
          <w:tab w:val="left" w:pos="7371"/>
        </w:tabs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 w:rsidRPr="00293A4A">
        <w:rPr>
          <w:rFonts w:cstheme="minorHAnsi"/>
          <w:b/>
          <w:bCs/>
          <w:color w:val="000000"/>
          <w:sz w:val="24"/>
          <w:szCs w:val="24"/>
        </w:rPr>
        <w:t>3.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CF7AC2">
        <w:rPr>
          <w:rFonts w:cstheme="minorHAnsi"/>
          <w:bCs/>
          <w:color w:val="000000"/>
          <w:sz w:val="24"/>
          <w:szCs w:val="24"/>
        </w:rPr>
        <w:t xml:space="preserve">Σε περίπτωση διακοπής ρεύματος  </w:t>
      </w:r>
      <w:r w:rsidR="003E06C8">
        <w:rPr>
          <w:rFonts w:cstheme="minorHAnsi"/>
          <w:bCs/>
          <w:color w:val="000000"/>
          <w:sz w:val="24"/>
          <w:szCs w:val="24"/>
        </w:rPr>
        <w:t xml:space="preserve">σε ένα νοσοκομείο </w:t>
      </w:r>
      <w:r w:rsidR="00EA4A8F">
        <w:rPr>
          <w:rFonts w:cstheme="minorHAnsi"/>
          <w:bCs/>
          <w:color w:val="000000"/>
          <w:sz w:val="24"/>
          <w:szCs w:val="24"/>
        </w:rPr>
        <w:t xml:space="preserve">και έναρξης της τροφοδοσίας από </w:t>
      </w:r>
      <w:r w:rsidR="000927FD" w:rsidRPr="004237EE">
        <w:rPr>
          <w:rFonts w:cstheme="minorHAnsi"/>
          <w:bCs/>
          <w:color w:val="000000"/>
          <w:sz w:val="24"/>
          <w:szCs w:val="24"/>
        </w:rPr>
        <w:t>τα</w:t>
      </w:r>
      <w:r w:rsidR="000927FD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EA4A8F">
        <w:rPr>
          <w:rFonts w:cstheme="minorHAnsi"/>
          <w:bCs/>
          <w:color w:val="000000"/>
          <w:sz w:val="24"/>
          <w:szCs w:val="24"/>
        </w:rPr>
        <w:t>ηλεκτροπαραγωγ</w:t>
      </w:r>
      <w:r w:rsidR="004237EE">
        <w:rPr>
          <w:rFonts w:cstheme="minorHAnsi"/>
          <w:bCs/>
          <w:color w:val="000000"/>
          <w:sz w:val="24"/>
          <w:szCs w:val="24"/>
        </w:rPr>
        <w:t>ά</w:t>
      </w:r>
      <w:r w:rsidR="00EA4A8F">
        <w:rPr>
          <w:rFonts w:cstheme="minorHAnsi"/>
          <w:bCs/>
          <w:color w:val="000000"/>
          <w:sz w:val="24"/>
          <w:szCs w:val="24"/>
        </w:rPr>
        <w:t xml:space="preserve"> ζεύγ</w:t>
      </w:r>
      <w:r w:rsidR="004237EE">
        <w:rPr>
          <w:rFonts w:cstheme="minorHAnsi"/>
          <w:bCs/>
          <w:color w:val="000000"/>
          <w:sz w:val="24"/>
          <w:szCs w:val="24"/>
        </w:rPr>
        <w:t>η</w:t>
      </w:r>
      <w:r w:rsidR="00DE455C">
        <w:rPr>
          <w:rFonts w:cstheme="minorHAnsi"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="00CF7AC2">
        <w:rPr>
          <w:rFonts w:cstheme="minorHAnsi"/>
          <w:bCs/>
          <w:color w:val="000000"/>
          <w:sz w:val="24"/>
          <w:szCs w:val="24"/>
        </w:rPr>
        <w:t xml:space="preserve">οι </w:t>
      </w:r>
      <w:r w:rsidR="000927FD">
        <w:rPr>
          <w:rFonts w:cstheme="minorHAnsi"/>
          <w:bCs/>
          <w:color w:val="000000"/>
          <w:sz w:val="24"/>
          <w:szCs w:val="24"/>
        </w:rPr>
        <w:t>ανελκυστήρες</w:t>
      </w:r>
      <w:r w:rsidR="00CF7AC2">
        <w:rPr>
          <w:rFonts w:cstheme="minorHAnsi"/>
          <w:bCs/>
          <w:color w:val="000000"/>
          <w:sz w:val="24"/>
          <w:szCs w:val="24"/>
        </w:rPr>
        <w:t xml:space="preserve"> </w:t>
      </w:r>
      <w:r w:rsidR="00A8507A">
        <w:rPr>
          <w:rFonts w:cstheme="minorHAnsi"/>
          <w:bCs/>
          <w:color w:val="000000"/>
          <w:sz w:val="24"/>
          <w:szCs w:val="24"/>
        </w:rPr>
        <w:t xml:space="preserve">(ασανσέρ) </w:t>
      </w:r>
      <w:r w:rsidR="00DE455C">
        <w:rPr>
          <w:rFonts w:cstheme="minorHAnsi"/>
          <w:bCs/>
          <w:color w:val="000000"/>
          <w:sz w:val="24"/>
          <w:szCs w:val="24"/>
        </w:rPr>
        <w:t xml:space="preserve">τροφοδοτούνται </w:t>
      </w:r>
      <w:r>
        <w:rPr>
          <w:rFonts w:cstheme="minorHAnsi"/>
          <w:bCs/>
          <w:color w:val="000000"/>
          <w:sz w:val="24"/>
          <w:szCs w:val="24"/>
        </w:rPr>
        <w:t xml:space="preserve"> :</w:t>
      </w:r>
    </w:p>
    <w:p w:rsidR="00342F7A" w:rsidRPr="004079EA" w:rsidRDefault="00342F7A" w:rsidP="00D24986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  <w:r w:rsidRPr="00694182">
        <w:rPr>
          <w:rFonts w:cstheme="minorHAnsi"/>
          <w:b/>
          <w:bCs/>
          <w:color w:val="000000"/>
          <w:sz w:val="24"/>
          <w:szCs w:val="24"/>
        </w:rPr>
        <w:t>α.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DE455C">
        <w:rPr>
          <w:rFonts w:cstheme="minorHAnsi"/>
          <w:bCs/>
          <w:color w:val="000000"/>
          <w:sz w:val="24"/>
          <w:szCs w:val="24"/>
        </w:rPr>
        <w:t>Ταυτόχρονα και άμεσα όλοι μαζί</w:t>
      </w:r>
    </w:p>
    <w:p w:rsidR="00342F7A" w:rsidRPr="004079EA" w:rsidRDefault="00342F7A" w:rsidP="00D24986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  <w:r w:rsidRPr="00694182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DE455C">
        <w:rPr>
          <w:rFonts w:cstheme="minorHAnsi"/>
          <w:bCs/>
          <w:color w:val="000000"/>
          <w:sz w:val="24"/>
          <w:szCs w:val="24"/>
        </w:rPr>
        <w:t>Δεν τροφοδοτούνται καθόλου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342F7A" w:rsidRPr="00DE455C" w:rsidRDefault="00342F7A" w:rsidP="00D24986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  <w:r w:rsidRPr="00694182">
        <w:rPr>
          <w:rFonts w:cstheme="minorHAnsi"/>
          <w:b/>
          <w:bCs/>
          <w:color w:val="000000"/>
          <w:sz w:val="24"/>
          <w:szCs w:val="24"/>
        </w:rPr>
        <w:t xml:space="preserve">γ. </w:t>
      </w:r>
      <w:r w:rsidR="00DE455C">
        <w:rPr>
          <w:rFonts w:cstheme="minorHAnsi"/>
          <w:bCs/>
          <w:color w:val="000000"/>
          <w:sz w:val="24"/>
          <w:szCs w:val="24"/>
        </w:rPr>
        <w:t xml:space="preserve">Τροφοδοτούνται σταδιακά μέσω </w:t>
      </w:r>
      <w:proofErr w:type="spellStart"/>
      <w:r w:rsidR="00DE455C">
        <w:rPr>
          <w:rFonts w:cstheme="minorHAnsi"/>
          <w:bCs/>
          <w:color w:val="000000"/>
          <w:sz w:val="24"/>
          <w:szCs w:val="24"/>
        </w:rPr>
        <w:t>χρονοηλεκτρονόμων</w:t>
      </w:r>
      <w:proofErr w:type="spellEnd"/>
      <w:r w:rsidR="00DE455C">
        <w:rPr>
          <w:rFonts w:cstheme="minorHAnsi"/>
          <w:bCs/>
          <w:color w:val="000000"/>
          <w:sz w:val="24"/>
          <w:szCs w:val="24"/>
        </w:rPr>
        <w:t xml:space="preserve"> ή </w:t>
      </w:r>
      <w:r w:rsidR="00DE455C">
        <w:rPr>
          <w:rFonts w:cstheme="minorHAnsi"/>
          <w:bCs/>
          <w:color w:val="000000"/>
          <w:sz w:val="24"/>
          <w:szCs w:val="24"/>
          <w:lang w:val="en-US"/>
        </w:rPr>
        <w:t>PLC</w:t>
      </w:r>
      <w:r w:rsidR="00DE455C" w:rsidRPr="00DE455C">
        <w:rPr>
          <w:rFonts w:cstheme="minorHAnsi"/>
          <w:bCs/>
          <w:color w:val="000000"/>
          <w:sz w:val="24"/>
          <w:szCs w:val="24"/>
        </w:rPr>
        <w:t>.</w:t>
      </w:r>
    </w:p>
    <w:p w:rsidR="00694182" w:rsidRDefault="00694182" w:rsidP="00694182">
      <w:pPr>
        <w:tabs>
          <w:tab w:val="left" w:pos="567"/>
          <w:tab w:val="left" w:pos="709"/>
          <w:tab w:val="left" w:pos="7371"/>
        </w:tabs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:rsidR="004E6CF6" w:rsidRDefault="004E6CF6" w:rsidP="00694182">
      <w:pPr>
        <w:tabs>
          <w:tab w:val="left" w:pos="567"/>
          <w:tab w:val="left" w:pos="709"/>
          <w:tab w:val="left" w:pos="7371"/>
        </w:tabs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 w:rsidRPr="00293A4A">
        <w:rPr>
          <w:rFonts w:cstheme="minorHAnsi"/>
          <w:b/>
          <w:bCs/>
          <w:color w:val="000000"/>
          <w:sz w:val="24"/>
          <w:szCs w:val="24"/>
        </w:rPr>
        <w:t>4.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073DEA">
        <w:rPr>
          <w:rFonts w:cstheme="minorHAnsi"/>
          <w:bCs/>
          <w:color w:val="000000"/>
          <w:sz w:val="24"/>
          <w:szCs w:val="24"/>
        </w:rPr>
        <w:t>Οι μετασχηματιστές που τροφοδοτούν τα τμήματα του γενικού πίνακα χαμηλής τάσης ενός μεγάλου νοσοκομείου</w:t>
      </w:r>
      <w:r>
        <w:rPr>
          <w:rFonts w:cstheme="minorHAnsi"/>
          <w:bCs/>
          <w:color w:val="000000"/>
          <w:sz w:val="24"/>
          <w:szCs w:val="24"/>
        </w:rPr>
        <w:t xml:space="preserve"> :</w:t>
      </w:r>
    </w:p>
    <w:p w:rsidR="004E6CF6" w:rsidRPr="004079EA" w:rsidRDefault="004E6CF6" w:rsidP="00D24986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  <w:r w:rsidRPr="00694182">
        <w:rPr>
          <w:rFonts w:cstheme="minorHAnsi"/>
          <w:b/>
          <w:bCs/>
          <w:color w:val="000000"/>
          <w:sz w:val="24"/>
          <w:szCs w:val="24"/>
        </w:rPr>
        <w:t>α.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1B34FF">
        <w:rPr>
          <w:rFonts w:cstheme="minorHAnsi"/>
          <w:bCs/>
          <w:color w:val="000000"/>
          <w:sz w:val="24"/>
          <w:szCs w:val="24"/>
        </w:rPr>
        <w:t>Π</w:t>
      </w:r>
      <w:r w:rsidR="00073DEA">
        <w:rPr>
          <w:rFonts w:cstheme="minorHAnsi"/>
          <w:bCs/>
          <w:color w:val="000000"/>
          <w:sz w:val="24"/>
          <w:szCs w:val="24"/>
        </w:rPr>
        <w:t>αραλληλίζονται</w:t>
      </w:r>
    </w:p>
    <w:p w:rsidR="004E6CF6" w:rsidRPr="004079EA" w:rsidRDefault="004E6CF6" w:rsidP="00D24986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  <w:r w:rsidRPr="00694182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1B34FF">
        <w:rPr>
          <w:rFonts w:cstheme="minorHAnsi"/>
          <w:bCs/>
          <w:color w:val="000000"/>
          <w:sz w:val="24"/>
          <w:szCs w:val="24"/>
        </w:rPr>
        <w:t>Δ</w:t>
      </w:r>
      <w:r w:rsidR="00073DEA">
        <w:rPr>
          <w:rFonts w:cstheme="minorHAnsi"/>
          <w:bCs/>
          <w:color w:val="000000"/>
          <w:sz w:val="24"/>
          <w:szCs w:val="24"/>
        </w:rPr>
        <w:t>εν παραλληλίζονται για λόγους ασφαλείας</w:t>
      </w:r>
    </w:p>
    <w:p w:rsidR="004E6CF6" w:rsidRPr="004079EA" w:rsidRDefault="004E6CF6" w:rsidP="00D24986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  <w:r w:rsidRPr="00694182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1B34FF">
        <w:rPr>
          <w:rFonts w:cstheme="minorHAnsi"/>
          <w:bCs/>
          <w:color w:val="000000"/>
          <w:sz w:val="24"/>
          <w:szCs w:val="24"/>
        </w:rPr>
        <w:t>Δ</w:t>
      </w:r>
      <w:r w:rsidR="000927FD">
        <w:rPr>
          <w:rFonts w:cstheme="minorHAnsi"/>
          <w:bCs/>
          <w:color w:val="000000"/>
          <w:sz w:val="24"/>
          <w:szCs w:val="24"/>
        </w:rPr>
        <w:t>ε μας ενδιαφέρει αν παραλληλίζονται ή όχι</w:t>
      </w:r>
    </w:p>
    <w:p w:rsidR="00694182" w:rsidRDefault="00694182" w:rsidP="00694182">
      <w:pPr>
        <w:tabs>
          <w:tab w:val="left" w:pos="567"/>
          <w:tab w:val="left" w:pos="709"/>
          <w:tab w:val="left" w:pos="7371"/>
        </w:tabs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:rsidR="00E41480" w:rsidRDefault="00A14AF1" w:rsidP="0002089A">
      <w:pPr>
        <w:tabs>
          <w:tab w:val="left" w:pos="567"/>
          <w:tab w:val="left" w:pos="709"/>
          <w:tab w:val="left" w:pos="7371"/>
        </w:tabs>
        <w:spacing w:after="0" w:line="360" w:lineRule="auto"/>
        <w:ind w:right="-428"/>
        <w:rPr>
          <w:rFonts w:cstheme="minorHAnsi"/>
          <w:bCs/>
          <w:color w:val="000000"/>
          <w:sz w:val="24"/>
          <w:szCs w:val="24"/>
        </w:rPr>
      </w:pPr>
      <w:r w:rsidRPr="00293A4A">
        <w:rPr>
          <w:rFonts w:cstheme="minorHAnsi"/>
          <w:b/>
          <w:bCs/>
          <w:color w:val="000000"/>
          <w:sz w:val="24"/>
          <w:szCs w:val="24"/>
        </w:rPr>
        <w:t>5.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A8507A">
        <w:rPr>
          <w:rFonts w:cstheme="minorHAnsi"/>
          <w:bCs/>
          <w:color w:val="000000"/>
          <w:sz w:val="24"/>
          <w:szCs w:val="24"/>
        </w:rPr>
        <w:t xml:space="preserve">Αναφορικά με την ισχύ </w:t>
      </w:r>
      <w:r w:rsidR="0002089A">
        <w:rPr>
          <w:rFonts w:cstheme="minorHAnsi"/>
          <w:bCs/>
          <w:color w:val="000000"/>
          <w:sz w:val="24"/>
          <w:szCs w:val="24"/>
        </w:rPr>
        <w:t>των μετασχηματιστών του υποσταθμού ενός νοσοκομείου</w:t>
      </w:r>
      <w:r w:rsidR="00A8507A">
        <w:rPr>
          <w:rFonts w:cstheme="minorHAnsi"/>
          <w:bCs/>
          <w:color w:val="000000"/>
          <w:sz w:val="24"/>
          <w:szCs w:val="24"/>
        </w:rPr>
        <w:t xml:space="preserve"> θα πρέπει, υπό κανονικές συνθήκες, το συνολικό </w:t>
      </w:r>
      <w:proofErr w:type="spellStart"/>
      <w:r w:rsidR="00A8507A">
        <w:rPr>
          <w:rFonts w:cstheme="minorHAnsi"/>
          <w:bCs/>
          <w:color w:val="000000"/>
          <w:sz w:val="24"/>
          <w:szCs w:val="24"/>
        </w:rPr>
        <w:t>ταυτοχρονισμένο</w:t>
      </w:r>
      <w:proofErr w:type="spellEnd"/>
      <w:r w:rsidR="00A8507A">
        <w:rPr>
          <w:rFonts w:cstheme="minorHAnsi"/>
          <w:bCs/>
          <w:color w:val="000000"/>
          <w:sz w:val="24"/>
          <w:szCs w:val="24"/>
        </w:rPr>
        <w:t xml:space="preserve"> φορτίο κάθε μετασχηματιστή  :</w:t>
      </w:r>
      <w:r w:rsidR="00E41480">
        <w:rPr>
          <w:rFonts w:cstheme="minorHAnsi"/>
          <w:bCs/>
          <w:color w:val="000000"/>
          <w:sz w:val="24"/>
          <w:szCs w:val="24"/>
        </w:rPr>
        <w:t xml:space="preserve"> </w:t>
      </w:r>
    </w:p>
    <w:p w:rsidR="00A14AF1" w:rsidRPr="004079EA" w:rsidRDefault="00A14AF1" w:rsidP="00D24986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  <w:r w:rsidRPr="00694182">
        <w:rPr>
          <w:rFonts w:cstheme="minorHAnsi"/>
          <w:b/>
          <w:bCs/>
          <w:color w:val="000000"/>
          <w:sz w:val="24"/>
          <w:szCs w:val="24"/>
        </w:rPr>
        <w:t>α.</w:t>
      </w:r>
      <w:r w:rsidR="004079EA">
        <w:rPr>
          <w:rFonts w:cstheme="minorHAnsi"/>
          <w:bCs/>
          <w:color w:val="000000"/>
          <w:sz w:val="24"/>
          <w:szCs w:val="24"/>
        </w:rPr>
        <w:t xml:space="preserve"> </w:t>
      </w:r>
      <w:r w:rsidR="00A8507A">
        <w:rPr>
          <w:rFonts w:cstheme="minorHAnsi"/>
          <w:bCs/>
          <w:color w:val="000000"/>
          <w:sz w:val="24"/>
          <w:szCs w:val="24"/>
        </w:rPr>
        <w:t>Να υπερβαίνει το 80% του ονομαστικού του φορτίου</w:t>
      </w:r>
      <w:r w:rsidR="004079EA" w:rsidRPr="004079EA">
        <w:rPr>
          <w:rFonts w:cstheme="minorHAnsi"/>
          <w:bCs/>
          <w:color w:val="000000"/>
          <w:sz w:val="24"/>
          <w:szCs w:val="24"/>
        </w:rPr>
        <w:t>.</w:t>
      </w:r>
    </w:p>
    <w:p w:rsidR="0087055C" w:rsidRPr="004079EA" w:rsidRDefault="00695A0C" w:rsidP="00D24986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  <w:r w:rsidRPr="00694182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A8507A">
        <w:rPr>
          <w:rFonts w:cstheme="minorHAnsi"/>
          <w:bCs/>
          <w:color w:val="000000"/>
          <w:sz w:val="24"/>
          <w:szCs w:val="24"/>
        </w:rPr>
        <w:t>Να είναι στο 100% του ονομαστικού του φορτίου</w:t>
      </w:r>
      <w:r w:rsidR="0087055C">
        <w:rPr>
          <w:rFonts w:cstheme="minorHAnsi"/>
          <w:bCs/>
          <w:color w:val="000000"/>
          <w:sz w:val="24"/>
          <w:szCs w:val="24"/>
        </w:rPr>
        <w:t>.</w:t>
      </w:r>
    </w:p>
    <w:p w:rsidR="00695A0C" w:rsidRPr="0087055C" w:rsidRDefault="00695A0C" w:rsidP="00D24986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  <w:r w:rsidRPr="00694182">
        <w:rPr>
          <w:rFonts w:cstheme="minorHAnsi"/>
          <w:b/>
          <w:bCs/>
          <w:color w:val="000000"/>
          <w:sz w:val="24"/>
          <w:szCs w:val="24"/>
        </w:rPr>
        <w:t xml:space="preserve">γ. </w:t>
      </w:r>
      <w:r w:rsidR="00A91D01">
        <w:rPr>
          <w:rFonts w:cstheme="minorHAnsi"/>
          <w:bCs/>
          <w:color w:val="000000"/>
          <w:sz w:val="24"/>
          <w:szCs w:val="24"/>
        </w:rPr>
        <w:t xml:space="preserve">Να μην υπερβαίνει το 80% του ονομαστικού του </w:t>
      </w:r>
      <w:r w:rsidR="00843F54">
        <w:rPr>
          <w:rFonts w:cstheme="minorHAnsi"/>
          <w:bCs/>
          <w:color w:val="000000"/>
          <w:sz w:val="24"/>
          <w:szCs w:val="24"/>
        </w:rPr>
        <w:t>φορτίου</w:t>
      </w:r>
      <w:r w:rsidR="00A91D01">
        <w:rPr>
          <w:rFonts w:cstheme="minorHAnsi"/>
          <w:bCs/>
          <w:color w:val="000000"/>
          <w:sz w:val="24"/>
          <w:szCs w:val="24"/>
        </w:rPr>
        <w:t>.</w:t>
      </w:r>
    </w:p>
    <w:p w:rsidR="004079EA" w:rsidRPr="00694182" w:rsidRDefault="004079EA" w:rsidP="00694182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jc w:val="right"/>
        <w:rPr>
          <w:b/>
          <w:i/>
          <w:sz w:val="24"/>
          <w:szCs w:val="24"/>
        </w:rPr>
      </w:pPr>
      <w:r w:rsidRPr="0087055C">
        <w:rPr>
          <w:rFonts w:cstheme="minorHAnsi"/>
          <w:bCs/>
          <w:color w:val="000000"/>
          <w:sz w:val="24"/>
          <w:szCs w:val="24"/>
        </w:rPr>
        <w:tab/>
      </w:r>
      <w:r w:rsidRPr="00694182">
        <w:rPr>
          <w:b/>
          <w:i/>
          <w:sz w:val="24"/>
          <w:szCs w:val="24"/>
        </w:rPr>
        <w:t>Μονάδες 15</w:t>
      </w:r>
    </w:p>
    <w:p w:rsidR="00A5512C" w:rsidRDefault="00A5512C" w:rsidP="004079EA">
      <w:pPr>
        <w:jc w:val="right"/>
        <w:rPr>
          <w:b/>
          <w:sz w:val="24"/>
          <w:szCs w:val="24"/>
        </w:rPr>
      </w:pPr>
    </w:p>
    <w:p w:rsidR="00715625" w:rsidRDefault="005F5330" w:rsidP="0066138F">
      <w:pPr>
        <w:pStyle w:val="a3"/>
        <w:rPr>
          <w:sz w:val="24"/>
          <w:szCs w:val="24"/>
        </w:rPr>
      </w:pPr>
      <w:r w:rsidRPr="00715625">
        <w:rPr>
          <w:b/>
          <w:sz w:val="24"/>
          <w:szCs w:val="24"/>
        </w:rPr>
        <w:t>2.</w:t>
      </w:r>
      <w:r w:rsidR="004079EA" w:rsidRPr="00715625">
        <w:rPr>
          <w:b/>
          <w:sz w:val="24"/>
          <w:szCs w:val="24"/>
        </w:rPr>
        <w:t>2</w:t>
      </w:r>
      <w:r w:rsidR="00715625" w:rsidRPr="00715625">
        <w:rPr>
          <w:sz w:val="24"/>
          <w:szCs w:val="24"/>
        </w:rPr>
        <w:t xml:space="preserve"> </w:t>
      </w:r>
      <w:r w:rsidR="00293A4A">
        <w:rPr>
          <w:sz w:val="24"/>
          <w:szCs w:val="24"/>
        </w:rPr>
        <w:t xml:space="preserve"> </w:t>
      </w:r>
      <w:r w:rsidR="00715625" w:rsidRPr="00715625">
        <w:rPr>
          <w:sz w:val="24"/>
          <w:szCs w:val="24"/>
        </w:rPr>
        <w:t>Να γράψετε στο τετράδιό σας τους αριθμούς 1, 2, 3, 4, 5 από τη στήλη Α και, δίπλα, ένα από τα γράμματα α, β, γ, δ, ε, στ της στήλης Β, που δίνει τη σωστή αντιστοίχιση.</w:t>
      </w:r>
      <w:r w:rsidR="0066138F">
        <w:rPr>
          <w:sz w:val="24"/>
          <w:szCs w:val="24"/>
        </w:rPr>
        <w:t xml:space="preserve"> </w:t>
      </w:r>
      <w:r w:rsidR="00715625" w:rsidRPr="00715625">
        <w:rPr>
          <w:sz w:val="24"/>
          <w:szCs w:val="24"/>
        </w:rPr>
        <w:t>Σημειώνεται ότι ένα γράμμα από τη στήλη Β θα περισσέψει.</w:t>
      </w:r>
      <w:r w:rsidRPr="005F5330">
        <w:rPr>
          <w:sz w:val="24"/>
          <w:szCs w:val="24"/>
        </w:rPr>
        <w:t xml:space="preserve"> </w:t>
      </w:r>
    </w:p>
    <w:p w:rsidR="00694182" w:rsidRDefault="00694182" w:rsidP="0066138F">
      <w:pPr>
        <w:pStyle w:val="a3"/>
        <w:rPr>
          <w:sz w:val="24"/>
          <w:szCs w:val="24"/>
        </w:rPr>
      </w:pPr>
    </w:p>
    <w:p w:rsidR="0066138F" w:rsidRDefault="0066138F" w:rsidP="0066138F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Ind w:w="675" w:type="dxa"/>
        <w:tblLayout w:type="fixed"/>
        <w:tblLook w:val="04A0"/>
      </w:tblPr>
      <w:tblGrid>
        <w:gridCol w:w="582"/>
        <w:gridCol w:w="2962"/>
        <w:gridCol w:w="721"/>
        <w:gridCol w:w="3248"/>
      </w:tblGrid>
      <w:tr w:rsidR="0066138F" w:rsidRPr="006221D9" w:rsidTr="00E15BFB">
        <w:tc>
          <w:tcPr>
            <w:tcW w:w="3544" w:type="dxa"/>
            <w:gridSpan w:val="2"/>
          </w:tcPr>
          <w:p w:rsidR="0066138F" w:rsidRPr="006221D9" w:rsidRDefault="0066138F" w:rsidP="0066138F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ΣΤΗΛΗ Α</w:t>
            </w:r>
          </w:p>
        </w:tc>
        <w:tc>
          <w:tcPr>
            <w:tcW w:w="3969" w:type="dxa"/>
            <w:gridSpan w:val="2"/>
          </w:tcPr>
          <w:p w:rsidR="0066138F" w:rsidRPr="006221D9" w:rsidRDefault="0066138F" w:rsidP="006221D9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ΣΤΗΛΗ Β</w:t>
            </w:r>
          </w:p>
        </w:tc>
      </w:tr>
      <w:tr w:rsidR="00981FF9" w:rsidRPr="006221D9" w:rsidTr="00E15BFB">
        <w:tc>
          <w:tcPr>
            <w:tcW w:w="582" w:type="dxa"/>
          </w:tcPr>
          <w:p w:rsidR="00715625" w:rsidRPr="006221D9" w:rsidRDefault="004D0076" w:rsidP="00293A4A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715625" w:rsidRPr="006221D9" w:rsidRDefault="0087055C" w:rsidP="00A91D01">
            <w:pPr>
              <w:jc w:val="both"/>
              <w:rPr>
                <w:sz w:val="24"/>
                <w:szCs w:val="24"/>
              </w:rPr>
            </w:pPr>
            <w:r w:rsidRPr="006221D9">
              <w:rPr>
                <w:sz w:val="24"/>
                <w:szCs w:val="24"/>
              </w:rPr>
              <w:t>Μετ</w:t>
            </w:r>
            <w:r w:rsidR="00A91D01">
              <w:rPr>
                <w:sz w:val="24"/>
                <w:szCs w:val="24"/>
              </w:rPr>
              <w:t>άδοση πληροφοριών σε ψηφιακή μορφή (</w:t>
            </w:r>
            <w:r w:rsidR="00A91D01">
              <w:rPr>
                <w:sz w:val="24"/>
                <w:szCs w:val="24"/>
                <w:lang w:val="en-US"/>
              </w:rPr>
              <w:t>data</w:t>
            </w:r>
            <w:r w:rsidR="00A91D01">
              <w:rPr>
                <w:sz w:val="24"/>
                <w:szCs w:val="24"/>
              </w:rPr>
              <w:t>)</w:t>
            </w:r>
          </w:p>
        </w:tc>
        <w:tc>
          <w:tcPr>
            <w:tcW w:w="721" w:type="dxa"/>
          </w:tcPr>
          <w:p w:rsidR="00715625" w:rsidRPr="006221D9" w:rsidRDefault="0066138F" w:rsidP="00715625">
            <w:pPr>
              <w:jc w:val="both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α</w:t>
            </w:r>
          </w:p>
        </w:tc>
        <w:tc>
          <w:tcPr>
            <w:tcW w:w="3248" w:type="dxa"/>
          </w:tcPr>
          <w:p w:rsidR="00715625" w:rsidRPr="006221D9" w:rsidRDefault="004550A9" w:rsidP="004550A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Εγκαταστάσεις  ασθενών ρευμάτων</w:t>
            </w:r>
          </w:p>
        </w:tc>
      </w:tr>
      <w:tr w:rsidR="00981FF9" w:rsidRPr="006221D9" w:rsidTr="00E15BFB">
        <w:tc>
          <w:tcPr>
            <w:tcW w:w="582" w:type="dxa"/>
          </w:tcPr>
          <w:p w:rsidR="00715625" w:rsidRPr="006221D9" w:rsidRDefault="004D0076" w:rsidP="00293A4A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62" w:type="dxa"/>
          </w:tcPr>
          <w:p w:rsidR="00715625" w:rsidRPr="004550A9" w:rsidRDefault="0008579F" w:rsidP="007156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Εγκατάσταση συναγερμού</w:t>
            </w:r>
          </w:p>
        </w:tc>
        <w:tc>
          <w:tcPr>
            <w:tcW w:w="721" w:type="dxa"/>
          </w:tcPr>
          <w:p w:rsidR="00715625" w:rsidRPr="006221D9" w:rsidRDefault="0066138F" w:rsidP="00715625">
            <w:pPr>
              <w:jc w:val="both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β</w:t>
            </w:r>
          </w:p>
        </w:tc>
        <w:tc>
          <w:tcPr>
            <w:tcW w:w="3248" w:type="dxa"/>
          </w:tcPr>
          <w:p w:rsidR="00715625" w:rsidRPr="006221D9" w:rsidRDefault="004D0076" w:rsidP="002027FC">
            <w:pPr>
              <w:jc w:val="both"/>
              <w:rPr>
                <w:sz w:val="24"/>
                <w:szCs w:val="24"/>
              </w:rPr>
            </w:pPr>
            <w:r w:rsidRPr="006221D9">
              <w:rPr>
                <w:sz w:val="24"/>
                <w:szCs w:val="24"/>
              </w:rPr>
              <w:t>Με</w:t>
            </w:r>
            <w:r w:rsidR="002027FC">
              <w:rPr>
                <w:sz w:val="24"/>
                <w:szCs w:val="24"/>
              </w:rPr>
              <w:t>τασχηματιστής Ισχύος</w:t>
            </w:r>
          </w:p>
        </w:tc>
      </w:tr>
      <w:tr w:rsidR="00981FF9" w:rsidRPr="006221D9" w:rsidTr="00E15BFB">
        <w:tc>
          <w:tcPr>
            <w:tcW w:w="582" w:type="dxa"/>
          </w:tcPr>
          <w:p w:rsidR="00715625" w:rsidRPr="006221D9" w:rsidRDefault="004D0076" w:rsidP="00293A4A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62" w:type="dxa"/>
          </w:tcPr>
          <w:p w:rsidR="00715625" w:rsidRPr="006221D9" w:rsidRDefault="004550A9" w:rsidP="00694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Οριζόντια δομημένη καλωδίωση</w:t>
            </w:r>
          </w:p>
        </w:tc>
        <w:tc>
          <w:tcPr>
            <w:tcW w:w="721" w:type="dxa"/>
          </w:tcPr>
          <w:p w:rsidR="00715625" w:rsidRPr="006221D9" w:rsidRDefault="0066138F" w:rsidP="00715625">
            <w:pPr>
              <w:jc w:val="both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γ</w:t>
            </w:r>
          </w:p>
        </w:tc>
        <w:tc>
          <w:tcPr>
            <w:tcW w:w="3248" w:type="dxa"/>
          </w:tcPr>
          <w:p w:rsidR="00715625" w:rsidRPr="00D56DD1" w:rsidRDefault="00D56DD1" w:rsidP="00D56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Συνδέεται </w:t>
            </w:r>
            <w:r>
              <w:rPr>
                <w:sz w:val="24"/>
                <w:szCs w:val="24"/>
                <w:lang w:val="en-US"/>
              </w:rPr>
              <w:t>on</w:t>
            </w:r>
            <w:r w:rsidRPr="00D56D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line</w:t>
            </w:r>
            <w:r w:rsidRPr="00D56D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με τον εξοπλισμό των χειρουργείων</w:t>
            </w:r>
          </w:p>
        </w:tc>
      </w:tr>
      <w:tr w:rsidR="00981FF9" w:rsidRPr="006221D9" w:rsidTr="00E15BFB">
        <w:tc>
          <w:tcPr>
            <w:tcW w:w="582" w:type="dxa"/>
          </w:tcPr>
          <w:p w:rsidR="00715625" w:rsidRPr="006221D9" w:rsidRDefault="004D0076" w:rsidP="00293A4A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62" w:type="dxa"/>
          </w:tcPr>
          <w:p w:rsidR="00715625" w:rsidRPr="00843F54" w:rsidRDefault="00242393" w:rsidP="00694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Τοπικά </w:t>
            </w:r>
            <w:r w:rsidR="002027FC">
              <w:rPr>
                <w:sz w:val="24"/>
                <w:szCs w:val="24"/>
              </w:rPr>
              <w:t xml:space="preserve">ηλεκτρολογικά </w:t>
            </w:r>
            <w:r>
              <w:rPr>
                <w:sz w:val="24"/>
                <w:szCs w:val="24"/>
              </w:rPr>
              <w:t>συστήματα 42</w:t>
            </w:r>
            <w:r>
              <w:rPr>
                <w:sz w:val="24"/>
                <w:szCs w:val="24"/>
                <w:lang w:val="en-US"/>
              </w:rPr>
              <w:t>V</w:t>
            </w:r>
            <w:r w:rsidRPr="00843F54">
              <w:rPr>
                <w:sz w:val="24"/>
                <w:szCs w:val="24"/>
              </w:rPr>
              <w:t>, 50</w:t>
            </w:r>
            <w:r>
              <w:rPr>
                <w:sz w:val="24"/>
                <w:szCs w:val="24"/>
                <w:lang w:val="en-US"/>
              </w:rPr>
              <w:t>Hz</w:t>
            </w:r>
          </w:p>
        </w:tc>
        <w:tc>
          <w:tcPr>
            <w:tcW w:w="721" w:type="dxa"/>
          </w:tcPr>
          <w:p w:rsidR="00715625" w:rsidRPr="006221D9" w:rsidRDefault="0066138F" w:rsidP="00715625">
            <w:pPr>
              <w:jc w:val="both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δ</w:t>
            </w:r>
          </w:p>
        </w:tc>
        <w:tc>
          <w:tcPr>
            <w:tcW w:w="3248" w:type="dxa"/>
          </w:tcPr>
          <w:p w:rsidR="00715625" w:rsidRPr="00242393" w:rsidRDefault="00242393" w:rsidP="00694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Εγκαταστάσεις ισχυρών ρευμάτων</w:t>
            </w:r>
          </w:p>
        </w:tc>
      </w:tr>
      <w:tr w:rsidR="00981FF9" w:rsidRPr="006221D9" w:rsidTr="00293A4A">
        <w:tc>
          <w:tcPr>
            <w:tcW w:w="582" w:type="dxa"/>
            <w:vAlign w:val="center"/>
          </w:tcPr>
          <w:p w:rsidR="00981FF9" w:rsidRPr="006221D9" w:rsidRDefault="00981FF9" w:rsidP="00293A4A">
            <w:pPr>
              <w:jc w:val="center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62" w:type="dxa"/>
          </w:tcPr>
          <w:p w:rsidR="00242393" w:rsidRDefault="00242393" w:rsidP="0066138F">
            <w:pPr>
              <w:rPr>
                <w:sz w:val="24"/>
                <w:szCs w:val="24"/>
                <w:lang w:val="en-US"/>
              </w:rPr>
            </w:pPr>
          </w:p>
          <w:p w:rsidR="00981FF9" w:rsidRPr="00242393" w:rsidRDefault="00D56DD1" w:rsidP="006613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Κεντρική Μονάδα </w:t>
            </w:r>
            <w:r w:rsidR="00242393">
              <w:rPr>
                <w:sz w:val="24"/>
                <w:szCs w:val="24"/>
                <w:lang w:val="en-US"/>
              </w:rPr>
              <w:t>UPS</w:t>
            </w:r>
          </w:p>
        </w:tc>
        <w:tc>
          <w:tcPr>
            <w:tcW w:w="721" w:type="dxa"/>
          </w:tcPr>
          <w:p w:rsidR="00981FF9" w:rsidRPr="006221D9" w:rsidRDefault="0066138F" w:rsidP="00715625">
            <w:pPr>
              <w:jc w:val="both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ε</w:t>
            </w:r>
          </w:p>
        </w:tc>
        <w:tc>
          <w:tcPr>
            <w:tcW w:w="3248" w:type="dxa"/>
          </w:tcPr>
          <w:p w:rsidR="00981FF9" w:rsidRPr="006221D9" w:rsidRDefault="004550A9" w:rsidP="000208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Χάλκινα καλώδια </w:t>
            </w:r>
            <w:r>
              <w:rPr>
                <w:sz w:val="24"/>
                <w:szCs w:val="24"/>
                <w:lang w:val="en-US"/>
              </w:rPr>
              <w:t>UTP</w:t>
            </w:r>
            <w:r>
              <w:rPr>
                <w:sz w:val="24"/>
                <w:szCs w:val="24"/>
              </w:rPr>
              <w:t xml:space="preserve"> </w:t>
            </w:r>
            <w:r w:rsidR="0002089A">
              <w:rPr>
                <w:sz w:val="24"/>
                <w:szCs w:val="24"/>
              </w:rPr>
              <w:t>τεσσάρων</w:t>
            </w:r>
            <w:r>
              <w:rPr>
                <w:sz w:val="24"/>
                <w:szCs w:val="24"/>
              </w:rPr>
              <w:t xml:space="preserve"> </w:t>
            </w:r>
            <w:r w:rsidR="00694182">
              <w:rPr>
                <w:sz w:val="24"/>
                <w:szCs w:val="24"/>
              </w:rPr>
              <w:t xml:space="preserve">συνεστραμμένων </w:t>
            </w:r>
            <w:r>
              <w:rPr>
                <w:sz w:val="24"/>
                <w:szCs w:val="24"/>
              </w:rPr>
              <w:t>ζευγών</w:t>
            </w:r>
            <w:r w:rsidR="00293A4A" w:rsidRPr="006221D9">
              <w:rPr>
                <w:sz w:val="24"/>
                <w:szCs w:val="24"/>
              </w:rPr>
              <w:t xml:space="preserve"> </w:t>
            </w:r>
          </w:p>
        </w:tc>
      </w:tr>
      <w:tr w:rsidR="00981FF9" w:rsidRPr="006221D9" w:rsidTr="00E15BFB">
        <w:tc>
          <w:tcPr>
            <w:tcW w:w="582" w:type="dxa"/>
          </w:tcPr>
          <w:p w:rsidR="00981FF9" w:rsidRPr="006221D9" w:rsidRDefault="00981FF9" w:rsidP="007156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2" w:type="dxa"/>
          </w:tcPr>
          <w:p w:rsidR="00981FF9" w:rsidRPr="006221D9" w:rsidRDefault="00981FF9" w:rsidP="007156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</w:tcPr>
          <w:p w:rsidR="00981FF9" w:rsidRPr="006221D9" w:rsidRDefault="00981FF9" w:rsidP="00715625">
            <w:pPr>
              <w:jc w:val="both"/>
              <w:rPr>
                <w:b/>
                <w:sz w:val="24"/>
                <w:szCs w:val="24"/>
              </w:rPr>
            </w:pPr>
            <w:r w:rsidRPr="006221D9">
              <w:rPr>
                <w:b/>
                <w:sz w:val="24"/>
                <w:szCs w:val="24"/>
              </w:rPr>
              <w:t>στ</w:t>
            </w:r>
          </w:p>
        </w:tc>
        <w:tc>
          <w:tcPr>
            <w:tcW w:w="3248" w:type="dxa"/>
          </w:tcPr>
          <w:p w:rsidR="00981FF9" w:rsidRPr="006221D9" w:rsidRDefault="00A91D01" w:rsidP="006613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Μετάδοση μέσω υπολογιστών</w:t>
            </w:r>
            <w:r w:rsidR="0066138F" w:rsidRPr="006221D9">
              <w:rPr>
                <w:sz w:val="24"/>
                <w:szCs w:val="24"/>
              </w:rPr>
              <w:t xml:space="preserve"> </w:t>
            </w:r>
          </w:p>
        </w:tc>
      </w:tr>
    </w:tbl>
    <w:p w:rsidR="00715625" w:rsidRDefault="00715625" w:rsidP="00715625">
      <w:pPr>
        <w:jc w:val="both"/>
        <w:rPr>
          <w:sz w:val="24"/>
          <w:szCs w:val="24"/>
        </w:rPr>
      </w:pPr>
    </w:p>
    <w:p w:rsidR="005F5330" w:rsidRPr="00694182" w:rsidRDefault="000573C5" w:rsidP="000573C5">
      <w:pPr>
        <w:tabs>
          <w:tab w:val="left" w:pos="426"/>
        </w:tabs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694182">
        <w:rPr>
          <w:b/>
          <w:i/>
          <w:sz w:val="24"/>
          <w:szCs w:val="24"/>
        </w:rPr>
        <w:t>Μονάδες 10</w:t>
      </w:r>
    </w:p>
    <w:sectPr w:rsidR="005F5330" w:rsidRPr="00694182" w:rsidSect="0069418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7410"/>
    <w:rsid w:val="0002089A"/>
    <w:rsid w:val="000573C5"/>
    <w:rsid w:val="00073DEA"/>
    <w:rsid w:val="0008579F"/>
    <w:rsid w:val="000927FD"/>
    <w:rsid w:val="000C66FA"/>
    <w:rsid w:val="0011612D"/>
    <w:rsid w:val="001B34FF"/>
    <w:rsid w:val="002027FC"/>
    <w:rsid w:val="00214E8C"/>
    <w:rsid w:val="00242393"/>
    <w:rsid w:val="00293A4A"/>
    <w:rsid w:val="00342F7A"/>
    <w:rsid w:val="00347716"/>
    <w:rsid w:val="00372662"/>
    <w:rsid w:val="00387B04"/>
    <w:rsid w:val="003E06C8"/>
    <w:rsid w:val="004079EA"/>
    <w:rsid w:val="004237EE"/>
    <w:rsid w:val="00443497"/>
    <w:rsid w:val="004467DF"/>
    <w:rsid w:val="004550A9"/>
    <w:rsid w:val="00480EE8"/>
    <w:rsid w:val="004D0076"/>
    <w:rsid w:val="004E5A34"/>
    <w:rsid w:val="004E6CF6"/>
    <w:rsid w:val="004F1F8A"/>
    <w:rsid w:val="005D6D5A"/>
    <w:rsid w:val="005E3036"/>
    <w:rsid w:val="005F5330"/>
    <w:rsid w:val="005F7410"/>
    <w:rsid w:val="006221D9"/>
    <w:rsid w:val="0066138F"/>
    <w:rsid w:val="00681CBA"/>
    <w:rsid w:val="00694182"/>
    <w:rsid w:val="00695A0C"/>
    <w:rsid w:val="006A7466"/>
    <w:rsid w:val="006C3449"/>
    <w:rsid w:val="00715625"/>
    <w:rsid w:val="007F6ED5"/>
    <w:rsid w:val="00843F54"/>
    <w:rsid w:val="008458FB"/>
    <w:rsid w:val="0087055C"/>
    <w:rsid w:val="008C69E8"/>
    <w:rsid w:val="009117FE"/>
    <w:rsid w:val="00981FF9"/>
    <w:rsid w:val="00A01CCA"/>
    <w:rsid w:val="00A14AF1"/>
    <w:rsid w:val="00A5081D"/>
    <w:rsid w:val="00A5512C"/>
    <w:rsid w:val="00A8507A"/>
    <w:rsid w:val="00A91D01"/>
    <w:rsid w:val="00B537EE"/>
    <w:rsid w:val="00C4552D"/>
    <w:rsid w:val="00C67DC0"/>
    <w:rsid w:val="00CC785B"/>
    <w:rsid w:val="00CE20E8"/>
    <w:rsid w:val="00CE7543"/>
    <w:rsid w:val="00CF7AC2"/>
    <w:rsid w:val="00D0589B"/>
    <w:rsid w:val="00D24986"/>
    <w:rsid w:val="00D56DD1"/>
    <w:rsid w:val="00DA48B2"/>
    <w:rsid w:val="00DE455C"/>
    <w:rsid w:val="00DF7998"/>
    <w:rsid w:val="00E15BFB"/>
    <w:rsid w:val="00E41480"/>
    <w:rsid w:val="00EA4A8F"/>
    <w:rsid w:val="00FB3A42"/>
    <w:rsid w:val="00FF4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  <w:style w:type="table" w:styleId="a5">
    <w:name w:val="Table Grid"/>
    <w:basedOn w:val="a1"/>
    <w:uiPriority w:val="59"/>
    <w:rsid w:val="00715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  <w:style w:type="table" w:styleId="a5">
    <w:name w:val="Table Grid"/>
    <w:basedOn w:val="a1"/>
    <w:uiPriority w:val="59"/>
    <w:rsid w:val="0071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2022-11-14T19:45:00Z</cp:lastPrinted>
  <dcterms:created xsi:type="dcterms:W3CDTF">2022-11-15T07:18:00Z</dcterms:created>
  <dcterms:modified xsi:type="dcterms:W3CDTF">2022-11-15T08:46:00Z</dcterms:modified>
</cp:coreProperties>
</file>