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ACBE14" w14:textId="77777777" w:rsidR="000D6E7E" w:rsidRPr="00A11807" w:rsidRDefault="000D6E7E" w:rsidP="00671682">
      <w:pPr>
        <w:spacing w:line="360" w:lineRule="auto"/>
        <w:rPr>
          <w:b/>
          <w:bCs/>
          <w:sz w:val="24"/>
          <w:szCs w:val="24"/>
          <w:u w:val="single"/>
        </w:rPr>
      </w:pPr>
      <w:r w:rsidRPr="00A11807">
        <w:rPr>
          <w:b/>
          <w:bCs/>
          <w:sz w:val="24"/>
          <w:szCs w:val="24"/>
          <w:u w:val="single"/>
        </w:rPr>
        <w:t>Θέμα 4</w:t>
      </w:r>
      <w:r w:rsidRPr="00A11807">
        <w:rPr>
          <w:b/>
          <w:bCs/>
          <w:sz w:val="24"/>
          <w:szCs w:val="24"/>
          <w:u w:val="single"/>
          <w:vertAlign w:val="superscript"/>
        </w:rPr>
        <w:t>ο</w:t>
      </w:r>
    </w:p>
    <w:p w14:paraId="2B04B8D1" w14:textId="77777777" w:rsidR="000D6E7E" w:rsidRPr="005078E7" w:rsidRDefault="000057BF" w:rsidP="0067168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Ω</w:t>
      </w:r>
      <w:r w:rsidR="00DD4404">
        <w:rPr>
          <w:sz w:val="24"/>
          <w:szCs w:val="24"/>
        </w:rPr>
        <w:t xml:space="preserve">ς </w:t>
      </w:r>
      <w:r>
        <w:rPr>
          <w:sz w:val="24"/>
          <w:szCs w:val="24"/>
        </w:rPr>
        <w:t>εγκαταστάτης αερίων καυσίμων</w:t>
      </w:r>
      <w:r w:rsidR="00A97B71">
        <w:rPr>
          <w:sz w:val="24"/>
          <w:szCs w:val="24"/>
        </w:rPr>
        <w:t>,</w:t>
      </w:r>
      <w:r w:rsidR="00A772DA">
        <w:rPr>
          <w:sz w:val="24"/>
          <w:szCs w:val="24"/>
        </w:rPr>
        <w:t xml:space="preserve"> </w:t>
      </w:r>
      <w:r w:rsidR="00ED1CBA">
        <w:rPr>
          <w:sz w:val="24"/>
          <w:szCs w:val="24"/>
        </w:rPr>
        <w:t>αναλαμβάνετε να εγκαταστήσετε γραμμή παροχής φυσικού αερίου σε μονοκατοικία με υπόγειο. Διαπιστώνετε ότι η γραμμή παροχής θα οδεύσει διαμέσου του χώρου του υπογείου ο οποίος δεν εξαερίζεται επαρκώς. Συζητώντας με τον ιδιοκτήτη της κατοικίας, του εξηγείτε πως η όδευση των σωληνώσεων εντός του υπογείου πρέπει να πληροί μία τουλάχιστον από τρεις (3) προϋποθέσεις. Ποιες είναι αυτές;</w:t>
      </w:r>
    </w:p>
    <w:p w14:paraId="44E93A5E" w14:textId="0D86A62A" w:rsidR="00440C82" w:rsidRDefault="000D6E7E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  <w:r w:rsidRPr="00A11807">
        <w:rPr>
          <w:b/>
          <w:bCs/>
          <w:i/>
          <w:iCs/>
          <w:sz w:val="24"/>
          <w:szCs w:val="24"/>
        </w:rPr>
        <w:t>Μονάδες 25</w:t>
      </w:r>
      <w:bookmarkStart w:id="0" w:name="_GoBack"/>
      <w:bookmarkEnd w:id="0"/>
    </w:p>
    <w:p w14:paraId="42711073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0690DFA0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7EDFBA6A" w14:textId="77777777"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14:paraId="67FF64AC" w14:textId="77777777" w:rsidR="00824193" w:rsidRPr="00824193" w:rsidRDefault="00824193" w:rsidP="00824193">
      <w:pPr>
        <w:spacing w:after="0" w:line="360" w:lineRule="auto"/>
        <w:jc w:val="both"/>
        <w:rPr>
          <w:bCs/>
          <w:i/>
          <w:iCs/>
          <w:sz w:val="24"/>
          <w:szCs w:val="24"/>
        </w:rPr>
      </w:pPr>
    </w:p>
    <w:sectPr w:rsidR="00824193" w:rsidRPr="00824193" w:rsidSect="008D422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1DDDEE" w16cex:dateUtc="2022-11-15T07:44:00Z"/>
  <w16cex:commentExtensible w16cex:durableId="271DDE46" w16cex:dateUtc="2022-11-15T07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234EFDE" w16cid:durableId="271DDDEE"/>
  <w16cid:commentId w16cid:paraId="5E28F3F0" w16cid:durableId="271DDE4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E591E"/>
    <w:multiLevelType w:val="hybridMultilevel"/>
    <w:tmpl w:val="7F3A6E9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8367B"/>
    <w:multiLevelType w:val="hybridMultilevel"/>
    <w:tmpl w:val="7DBAC93A"/>
    <w:lvl w:ilvl="0" w:tplc="8376BC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B33D6B"/>
    <w:multiLevelType w:val="hybridMultilevel"/>
    <w:tmpl w:val="E3CA4A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D6E7E"/>
    <w:rsid w:val="000057BF"/>
    <w:rsid w:val="00016743"/>
    <w:rsid w:val="000264FF"/>
    <w:rsid w:val="000D6E7E"/>
    <w:rsid w:val="000F40A4"/>
    <w:rsid w:val="00101A42"/>
    <w:rsid w:val="00104157"/>
    <w:rsid w:val="00152B50"/>
    <w:rsid w:val="00155139"/>
    <w:rsid w:val="0016063A"/>
    <w:rsid w:val="001C5AEB"/>
    <w:rsid w:val="0020546F"/>
    <w:rsid w:val="002530E5"/>
    <w:rsid w:val="0027137A"/>
    <w:rsid w:val="00274E3C"/>
    <w:rsid w:val="002909C5"/>
    <w:rsid w:val="002C7B86"/>
    <w:rsid w:val="002D2559"/>
    <w:rsid w:val="00330A4C"/>
    <w:rsid w:val="00332DC1"/>
    <w:rsid w:val="00351919"/>
    <w:rsid w:val="003C64AF"/>
    <w:rsid w:val="003E7131"/>
    <w:rsid w:val="00440C82"/>
    <w:rsid w:val="004570E5"/>
    <w:rsid w:val="0049034D"/>
    <w:rsid w:val="005078E7"/>
    <w:rsid w:val="00533130"/>
    <w:rsid w:val="00540F40"/>
    <w:rsid w:val="00567FF5"/>
    <w:rsid w:val="00575E4F"/>
    <w:rsid w:val="00583AD8"/>
    <w:rsid w:val="00671682"/>
    <w:rsid w:val="006812FF"/>
    <w:rsid w:val="006A25A6"/>
    <w:rsid w:val="006B06DB"/>
    <w:rsid w:val="006C4622"/>
    <w:rsid w:val="006E7DF3"/>
    <w:rsid w:val="00706F7C"/>
    <w:rsid w:val="00714D57"/>
    <w:rsid w:val="007311B9"/>
    <w:rsid w:val="0074766E"/>
    <w:rsid w:val="0077378A"/>
    <w:rsid w:val="007C20A0"/>
    <w:rsid w:val="007C7478"/>
    <w:rsid w:val="00824193"/>
    <w:rsid w:val="00885333"/>
    <w:rsid w:val="008D4220"/>
    <w:rsid w:val="008F404D"/>
    <w:rsid w:val="00911836"/>
    <w:rsid w:val="0091214F"/>
    <w:rsid w:val="009269FF"/>
    <w:rsid w:val="00986ED5"/>
    <w:rsid w:val="009D256D"/>
    <w:rsid w:val="009D6C52"/>
    <w:rsid w:val="009E18AD"/>
    <w:rsid w:val="00A05AF3"/>
    <w:rsid w:val="00A115AE"/>
    <w:rsid w:val="00A11807"/>
    <w:rsid w:val="00A6735F"/>
    <w:rsid w:val="00A772DA"/>
    <w:rsid w:val="00A9575B"/>
    <w:rsid w:val="00A97B71"/>
    <w:rsid w:val="00AB7114"/>
    <w:rsid w:val="00AF38D4"/>
    <w:rsid w:val="00B256A7"/>
    <w:rsid w:val="00B27F51"/>
    <w:rsid w:val="00BD0251"/>
    <w:rsid w:val="00C34170"/>
    <w:rsid w:val="00C86A08"/>
    <w:rsid w:val="00CA54DE"/>
    <w:rsid w:val="00CC7121"/>
    <w:rsid w:val="00D6145D"/>
    <w:rsid w:val="00DB0BC2"/>
    <w:rsid w:val="00DD4404"/>
    <w:rsid w:val="00E50F45"/>
    <w:rsid w:val="00E66026"/>
    <w:rsid w:val="00EA4E81"/>
    <w:rsid w:val="00ED1CBA"/>
    <w:rsid w:val="00F17EE4"/>
    <w:rsid w:val="00F31ED1"/>
    <w:rsid w:val="00F33E13"/>
    <w:rsid w:val="00FA3119"/>
    <w:rsid w:val="00FB2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1E90B"/>
  <w15:docId w15:val="{F93721C7-03FA-440E-B34C-E5AE31C1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E7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1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812FF"/>
    <w:rPr>
      <w:rFonts w:ascii="Tahoma" w:eastAsia="Calibri" w:hAnsi="Tahoma" w:cs="Tahoma"/>
      <w:sz w:val="16"/>
      <w:szCs w:val="16"/>
    </w:rPr>
  </w:style>
  <w:style w:type="table" w:styleId="a4">
    <w:name w:val="Table Grid"/>
    <w:basedOn w:val="a1"/>
    <w:uiPriority w:val="59"/>
    <w:rsid w:val="00681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11836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8D4220"/>
    <w:rPr>
      <w:sz w:val="16"/>
      <w:szCs w:val="16"/>
    </w:rPr>
  </w:style>
  <w:style w:type="paragraph" w:styleId="a7">
    <w:name w:val="annotation text"/>
    <w:basedOn w:val="a"/>
    <w:link w:val="Char0"/>
    <w:uiPriority w:val="99"/>
    <w:unhideWhenUsed/>
    <w:rsid w:val="008D4220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rsid w:val="008D4220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8D4220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8D422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4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8/08/relationships/commentsExtensible" Target="commentsExtensible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76ED6-917A-48FD-BD12-F61E307D8E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F15525-2460-4EE9-AB8E-254BEF2658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93EFE6-B33C-4CB9-ACE4-3CBEF1C9D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F31F3E-9C72-49C4-84EE-A539725D3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2022-11-15T15:30:00Z</cp:lastPrinted>
  <dcterms:created xsi:type="dcterms:W3CDTF">2022-11-15T15:26:00Z</dcterms:created>
  <dcterms:modified xsi:type="dcterms:W3CDTF">2022-11-15T15:30:00Z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