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7E2" w:rsidRPr="00EA7B99" w:rsidRDefault="00721418" w:rsidP="00EA7B99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EA7B99">
        <w:rPr>
          <w:rFonts w:cstheme="minorHAnsi"/>
          <w:b/>
          <w:sz w:val="24"/>
          <w:szCs w:val="24"/>
        </w:rPr>
        <w:t>ΘΕΜΑ 2</w:t>
      </w:r>
    </w:p>
    <w:p w:rsidR="00B77757" w:rsidRPr="00EA7B99" w:rsidRDefault="00B77757" w:rsidP="00EA7B99">
      <w:pPr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el-GR"/>
        </w:rPr>
      </w:pPr>
      <w:r w:rsidRPr="00EA7B99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2.1 </w:t>
      </w:r>
      <w:r w:rsidRPr="00EA7B99">
        <w:rPr>
          <w:rFonts w:eastAsia="Times New Roman" w:cstheme="minorHAnsi"/>
          <w:color w:val="000000"/>
          <w:sz w:val="24"/>
          <w:szCs w:val="24"/>
          <w:lang w:eastAsia="el-GR"/>
        </w:rPr>
        <w:t>Για να είναι τα τρόφιμα πιο ασφαλή για τον καταναλωτή πρέπει να λαμβάνονται ορισμένα προληπτικά μέτρα.</w:t>
      </w:r>
    </w:p>
    <w:p w:rsidR="00B77757" w:rsidRPr="00EA7B99" w:rsidRDefault="00B77757" w:rsidP="00EA7B99">
      <w:pPr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el-GR"/>
        </w:rPr>
      </w:pPr>
      <w:r w:rsidRPr="00EA7B99">
        <w:rPr>
          <w:rFonts w:eastAsia="Times New Roman" w:cstheme="minorHAnsi"/>
          <w:color w:val="000000"/>
          <w:sz w:val="24"/>
          <w:szCs w:val="24"/>
          <w:lang w:eastAsia="el-GR"/>
        </w:rPr>
        <w:t>α. Να αναφέρετε δύο (2) μέτρα πρόληψης των χημικών κινδύνων στα τρόφιμα (μονάδες 6).</w:t>
      </w:r>
    </w:p>
    <w:p w:rsidR="00B77757" w:rsidRPr="00A95E99" w:rsidRDefault="00B77757" w:rsidP="00EA7B99">
      <w:pPr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el-GR"/>
        </w:rPr>
      </w:pPr>
      <w:r w:rsidRPr="00EA7B99">
        <w:rPr>
          <w:rFonts w:eastAsia="Times New Roman" w:cstheme="minorHAnsi"/>
          <w:color w:val="000000"/>
          <w:sz w:val="24"/>
          <w:szCs w:val="24"/>
          <w:lang w:eastAsia="el-GR"/>
        </w:rPr>
        <w:t>β. Όταν παρουσιαστεί πρόβλημα με τοξικά υπολείμματα σε τροφές, ποιος θα πρέπει να ενημερω</w:t>
      </w:r>
      <w:r w:rsidR="00A95E99">
        <w:rPr>
          <w:rFonts w:eastAsia="Times New Roman" w:cstheme="minorHAnsi"/>
          <w:color w:val="000000"/>
          <w:sz w:val="24"/>
          <w:szCs w:val="24"/>
          <w:lang w:eastAsia="el-GR"/>
        </w:rPr>
        <w:t>θεί άμεσα και γιατί (μονάδες 7)</w:t>
      </w:r>
      <w:r w:rsidR="00A95E99" w:rsidRPr="00A95E99">
        <w:rPr>
          <w:rFonts w:eastAsia="Times New Roman" w:cstheme="minorHAnsi"/>
          <w:color w:val="000000"/>
          <w:sz w:val="24"/>
          <w:szCs w:val="24"/>
          <w:lang w:eastAsia="el-GR"/>
        </w:rPr>
        <w:t>;</w:t>
      </w:r>
    </w:p>
    <w:p w:rsidR="00B77757" w:rsidRPr="00EA7B99" w:rsidRDefault="00B77757" w:rsidP="00EA7B99">
      <w:pPr>
        <w:spacing w:after="0" w:line="360" w:lineRule="auto"/>
        <w:contextualSpacing/>
        <w:jc w:val="right"/>
        <w:rPr>
          <w:rFonts w:eastAsia="Times New Roman" w:cstheme="minorHAnsi"/>
          <w:sz w:val="24"/>
          <w:szCs w:val="24"/>
          <w:lang w:eastAsia="el-GR"/>
        </w:rPr>
      </w:pPr>
      <w:r w:rsidRPr="00EA7B99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13</w:t>
      </w:r>
    </w:p>
    <w:p w:rsidR="00B77757" w:rsidRPr="00EA7B99" w:rsidRDefault="00B77757" w:rsidP="00EA7B99">
      <w:pPr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el-GR"/>
        </w:rPr>
      </w:pPr>
      <w:r w:rsidRPr="00EA7B99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</w:t>
      </w:r>
    </w:p>
    <w:p w:rsidR="00B77757" w:rsidRPr="00EA7B99" w:rsidRDefault="00B77757" w:rsidP="00EA7B99">
      <w:pPr>
        <w:spacing w:after="0" w:line="360" w:lineRule="auto"/>
        <w:contextualSpacing/>
        <w:rPr>
          <w:rFonts w:eastAsia="Times New Roman" w:cstheme="minorHAnsi"/>
          <w:sz w:val="24"/>
          <w:szCs w:val="24"/>
          <w:lang w:eastAsia="el-GR"/>
        </w:rPr>
      </w:pPr>
      <w:r w:rsidRPr="00EA7B99">
        <w:rPr>
          <w:rFonts w:eastAsia="Times New Roman" w:cstheme="minorHAnsi"/>
          <w:sz w:val="24"/>
          <w:szCs w:val="24"/>
          <w:lang w:eastAsia="el-GR"/>
        </w:rPr>
        <w:t xml:space="preserve">α. Να </w:t>
      </w:r>
      <w:r w:rsidR="00A95E99" w:rsidRPr="00A95E99">
        <w:rPr>
          <w:rFonts w:eastAsia="Times New Roman" w:cstheme="minorHAnsi"/>
          <w:sz w:val="24"/>
          <w:szCs w:val="24"/>
          <w:lang w:eastAsia="el-GR"/>
        </w:rPr>
        <w:t>αντιστοιχίσετε σωστά τους αριθμούς 1, 2, 3 από τη ΣΤΗΛΗ I με τα γρά</w:t>
      </w:r>
      <w:r w:rsidR="00A95E99">
        <w:rPr>
          <w:rFonts w:eastAsia="Times New Roman" w:cstheme="minorHAnsi"/>
          <w:sz w:val="24"/>
          <w:szCs w:val="24"/>
          <w:lang w:eastAsia="el-GR"/>
        </w:rPr>
        <w:t xml:space="preserve">μματα Α, Β, Γ από τη ΣΤΗΛΗ II </w:t>
      </w:r>
      <w:r w:rsidRPr="00EA7B99">
        <w:rPr>
          <w:rFonts w:eastAsia="Times New Roman" w:cstheme="minorHAnsi"/>
          <w:sz w:val="24"/>
          <w:szCs w:val="24"/>
          <w:lang w:eastAsia="el-GR"/>
        </w:rPr>
        <w:t>(μονάδες 9).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3"/>
        <w:gridCol w:w="4443"/>
      </w:tblGrid>
      <w:tr w:rsidR="00B77757" w:rsidRPr="00EA7B99" w:rsidTr="00B7775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757" w:rsidRPr="00EA7B99" w:rsidRDefault="00B77757" w:rsidP="00EA7B99">
            <w:pPr>
              <w:spacing w:after="0" w:line="36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EA7B99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ΣΤΗΛΗ 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757" w:rsidRPr="00EA7B99" w:rsidRDefault="00B77757" w:rsidP="00A95E99">
            <w:pPr>
              <w:spacing w:after="0" w:line="360" w:lineRule="auto"/>
              <w:contextualSpacing/>
              <w:jc w:val="center"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EA7B99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ΣΤΗΛΗ ΙΙ</w:t>
            </w:r>
          </w:p>
        </w:tc>
      </w:tr>
      <w:tr w:rsidR="00B77757" w:rsidRPr="00EA7B99" w:rsidTr="00B7775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757" w:rsidRPr="00EA7B99" w:rsidRDefault="00B77757" w:rsidP="00EA7B99">
            <w:pPr>
              <w:spacing w:after="0" w:line="360" w:lineRule="auto"/>
              <w:contextualSpacing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EA7B99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1. μετανάστευση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757" w:rsidRPr="00EA7B99" w:rsidRDefault="00B77757" w:rsidP="00EA7B99">
            <w:pPr>
              <w:spacing w:after="0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EA7B99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Α. περιβαλλοντικοί χημικοί κίνδυνοι</w:t>
            </w:r>
          </w:p>
        </w:tc>
      </w:tr>
      <w:tr w:rsidR="00B77757" w:rsidRPr="00EA7B99" w:rsidTr="00B7775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757" w:rsidRPr="00EA7B99" w:rsidRDefault="00B77757" w:rsidP="00EA7B99">
            <w:pPr>
              <w:spacing w:after="0" w:line="360" w:lineRule="auto"/>
              <w:contextualSpacing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EA7B99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2. ραδιενεργά στοιχεία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757" w:rsidRPr="00EA7B99" w:rsidRDefault="00B77757" w:rsidP="00EA7B99">
            <w:pPr>
              <w:spacing w:after="0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EA7B99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Β. πλαστικά</w:t>
            </w:r>
          </w:p>
        </w:tc>
      </w:tr>
      <w:tr w:rsidR="00B77757" w:rsidRPr="00EA7B99" w:rsidTr="00B7775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757" w:rsidRPr="00EA7B99" w:rsidRDefault="00B77757" w:rsidP="00EA7B99">
            <w:pPr>
              <w:spacing w:after="0" w:line="360" w:lineRule="auto"/>
              <w:contextualSpacing/>
              <w:textAlignment w:val="baseline"/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</w:pPr>
            <w:r w:rsidRPr="00EA7B99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3. παράγοντες αναστολής βλάστησης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77757" w:rsidRPr="00EA7B99" w:rsidRDefault="00B77757" w:rsidP="00EA7B99">
            <w:pPr>
              <w:spacing w:after="0" w:line="360" w:lineRule="auto"/>
              <w:contextualSpacing/>
              <w:rPr>
                <w:rFonts w:eastAsia="Times New Roman" w:cstheme="minorHAnsi"/>
                <w:sz w:val="24"/>
                <w:szCs w:val="24"/>
                <w:lang w:eastAsia="el-GR"/>
              </w:rPr>
            </w:pPr>
            <w:r w:rsidRPr="00EA7B99">
              <w:rPr>
                <w:rFonts w:eastAsia="Times New Roman" w:cstheme="minorHAnsi"/>
                <w:color w:val="000000"/>
                <w:sz w:val="24"/>
                <w:szCs w:val="24"/>
                <w:lang w:eastAsia="el-GR"/>
              </w:rPr>
              <w:t>Γ. γεωργικά φάρμακα</w:t>
            </w:r>
          </w:p>
        </w:tc>
      </w:tr>
    </w:tbl>
    <w:p w:rsidR="00B77757" w:rsidRPr="00EA7B99" w:rsidRDefault="00B77757" w:rsidP="00EA7B99">
      <w:pPr>
        <w:spacing w:after="0" w:line="360" w:lineRule="auto"/>
        <w:contextualSpacing/>
        <w:rPr>
          <w:rFonts w:eastAsia="Times New Roman" w:cstheme="minorHAnsi"/>
          <w:color w:val="000000"/>
          <w:sz w:val="24"/>
          <w:szCs w:val="24"/>
          <w:lang w:eastAsia="el-GR"/>
        </w:rPr>
      </w:pPr>
      <w:bookmarkStart w:id="0" w:name="_GoBack"/>
      <w:bookmarkEnd w:id="0"/>
      <w:r w:rsidRPr="00EA7B99">
        <w:rPr>
          <w:rFonts w:eastAsia="Times New Roman" w:cstheme="minorHAnsi"/>
          <w:color w:val="000000"/>
          <w:sz w:val="24"/>
          <w:szCs w:val="24"/>
          <w:lang w:eastAsia="el-GR"/>
        </w:rPr>
        <w:t>β. Τι είναι το φαινόμενο της μετανάστευσης μιας χημικής ουσίας (μονάδες 3);</w:t>
      </w:r>
    </w:p>
    <w:p w:rsidR="00B77757" w:rsidRPr="00EA7B99" w:rsidRDefault="00B77757" w:rsidP="00EA7B99">
      <w:pPr>
        <w:spacing w:after="0" w:line="360" w:lineRule="auto"/>
        <w:contextualSpacing/>
        <w:jc w:val="right"/>
        <w:rPr>
          <w:rFonts w:eastAsia="Times New Roman" w:cstheme="minorHAnsi"/>
          <w:sz w:val="24"/>
          <w:szCs w:val="24"/>
          <w:lang w:eastAsia="el-GR"/>
        </w:rPr>
      </w:pPr>
      <w:r w:rsidRPr="00EA7B99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12</w:t>
      </w:r>
    </w:p>
    <w:p w:rsidR="00B77757" w:rsidRPr="00EA7B99" w:rsidRDefault="00B77757" w:rsidP="00EA7B99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sectPr w:rsidR="00B77757" w:rsidRPr="00EA7B99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55DB9"/>
    <w:multiLevelType w:val="hybridMultilevel"/>
    <w:tmpl w:val="3EF470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20A52"/>
    <w:multiLevelType w:val="multilevel"/>
    <w:tmpl w:val="57283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E019F"/>
    <w:multiLevelType w:val="multilevel"/>
    <w:tmpl w:val="BCA8F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EE527B"/>
    <w:multiLevelType w:val="hybridMultilevel"/>
    <w:tmpl w:val="AA88B0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41061"/>
    <w:multiLevelType w:val="multilevel"/>
    <w:tmpl w:val="1E9CA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2836CF"/>
    <w:rsid w:val="0046031D"/>
    <w:rsid w:val="006A164B"/>
    <w:rsid w:val="006F4704"/>
    <w:rsid w:val="00721418"/>
    <w:rsid w:val="00795A3C"/>
    <w:rsid w:val="007B467F"/>
    <w:rsid w:val="00A95E99"/>
    <w:rsid w:val="00B77757"/>
    <w:rsid w:val="00E97BD4"/>
    <w:rsid w:val="00EA7B99"/>
    <w:rsid w:val="00ED16FC"/>
    <w:rsid w:val="00F02D2B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9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6</cp:revision>
  <cp:lastPrinted>2022-11-17T18:36:00Z</cp:lastPrinted>
  <dcterms:created xsi:type="dcterms:W3CDTF">2022-11-11T05:02:00Z</dcterms:created>
  <dcterms:modified xsi:type="dcterms:W3CDTF">2022-11-18T05:04:00Z</dcterms:modified>
</cp:coreProperties>
</file>