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DBA6D1" w14:textId="77777777" w:rsidR="00E508CF" w:rsidRPr="004D51A3" w:rsidRDefault="00E508CF" w:rsidP="009669D8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</w:pPr>
      <w:r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 2</w:t>
      </w:r>
      <w:r w:rsidRPr="00292C10"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</w:t>
      </w:r>
    </w:p>
    <w:p w14:paraId="21ED108A" w14:textId="77777777" w:rsidR="004D51A3" w:rsidRPr="004D51A3" w:rsidRDefault="004D51A3" w:rsidP="009669D8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</w:pPr>
    </w:p>
    <w:p w14:paraId="2C383006" w14:textId="2265E537" w:rsidR="00C73867" w:rsidRDefault="00E508CF" w:rsidP="009669D8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  <w:r w:rsidRPr="008C623A">
        <w:rPr>
          <w:b/>
          <w:sz w:val="24"/>
          <w:szCs w:val="24"/>
        </w:rPr>
        <w:t>α)</w:t>
      </w:r>
      <w:r w:rsidRPr="008C623A">
        <w:rPr>
          <w:sz w:val="24"/>
          <w:szCs w:val="24"/>
        </w:rPr>
        <w:t xml:space="preserve"> </w:t>
      </w:r>
      <w:r>
        <w:rPr>
          <w:sz w:val="24"/>
          <w:szCs w:val="24"/>
        </w:rPr>
        <w:t>Σε ποιες κατηγορίες διακρίνονται οι φόροι και τι γνωρίζετε για αυτές</w:t>
      </w:r>
      <w:r w:rsidR="004D51A3" w:rsidRPr="004D51A3">
        <w:rPr>
          <w:sz w:val="24"/>
          <w:szCs w:val="24"/>
        </w:rPr>
        <w:t>,</w:t>
      </w:r>
      <w:r>
        <w:rPr>
          <w:sz w:val="24"/>
          <w:szCs w:val="24"/>
        </w:rPr>
        <w:t xml:space="preserve"> αν ως κριτήριο χρησιμοποιήσουμε την φορολογική τους βάση;</w:t>
      </w:r>
    </w:p>
    <w:p w14:paraId="0A0968AC" w14:textId="1587CF35" w:rsidR="00E508CF" w:rsidRPr="008C623A" w:rsidRDefault="00E508CF" w:rsidP="009669D8">
      <w:pPr>
        <w:autoSpaceDE w:val="0"/>
        <w:autoSpaceDN w:val="0"/>
        <w:adjustRightInd w:val="0"/>
        <w:spacing w:after="0"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C73867">
        <w:rPr>
          <w:sz w:val="24"/>
          <w:szCs w:val="24"/>
        </w:rPr>
        <w:t xml:space="preserve">     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                (Μονάδες 10</w:t>
      </w:r>
      <w:r w:rsidRPr="008C623A">
        <w:rPr>
          <w:b/>
          <w:sz w:val="24"/>
          <w:szCs w:val="24"/>
        </w:rPr>
        <w:t>)</w:t>
      </w:r>
    </w:p>
    <w:p w14:paraId="7AA88B9F" w14:textId="77777777" w:rsidR="00C73867" w:rsidRDefault="00E508CF" w:rsidP="009669D8">
      <w:pPr>
        <w:spacing w:after="0" w:line="360" w:lineRule="auto"/>
        <w:jc w:val="both"/>
        <w:rPr>
          <w:sz w:val="24"/>
          <w:szCs w:val="24"/>
        </w:rPr>
      </w:pPr>
      <w:r w:rsidRPr="008C623A">
        <w:rPr>
          <w:b/>
          <w:sz w:val="24"/>
          <w:szCs w:val="24"/>
        </w:rPr>
        <w:t>β)</w:t>
      </w:r>
      <w:r w:rsidRPr="008C623A">
        <w:rPr>
          <w:sz w:val="24"/>
          <w:szCs w:val="24"/>
        </w:rPr>
        <w:t xml:space="preserve"> </w:t>
      </w:r>
      <w:r w:rsidR="00024C73">
        <w:rPr>
          <w:sz w:val="24"/>
          <w:szCs w:val="24"/>
        </w:rPr>
        <w:t xml:space="preserve">Τι γνωρίζετε για τα συστήματα </w:t>
      </w:r>
      <w:r w:rsidR="00FB4E72">
        <w:rPr>
          <w:sz w:val="24"/>
          <w:szCs w:val="24"/>
        </w:rPr>
        <w:t>φορολογίας της κλιμακωτής προόδου</w:t>
      </w:r>
      <w:r w:rsidR="00024C73">
        <w:rPr>
          <w:sz w:val="24"/>
          <w:szCs w:val="24"/>
        </w:rPr>
        <w:t xml:space="preserve"> και της κλιμακωτής προόδου, με έκπτωση ορισμένου ποσού ως αφορολόγητου</w:t>
      </w:r>
      <w:r w:rsidR="00FB4E72">
        <w:rPr>
          <w:sz w:val="24"/>
          <w:szCs w:val="24"/>
        </w:rPr>
        <w:t xml:space="preserve">; </w:t>
      </w:r>
    </w:p>
    <w:p w14:paraId="1C37AA6B" w14:textId="2F0152F7" w:rsidR="00E508CF" w:rsidRDefault="00FB4E72" w:rsidP="009669D8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E508CF">
        <w:rPr>
          <w:b/>
          <w:sz w:val="24"/>
          <w:szCs w:val="24"/>
        </w:rPr>
        <w:t>(Μονάδες 15)</w:t>
      </w:r>
    </w:p>
    <w:p w14:paraId="1E918099" w14:textId="77777777" w:rsidR="00E508CF" w:rsidRPr="008C2605" w:rsidRDefault="00E508CF" w:rsidP="009669D8">
      <w:pPr>
        <w:spacing w:after="0" w:line="360" w:lineRule="auto"/>
        <w:jc w:val="both"/>
        <w:rPr>
          <w:b/>
          <w:sz w:val="24"/>
          <w:szCs w:val="24"/>
        </w:rPr>
      </w:pPr>
    </w:p>
    <w:sectPr w:rsidR="00E508CF" w:rsidRPr="008C2605" w:rsidSect="00C7386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35EF1"/>
    <w:multiLevelType w:val="hybridMultilevel"/>
    <w:tmpl w:val="743CAD86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E74B5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8CF"/>
    <w:rsid w:val="00024C73"/>
    <w:rsid w:val="00076A29"/>
    <w:rsid w:val="00160B03"/>
    <w:rsid w:val="00332E6E"/>
    <w:rsid w:val="004D51A3"/>
    <w:rsid w:val="004E1640"/>
    <w:rsid w:val="00575A54"/>
    <w:rsid w:val="005E4D3F"/>
    <w:rsid w:val="007B299B"/>
    <w:rsid w:val="0084242B"/>
    <w:rsid w:val="009337A1"/>
    <w:rsid w:val="00957880"/>
    <w:rsid w:val="009669D8"/>
    <w:rsid w:val="00A756DD"/>
    <w:rsid w:val="00B979EF"/>
    <w:rsid w:val="00C73867"/>
    <w:rsid w:val="00D51293"/>
    <w:rsid w:val="00DE2881"/>
    <w:rsid w:val="00E25B8A"/>
    <w:rsid w:val="00E508CF"/>
    <w:rsid w:val="00EA3B1F"/>
    <w:rsid w:val="00FB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9DB5D"/>
  <w15:docId w15:val="{ED713AB8-9C7D-4F2F-8B3A-6C729420A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64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508CF"/>
    <w:pPr>
      <w:ind w:left="720"/>
      <w:contextualSpacing/>
    </w:pPr>
  </w:style>
  <w:style w:type="table" w:styleId="a4">
    <w:name w:val="Table Grid"/>
    <w:basedOn w:val="a1"/>
    <w:uiPriority w:val="59"/>
    <w:rsid w:val="00E508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EA3B1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EA3B1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EA3B1F"/>
    <w:rPr>
      <w:rFonts w:ascii="Calibri" w:eastAsia="Times New Roman" w:hAnsi="Calibri" w:cs="Times New Roman"/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EA3B1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EA3B1F"/>
    <w:rPr>
      <w:rFonts w:ascii="Calibri" w:eastAsia="Times New Roman" w:hAnsi="Calibri" w:cs="Times New Roman"/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EA3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EA3B1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0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277B4-9450-4E71-B6EE-A6C43AE14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Stefanos Sirmakesis</dc:creator>
  <cp:keywords/>
  <dc:description/>
  <cp:lastModifiedBy>Stefanos Sirmakesis</cp:lastModifiedBy>
  <cp:revision>22</cp:revision>
  <cp:lastPrinted>2022-11-14T07:40:00Z</cp:lastPrinted>
  <dcterms:created xsi:type="dcterms:W3CDTF">2022-09-08T13:08:00Z</dcterms:created>
  <dcterms:modified xsi:type="dcterms:W3CDTF">2023-04-20T16:06:00Z</dcterms:modified>
</cp:coreProperties>
</file>