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D2E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b/>
          <w:bCs/>
          <w:lang w:eastAsia="el-GR"/>
        </w:rPr>
        <w:t>Ενδεικτική απάντηση</w:t>
      </w:r>
      <w:r w:rsidRPr="000D79D2">
        <w:rPr>
          <w:rFonts w:eastAsia="Times New Roman" w:cstheme="minorHAnsi"/>
          <w:lang w:eastAsia="el-GR"/>
        </w:rPr>
        <w:t> </w:t>
      </w:r>
    </w:p>
    <w:p w14:paraId="6BFA6591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b/>
          <w:bCs/>
          <w:lang w:eastAsia="el-GR"/>
        </w:rPr>
        <w:t>2.1</w:t>
      </w:r>
      <w:r w:rsidRPr="000D79D2">
        <w:rPr>
          <w:rFonts w:eastAsia="Times New Roman" w:cstheme="minorHAnsi"/>
          <w:lang w:eastAsia="el-GR"/>
        </w:rPr>
        <w:t> </w:t>
      </w:r>
    </w:p>
    <w:p w14:paraId="00174CF0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b/>
          <w:bCs/>
          <w:lang w:eastAsia="el-GR"/>
        </w:rPr>
        <w:t xml:space="preserve">2.1.1 </w:t>
      </w:r>
      <w:r w:rsidRPr="000D79D2">
        <w:rPr>
          <w:rFonts w:eastAsia="Times New Roman" w:cstheme="minorHAnsi"/>
          <w:lang w:eastAsia="el-GR"/>
        </w:rPr>
        <w:t>Είναι κατάλληλο για βελτιωμένα ζώα μέτριων αποδόσεων ή για ζώα μικτών αποδόσεων. </w:t>
      </w:r>
    </w:p>
    <w:p w14:paraId="18EF3DF9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> </w:t>
      </w:r>
    </w:p>
    <w:p w14:paraId="2D29486F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b/>
          <w:bCs/>
          <w:lang w:eastAsia="el-GR"/>
        </w:rPr>
        <w:t>2.1.2</w:t>
      </w:r>
      <w:r w:rsidRPr="000D79D2">
        <w:rPr>
          <w:rFonts w:eastAsia="Times New Roman" w:cstheme="minorHAnsi"/>
          <w:lang w:eastAsia="el-GR"/>
        </w:rPr>
        <w:t> </w:t>
      </w:r>
    </w:p>
    <w:p w14:paraId="23CC9CB1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>α. Σωστό </w:t>
      </w:r>
    </w:p>
    <w:p w14:paraId="7BA3F5CF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>β. Σωστό  </w:t>
      </w:r>
    </w:p>
    <w:p w14:paraId="5C19F94A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>γ. Λάθος </w:t>
      </w:r>
    </w:p>
    <w:p w14:paraId="6B7D65B8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> </w:t>
      </w:r>
    </w:p>
    <w:p w14:paraId="44B43BE1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b/>
          <w:bCs/>
          <w:lang w:eastAsia="el-GR"/>
        </w:rPr>
        <w:t>2.2</w:t>
      </w:r>
      <w:r w:rsidRPr="000D79D2">
        <w:rPr>
          <w:rFonts w:eastAsia="Times New Roman" w:cstheme="minorHAnsi"/>
          <w:lang w:eastAsia="el-GR"/>
        </w:rPr>
        <w:t> </w:t>
      </w:r>
    </w:p>
    <w:p w14:paraId="516A0047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 xml:space="preserve">α. Στο </w:t>
      </w:r>
      <w:proofErr w:type="spellStart"/>
      <w:r w:rsidRPr="000D79D2">
        <w:rPr>
          <w:rFonts w:eastAsia="Times New Roman" w:cstheme="minorHAnsi"/>
          <w:lang w:eastAsia="el-GR"/>
        </w:rPr>
        <w:t>ημιεντατικό</w:t>
      </w:r>
      <w:proofErr w:type="spellEnd"/>
      <w:r w:rsidRPr="000D79D2">
        <w:rPr>
          <w:rFonts w:eastAsia="Times New Roman" w:cstheme="minorHAnsi"/>
          <w:lang w:eastAsia="el-GR"/>
        </w:rPr>
        <w:t xml:space="preserve"> συστήματα εκτροφής, η απαιτούμενη εργασία είναι αυξημένη σε σχέση με την </w:t>
      </w:r>
      <w:proofErr w:type="spellStart"/>
      <w:r w:rsidRPr="000D79D2">
        <w:rPr>
          <w:rFonts w:eastAsia="Times New Roman" w:cstheme="minorHAnsi"/>
          <w:lang w:eastAsia="el-GR"/>
        </w:rPr>
        <w:t>εκτατική</w:t>
      </w:r>
      <w:proofErr w:type="spellEnd"/>
      <w:r w:rsidRPr="000D79D2">
        <w:rPr>
          <w:rFonts w:eastAsia="Times New Roman" w:cstheme="minorHAnsi"/>
          <w:lang w:eastAsia="el-GR"/>
        </w:rPr>
        <w:t xml:space="preserve"> εκτροφή γιατί απαιτείται η εκτέλεση πολλών εργασιών. </w:t>
      </w:r>
    </w:p>
    <w:p w14:paraId="6A997FF4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color w:val="000000"/>
          <w:lang w:eastAsia="el-GR"/>
        </w:rPr>
        <w:t>Ο/η μαθητής/μαθήτρια πρέπει να αναφέρει δυο (2) από τα παρακάτω παραδείγματα:</w:t>
      </w:r>
      <w:r w:rsidRPr="000D79D2">
        <w:rPr>
          <w:rFonts w:eastAsia="Times New Roman" w:cstheme="minorHAnsi"/>
          <w:lang w:eastAsia="el-GR"/>
        </w:rPr>
        <w:t xml:space="preserve"> η τροφοδοσία, το καθάρισμα στάβλου, η καθημερινή φροντίδα των ζώων.  </w:t>
      </w:r>
    </w:p>
    <w:p w14:paraId="1DCE9D84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> </w:t>
      </w:r>
    </w:p>
    <w:p w14:paraId="1A7D9DAF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>β. </w:t>
      </w:r>
    </w:p>
    <w:p w14:paraId="6016F60C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 xml:space="preserve">1. </w:t>
      </w:r>
      <w:r w:rsidRPr="000D79D2">
        <w:rPr>
          <w:rFonts w:eastAsia="Times New Roman" w:cstheme="minorHAnsi"/>
          <w:lang w:eastAsia="el-GR"/>
        </w:rPr>
        <w:tab/>
        <w:t>α </w:t>
      </w:r>
    </w:p>
    <w:p w14:paraId="6BEA2264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 xml:space="preserve">2. </w:t>
      </w:r>
      <w:r w:rsidRPr="000D79D2">
        <w:rPr>
          <w:rFonts w:eastAsia="Times New Roman" w:cstheme="minorHAnsi"/>
          <w:lang w:eastAsia="el-GR"/>
        </w:rPr>
        <w:tab/>
        <w:t>α </w:t>
      </w:r>
    </w:p>
    <w:p w14:paraId="10365616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 xml:space="preserve">3. </w:t>
      </w:r>
      <w:r w:rsidRPr="000D79D2">
        <w:rPr>
          <w:rFonts w:eastAsia="Times New Roman" w:cstheme="minorHAnsi"/>
          <w:lang w:eastAsia="el-GR"/>
        </w:rPr>
        <w:tab/>
        <w:t>β </w:t>
      </w:r>
    </w:p>
    <w:p w14:paraId="0F9131EF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 xml:space="preserve">4. </w:t>
      </w:r>
      <w:r w:rsidRPr="000D79D2">
        <w:rPr>
          <w:rFonts w:eastAsia="Times New Roman" w:cstheme="minorHAnsi"/>
          <w:lang w:eastAsia="el-GR"/>
        </w:rPr>
        <w:tab/>
        <w:t>β </w:t>
      </w:r>
    </w:p>
    <w:p w14:paraId="50354A2E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 xml:space="preserve">5. </w:t>
      </w:r>
      <w:r w:rsidRPr="000D79D2">
        <w:rPr>
          <w:rFonts w:eastAsia="Times New Roman" w:cstheme="minorHAnsi"/>
          <w:lang w:eastAsia="el-GR"/>
        </w:rPr>
        <w:tab/>
        <w:t>α </w:t>
      </w:r>
    </w:p>
    <w:p w14:paraId="276BB4EF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 xml:space="preserve">6. </w:t>
      </w:r>
      <w:r w:rsidRPr="000D79D2">
        <w:rPr>
          <w:rFonts w:eastAsia="Times New Roman" w:cstheme="minorHAnsi"/>
          <w:lang w:eastAsia="el-GR"/>
        </w:rPr>
        <w:tab/>
        <w:t>β </w:t>
      </w:r>
    </w:p>
    <w:p w14:paraId="6A08EFB7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 xml:space="preserve">7. </w:t>
      </w:r>
      <w:r w:rsidRPr="000D79D2">
        <w:rPr>
          <w:rFonts w:eastAsia="Times New Roman" w:cstheme="minorHAnsi"/>
          <w:lang w:eastAsia="el-GR"/>
        </w:rPr>
        <w:tab/>
        <w:t>α </w:t>
      </w:r>
    </w:p>
    <w:p w14:paraId="73E136D7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 xml:space="preserve">8. </w:t>
      </w:r>
      <w:r w:rsidRPr="000D79D2">
        <w:rPr>
          <w:rFonts w:eastAsia="Times New Roman" w:cstheme="minorHAnsi"/>
          <w:lang w:eastAsia="el-GR"/>
        </w:rPr>
        <w:tab/>
        <w:t>β </w:t>
      </w:r>
    </w:p>
    <w:p w14:paraId="2201BD82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 xml:space="preserve">9. </w:t>
      </w:r>
      <w:r w:rsidRPr="000D79D2">
        <w:rPr>
          <w:rFonts w:eastAsia="Times New Roman" w:cstheme="minorHAnsi"/>
          <w:lang w:eastAsia="el-GR"/>
        </w:rPr>
        <w:tab/>
        <w:t>α </w:t>
      </w:r>
    </w:p>
    <w:p w14:paraId="37CFF12E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 xml:space="preserve">10. </w:t>
      </w:r>
      <w:r w:rsidRPr="000D79D2">
        <w:rPr>
          <w:rFonts w:eastAsia="Times New Roman" w:cstheme="minorHAnsi"/>
          <w:lang w:eastAsia="el-GR"/>
        </w:rPr>
        <w:tab/>
        <w:t>β </w:t>
      </w:r>
    </w:p>
    <w:p w14:paraId="3F643A18" w14:textId="77777777" w:rsidR="00877200" w:rsidRPr="000D79D2" w:rsidRDefault="00877200" w:rsidP="000D79D2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0D79D2">
        <w:rPr>
          <w:rFonts w:eastAsia="Times New Roman" w:cstheme="minorHAnsi"/>
          <w:lang w:eastAsia="el-GR"/>
        </w:rPr>
        <w:t> </w:t>
      </w:r>
    </w:p>
    <w:p w14:paraId="4762D0EB" w14:textId="77777777" w:rsidR="006E130E" w:rsidRPr="000D79D2" w:rsidRDefault="006E130E" w:rsidP="000D79D2">
      <w:pPr>
        <w:spacing w:line="360" w:lineRule="auto"/>
        <w:rPr>
          <w:rFonts w:cstheme="minorHAnsi"/>
        </w:rPr>
      </w:pPr>
    </w:p>
    <w:sectPr w:rsidR="006E130E" w:rsidRPr="000D79D2" w:rsidSect="008772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00"/>
    <w:rsid w:val="000D79D2"/>
    <w:rsid w:val="006E130E"/>
    <w:rsid w:val="0087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3C7D0D"/>
  <w15:chartTrackingRefBased/>
  <w15:docId w15:val="{EF0435D3-9398-8547-8B1C-E61008DB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772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877200"/>
  </w:style>
  <w:style w:type="character" w:customStyle="1" w:styleId="eop">
    <w:name w:val="eop"/>
    <w:basedOn w:val="a0"/>
    <w:rsid w:val="00877200"/>
  </w:style>
  <w:style w:type="character" w:customStyle="1" w:styleId="tabchar">
    <w:name w:val="tabchar"/>
    <w:basedOn w:val="a0"/>
    <w:rsid w:val="00877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61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2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2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4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1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3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8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9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4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6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459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2022-11-05T11:17:00Z</dcterms:created>
  <dcterms:modified xsi:type="dcterms:W3CDTF">2022-11-05T11:21:00Z</dcterms:modified>
</cp:coreProperties>
</file>