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154629" w:rsidP="00BF4325">
      <w:pPr>
        <w:rPr>
          <w:b/>
        </w:rPr>
      </w:pPr>
      <w:r w:rsidRPr="00154629">
        <w:rPr>
          <w:b/>
        </w:rPr>
        <w:t>Ενδεικτική απάντηση</w:t>
      </w:r>
    </w:p>
    <w:p w:rsidR="00154629" w:rsidRDefault="00154629" w:rsidP="00BF4325">
      <w:pPr>
        <w:rPr>
          <w:b/>
        </w:rPr>
      </w:pPr>
      <w:r>
        <w:rPr>
          <w:b/>
        </w:rPr>
        <w:t>2.1</w:t>
      </w:r>
    </w:p>
    <w:p w:rsidR="00BF4325" w:rsidRDefault="00154629" w:rsidP="00BF4325">
      <w:pPr>
        <w:spacing w:line="360" w:lineRule="auto"/>
      </w:pPr>
      <w:r w:rsidRPr="00154629">
        <w:t>α.</w:t>
      </w:r>
      <w:r>
        <w:t xml:space="preserve"> </w:t>
      </w:r>
      <w:r w:rsidR="00BF4325">
        <w:t xml:space="preserve">Οι κύριοι παράγοντες που επηρεάζουν τον πολλαπλασιασμό των μικροβίων είναι: </w:t>
      </w:r>
    </w:p>
    <w:p w:rsidR="00BF4325" w:rsidRDefault="00BF4325" w:rsidP="00235981">
      <w:pPr>
        <w:pStyle w:val="a3"/>
        <w:numPr>
          <w:ilvl w:val="0"/>
          <w:numId w:val="3"/>
        </w:numPr>
        <w:spacing w:line="360" w:lineRule="auto"/>
      </w:pPr>
      <w:r>
        <w:t xml:space="preserve">τα θρεπτικά συστατικά του </w:t>
      </w:r>
      <w:proofErr w:type="spellStart"/>
      <w:r>
        <w:t>τροφίμου</w:t>
      </w:r>
      <w:proofErr w:type="spellEnd"/>
      <w:r>
        <w:t xml:space="preserve">, </w:t>
      </w:r>
    </w:p>
    <w:p w:rsidR="00BF4325" w:rsidRDefault="00BF4325" w:rsidP="00235981">
      <w:pPr>
        <w:pStyle w:val="a3"/>
        <w:numPr>
          <w:ilvl w:val="0"/>
          <w:numId w:val="3"/>
        </w:numPr>
        <w:spacing w:line="360" w:lineRule="auto"/>
      </w:pPr>
      <w:r>
        <w:t xml:space="preserve">η υγρασία, </w:t>
      </w:r>
    </w:p>
    <w:p w:rsidR="00BF4325" w:rsidRDefault="00BF4325" w:rsidP="00235981">
      <w:pPr>
        <w:pStyle w:val="a3"/>
        <w:numPr>
          <w:ilvl w:val="0"/>
          <w:numId w:val="3"/>
        </w:numPr>
        <w:spacing w:line="360" w:lineRule="auto"/>
      </w:pPr>
      <w:r>
        <w:t>η θερμοκρασία,</w:t>
      </w:r>
    </w:p>
    <w:p w:rsidR="00235981" w:rsidRDefault="00235981" w:rsidP="00235981">
      <w:pPr>
        <w:pStyle w:val="a3"/>
        <w:numPr>
          <w:ilvl w:val="0"/>
          <w:numId w:val="3"/>
        </w:numPr>
        <w:spacing w:line="360" w:lineRule="auto"/>
      </w:pPr>
      <w:r>
        <w:t xml:space="preserve">το </w:t>
      </w:r>
      <w:proofErr w:type="spellStart"/>
      <w:r>
        <w:t>pH</w:t>
      </w:r>
      <w:proofErr w:type="spellEnd"/>
      <w:r>
        <w:t>,</w:t>
      </w:r>
    </w:p>
    <w:p w:rsidR="00BF4325" w:rsidRDefault="00BF4325" w:rsidP="00235981">
      <w:pPr>
        <w:pStyle w:val="a3"/>
        <w:numPr>
          <w:ilvl w:val="0"/>
          <w:numId w:val="3"/>
        </w:numPr>
        <w:spacing w:line="360" w:lineRule="auto"/>
      </w:pPr>
      <w:r>
        <w:t xml:space="preserve">το οξυγόνο, </w:t>
      </w:r>
    </w:p>
    <w:p w:rsidR="00BF4325" w:rsidRDefault="00BF4325" w:rsidP="00235981">
      <w:pPr>
        <w:pStyle w:val="a3"/>
        <w:numPr>
          <w:ilvl w:val="0"/>
          <w:numId w:val="3"/>
        </w:numPr>
        <w:spacing w:line="360" w:lineRule="auto"/>
      </w:pPr>
      <w:r>
        <w:t xml:space="preserve">η παρουσία ή απουσία </w:t>
      </w:r>
      <w:proofErr w:type="spellStart"/>
      <w:r>
        <w:t>παρεμποδιστών</w:t>
      </w:r>
      <w:proofErr w:type="spellEnd"/>
      <w:r>
        <w:t xml:space="preserve"> κ.ά.</w:t>
      </w:r>
    </w:p>
    <w:p w:rsidR="00235981" w:rsidRDefault="00154629" w:rsidP="00E56A06">
      <w:pPr>
        <w:spacing w:line="360" w:lineRule="auto"/>
      </w:pPr>
      <w:r>
        <w:t xml:space="preserve">β. </w:t>
      </w:r>
      <w:r w:rsidR="00BF4325">
        <w:t>Οι αλλοιώσεις που οδηγούν στην υποβάθμιση της ποιότητας των τροφίμων οφείλονται κυρίως στη δράση μυκήτων, ζυμών, βακτηρίων.</w:t>
      </w:r>
      <w:bookmarkStart w:id="0" w:name="_GoBack"/>
      <w:bookmarkEnd w:id="0"/>
    </w:p>
    <w:p w:rsidR="00154629" w:rsidRPr="00154629" w:rsidRDefault="00154629" w:rsidP="00BF4325">
      <w:pPr>
        <w:rPr>
          <w:b/>
        </w:rPr>
      </w:pPr>
      <w:r w:rsidRPr="00154629">
        <w:rPr>
          <w:b/>
        </w:rPr>
        <w:t>2.2</w:t>
      </w:r>
    </w:p>
    <w:p w:rsidR="00BF4325" w:rsidRDefault="00154629" w:rsidP="00BF4325">
      <w:r>
        <w:t xml:space="preserve">α. </w:t>
      </w:r>
    </w:p>
    <w:p w:rsidR="00154629" w:rsidRDefault="00154629" w:rsidP="00235981">
      <w:pPr>
        <w:pStyle w:val="a3"/>
        <w:numPr>
          <w:ilvl w:val="0"/>
          <w:numId w:val="4"/>
        </w:numPr>
      </w:pPr>
      <w:r>
        <w:t>Β</w:t>
      </w:r>
    </w:p>
    <w:p w:rsidR="00154629" w:rsidRDefault="00BF4325" w:rsidP="00235981">
      <w:pPr>
        <w:pStyle w:val="a3"/>
        <w:numPr>
          <w:ilvl w:val="0"/>
          <w:numId w:val="4"/>
        </w:numPr>
      </w:pPr>
      <w:r>
        <w:t>Γ</w:t>
      </w:r>
    </w:p>
    <w:p w:rsidR="00BF4325" w:rsidRDefault="00BF4325" w:rsidP="00235981">
      <w:pPr>
        <w:pStyle w:val="a3"/>
        <w:numPr>
          <w:ilvl w:val="0"/>
          <w:numId w:val="4"/>
        </w:numPr>
      </w:pPr>
      <w:r>
        <w:t>Α</w:t>
      </w:r>
    </w:p>
    <w:p w:rsidR="00BF4325" w:rsidRPr="00154629" w:rsidRDefault="00154629" w:rsidP="00BF4325">
      <w:pPr>
        <w:spacing w:line="360" w:lineRule="auto"/>
        <w:rPr>
          <w:u w:val="single"/>
        </w:rPr>
      </w:pPr>
      <w:r>
        <w:t xml:space="preserve">β. Οι </w:t>
      </w:r>
      <w:proofErr w:type="spellStart"/>
      <w:r w:rsidRPr="00154629">
        <w:t>ενζυματικές</w:t>
      </w:r>
      <w:proofErr w:type="spellEnd"/>
      <w:r w:rsidRPr="00154629">
        <w:t xml:space="preserve"> μεταβολές</w:t>
      </w:r>
      <w:r>
        <w:t xml:space="preserve"> </w:t>
      </w:r>
      <w:r w:rsidR="00BF4325" w:rsidRPr="00BF4325">
        <w:t xml:space="preserve">που συμβαίνουν κατά τη χρήση των παραπάνω ενζύμων </w:t>
      </w:r>
      <w:r>
        <w:t xml:space="preserve">ονομάζονται </w:t>
      </w:r>
      <w:r w:rsidR="00BF4325">
        <w:t>επιθυμητές.</w:t>
      </w:r>
    </w:p>
    <w:p w:rsidR="00BF4325" w:rsidRPr="00BF4325" w:rsidRDefault="00BF4325" w:rsidP="00235981">
      <w:pPr>
        <w:pStyle w:val="a3"/>
        <w:numPr>
          <w:ilvl w:val="0"/>
          <w:numId w:val="5"/>
        </w:numPr>
        <w:spacing w:line="360" w:lineRule="auto"/>
      </w:pPr>
      <w:proofErr w:type="spellStart"/>
      <w:r w:rsidRPr="00BF4325">
        <w:t>Πηκτινολυτικά</w:t>
      </w:r>
      <w:proofErr w:type="spellEnd"/>
      <w:r w:rsidRPr="00BF4325">
        <w:t>: διασπούν την πηκτίνη</w:t>
      </w:r>
      <w:r>
        <w:t>.</w:t>
      </w:r>
      <w:r w:rsidRPr="00BF4325">
        <w:t xml:space="preserve"> </w:t>
      </w:r>
    </w:p>
    <w:p w:rsidR="00BF4325" w:rsidRPr="00BF4325" w:rsidRDefault="00BF4325" w:rsidP="00235981">
      <w:pPr>
        <w:pStyle w:val="a3"/>
        <w:numPr>
          <w:ilvl w:val="0"/>
          <w:numId w:val="5"/>
        </w:numPr>
        <w:spacing w:line="360" w:lineRule="auto"/>
      </w:pPr>
      <w:r w:rsidRPr="00BF4325">
        <w:t>Πρωτεολυτικά: διασπούν τις πρωτεΐνες</w:t>
      </w:r>
      <w:r>
        <w:t>.</w:t>
      </w:r>
      <w:r w:rsidRPr="00BF4325">
        <w:t xml:space="preserve"> </w:t>
      </w:r>
    </w:p>
    <w:p w:rsidR="00154629" w:rsidRPr="00BF4325" w:rsidRDefault="00BF4325" w:rsidP="00235981">
      <w:pPr>
        <w:pStyle w:val="a3"/>
        <w:numPr>
          <w:ilvl w:val="0"/>
          <w:numId w:val="5"/>
        </w:numPr>
        <w:spacing w:line="360" w:lineRule="auto"/>
      </w:pPr>
      <w:r>
        <w:t xml:space="preserve">Τα ένζυμα </w:t>
      </w:r>
      <w:proofErr w:type="spellStart"/>
      <w:r>
        <w:t>αμυλάση</w:t>
      </w:r>
      <w:proofErr w:type="spellEnd"/>
      <w:r>
        <w:t xml:space="preserve">, </w:t>
      </w:r>
      <w:proofErr w:type="spellStart"/>
      <w:r>
        <w:t>αμυλο</w:t>
      </w:r>
      <w:r w:rsidRPr="00BF4325">
        <w:t>ξειδάση</w:t>
      </w:r>
      <w:proofErr w:type="spellEnd"/>
      <w:r w:rsidRPr="00BF4325">
        <w:t>: διασπούν το άμυλο</w:t>
      </w:r>
      <w:r>
        <w:t>.</w:t>
      </w:r>
    </w:p>
    <w:p w:rsidR="00BF4325" w:rsidRPr="00BF4325" w:rsidRDefault="00BF4325" w:rsidP="00BF4325">
      <w:pPr>
        <w:pStyle w:val="a3"/>
        <w:spacing w:line="360" w:lineRule="auto"/>
        <w:ind w:left="0"/>
      </w:pPr>
    </w:p>
    <w:sectPr w:rsidR="00BF4325" w:rsidRPr="00BF4325" w:rsidSect="0015462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65C"/>
    <w:multiLevelType w:val="hybridMultilevel"/>
    <w:tmpl w:val="F6A24C5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B449B5"/>
    <w:multiLevelType w:val="hybridMultilevel"/>
    <w:tmpl w:val="EBE2C1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358AE"/>
    <w:multiLevelType w:val="hybridMultilevel"/>
    <w:tmpl w:val="87C2A52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73C4"/>
    <w:multiLevelType w:val="hybridMultilevel"/>
    <w:tmpl w:val="D084D95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F98478E"/>
    <w:multiLevelType w:val="hybridMultilevel"/>
    <w:tmpl w:val="C6C055B8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29"/>
    <w:rsid w:val="00056983"/>
    <w:rsid w:val="00137935"/>
    <w:rsid w:val="00154629"/>
    <w:rsid w:val="00235981"/>
    <w:rsid w:val="00601C0F"/>
    <w:rsid w:val="00B353D2"/>
    <w:rsid w:val="00BD6944"/>
    <w:rsid w:val="00BF4325"/>
    <w:rsid w:val="00DB6885"/>
    <w:rsid w:val="00E5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FC2D"/>
  <w15:chartTrackingRefBased/>
  <w15:docId w15:val="{BC023EB4-17B0-473E-A8D7-6A48624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6</cp:revision>
  <cp:lastPrinted>2022-11-09T17:39:00Z</cp:lastPrinted>
  <dcterms:created xsi:type="dcterms:W3CDTF">2022-11-03T15:47:00Z</dcterms:created>
  <dcterms:modified xsi:type="dcterms:W3CDTF">2022-11-09T17:39:00Z</dcterms:modified>
</cp:coreProperties>
</file>