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29" w:rsidRPr="00D6099B" w:rsidRDefault="006E7947" w:rsidP="00C04008">
      <w:pPr>
        <w:jc w:val="left"/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>ΘΕΜΑ 2</w:t>
      </w:r>
    </w:p>
    <w:p w:rsidR="00E97EA7" w:rsidRDefault="00E97EA7" w:rsidP="001C38B0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2.1 </w:t>
      </w:r>
      <w:r w:rsidR="009F48C3" w:rsidRPr="009F48C3">
        <w:rPr>
          <w:rFonts w:cstheme="minorHAnsi"/>
          <w:color w:val="231F20"/>
          <w:szCs w:val="24"/>
        </w:rPr>
        <w:t xml:space="preserve">Τα </w:t>
      </w:r>
      <w:r w:rsidR="00BE0570">
        <w:rPr>
          <w:rFonts w:cstheme="minorHAnsi"/>
          <w:color w:val="231F20"/>
          <w:szCs w:val="24"/>
        </w:rPr>
        <w:t>μικρόβια είναι παρόντα παντού και βρίσκονται σε όλα τα τρόφιμα</w:t>
      </w:r>
      <w:r w:rsidR="009F48C3" w:rsidRPr="009F48C3">
        <w:rPr>
          <w:rFonts w:cstheme="minorHAnsi"/>
          <w:color w:val="231F20"/>
          <w:szCs w:val="24"/>
        </w:rPr>
        <w:t>.</w:t>
      </w:r>
    </w:p>
    <w:p w:rsidR="009F48C3" w:rsidRDefault="009F48C3" w:rsidP="001C38B0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α. </w:t>
      </w:r>
      <w:r w:rsidR="00BE0570">
        <w:rPr>
          <w:rFonts w:cstheme="minorHAnsi"/>
          <w:color w:val="231F20"/>
          <w:szCs w:val="24"/>
        </w:rPr>
        <w:t>Ποιοι είναι οι κύριοι παράγοντες που επηρεάζουν τον πολλαπλασι</w:t>
      </w:r>
      <w:r w:rsidR="00DA6416">
        <w:rPr>
          <w:rFonts w:cstheme="minorHAnsi"/>
          <w:color w:val="231F20"/>
          <w:szCs w:val="24"/>
        </w:rPr>
        <w:t xml:space="preserve">ασμό των μικροβίων στα τρόφιμα </w:t>
      </w:r>
      <w:r w:rsidR="00BE0570">
        <w:rPr>
          <w:rFonts w:cstheme="minorHAnsi"/>
          <w:color w:val="231F20"/>
          <w:szCs w:val="24"/>
        </w:rPr>
        <w:t>(μονάδες 6</w:t>
      </w:r>
      <w:r>
        <w:rPr>
          <w:rFonts w:cstheme="minorHAnsi"/>
          <w:color w:val="231F20"/>
          <w:szCs w:val="24"/>
        </w:rPr>
        <w:t>)</w:t>
      </w:r>
      <w:r w:rsidR="00BE0570">
        <w:rPr>
          <w:rFonts w:cstheme="minorHAnsi"/>
          <w:color w:val="231F20"/>
          <w:szCs w:val="24"/>
        </w:rPr>
        <w:t>;</w:t>
      </w:r>
    </w:p>
    <w:p w:rsidR="009F48C3" w:rsidRPr="009F48C3" w:rsidRDefault="009F48C3" w:rsidP="001C38B0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="00BE0570">
        <w:rPr>
          <w:rFonts w:cstheme="minorHAnsi"/>
          <w:color w:val="231F20"/>
          <w:szCs w:val="24"/>
        </w:rPr>
        <w:t>Στη δράση</w:t>
      </w:r>
      <w:r w:rsidR="00C42304">
        <w:rPr>
          <w:rFonts w:cstheme="minorHAnsi"/>
          <w:color w:val="231F20"/>
          <w:szCs w:val="24"/>
        </w:rPr>
        <w:t xml:space="preserve"> κυρίως</w:t>
      </w:r>
      <w:bookmarkStart w:id="0" w:name="_GoBack"/>
      <w:bookmarkEnd w:id="0"/>
      <w:r w:rsidR="00BE0570">
        <w:rPr>
          <w:rFonts w:cstheme="minorHAnsi"/>
          <w:color w:val="231F20"/>
          <w:szCs w:val="24"/>
        </w:rPr>
        <w:t xml:space="preserve"> ποιων μικροοργανισμών οφείλονται οι αλλοιώσεις που οδηγούν στην υποβάθμιση της ποιότητας των τροφίμων (μονάδες 6</w:t>
      </w:r>
      <w:r>
        <w:rPr>
          <w:rFonts w:cstheme="minorHAnsi"/>
          <w:color w:val="231F20"/>
          <w:szCs w:val="24"/>
        </w:rPr>
        <w:t>);</w:t>
      </w:r>
    </w:p>
    <w:p w:rsidR="00772F29" w:rsidRPr="00D6099B" w:rsidRDefault="00031829" w:rsidP="00D6099B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12</w:t>
      </w:r>
    </w:p>
    <w:p w:rsidR="009339E1" w:rsidRPr="00CE7422" w:rsidRDefault="00E97EA7" w:rsidP="00E97EA7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2.2 </w:t>
      </w:r>
      <w:r w:rsidR="00E87163">
        <w:rPr>
          <w:rFonts w:cstheme="minorHAnsi"/>
          <w:color w:val="231F20"/>
          <w:szCs w:val="24"/>
        </w:rPr>
        <w:t>Σε πολλές περιπτώσεις απομονώνονται καθαρά ένζυμα και χρησιμοποιούνται για διάφορους σκοπούς</w:t>
      </w:r>
      <w:r w:rsidR="002A4B44" w:rsidRPr="00CE7422">
        <w:rPr>
          <w:rFonts w:cstheme="minorHAnsi"/>
          <w:color w:val="231F20"/>
          <w:szCs w:val="24"/>
        </w:rPr>
        <w:t>.</w:t>
      </w:r>
    </w:p>
    <w:p w:rsidR="002A4B44" w:rsidRPr="002B6D68" w:rsidRDefault="00E97EA7" w:rsidP="001D50E0">
      <w:pPr>
        <w:rPr>
          <w:rFonts w:cstheme="minorHAnsi"/>
          <w:i/>
          <w:color w:val="231F20"/>
          <w:szCs w:val="24"/>
        </w:rPr>
      </w:pPr>
      <w:r w:rsidRPr="00D6099B">
        <w:rPr>
          <w:rFonts w:cstheme="minorHAnsi"/>
          <w:color w:val="231F20"/>
          <w:szCs w:val="24"/>
        </w:rPr>
        <w:t xml:space="preserve">α. </w:t>
      </w:r>
      <w:r w:rsidR="00755207" w:rsidRPr="00755207">
        <w:rPr>
          <w:rFonts w:cstheme="minorHAnsi"/>
          <w:color w:val="231F20"/>
          <w:szCs w:val="24"/>
        </w:rPr>
        <w:t>Να αντιστοιχίσετε σ</w:t>
      </w:r>
      <w:r w:rsidR="00755207">
        <w:rPr>
          <w:rFonts w:cstheme="minorHAnsi"/>
          <w:color w:val="231F20"/>
          <w:szCs w:val="24"/>
        </w:rPr>
        <w:t xml:space="preserve">ωστά τους αριθμούς 1,2,3 </w:t>
      </w:r>
      <w:r w:rsidR="00755207" w:rsidRPr="00755207">
        <w:rPr>
          <w:rFonts w:cstheme="minorHAnsi"/>
          <w:color w:val="231F20"/>
          <w:szCs w:val="24"/>
        </w:rPr>
        <w:t>από τη στήλ</w:t>
      </w:r>
      <w:r w:rsidR="00755207">
        <w:rPr>
          <w:rFonts w:cstheme="minorHAnsi"/>
          <w:color w:val="231F20"/>
          <w:szCs w:val="24"/>
        </w:rPr>
        <w:t xml:space="preserve">η I, με τα γράμματα Α,Β,Γ </w:t>
      </w:r>
      <w:r w:rsidR="00755207" w:rsidRPr="00755207">
        <w:rPr>
          <w:rFonts w:cstheme="minorHAnsi"/>
          <w:color w:val="231F20"/>
          <w:szCs w:val="24"/>
        </w:rPr>
        <w:t xml:space="preserve">από τη στήλη ΙΙ </w:t>
      </w:r>
      <w:r w:rsidR="00E87163">
        <w:rPr>
          <w:rFonts w:cstheme="minorHAnsi"/>
          <w:color w:val="231F20"/>
          <w:szCs w:val="24"/>
        </w:rPr>
        <w:t>(μονάδες 6</w:t>
      </w:r>
      <w:r w:rsidR="00E87163" w:rsidRPr="00E87163">
        <w:rPr>
          <w:rFonts w:cstheme="minorHAnsi"/>
          <w:color w:val="231F20"/>
          <w:szCs w:val="24"/>
        </w:rPr>
        <w:t>)</w:t>
      </w:r>
      <w:r w:rsidR="002A4B44">
        <w:rPr>
          <w:rFonts w:cstheme="minorHAnsi"/>
          <w:color w:val="231F20"/>
          <w:szCs w:val="24"/>
        </w:rPr>
        <w:t xml:space="preserve">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A4B44" w:rsidTr="00F8570D">
        <w:trPr>
          <w:trHeight w:val="487"/>
        </w:trPr>
        <w:tc>
          <w:tcPr>
            <w:tcW w:w="4530" w:type="dxa"/>
          </w:tcPr>
          <w:p w:rsidR="002A4B44" w:rsidRPr="001D50E0" w:rsidRDefault="002A4B44" w:rsidP="002A4B44">
            <w:pPr>
              <w:jc w:val="center"/>
              <w:rPr>
                <w:rFonts w:cstheme="minorHAnsi"/>
                <w:color w:val="231F20"/>
                <w:szCs w:val="24"/>
              </w:rPr>
            </w:pPr>
            <w:r w:rsidRPr="002A4B44">
              <w:rPr>
                <w:rFonts w:cstheme="minorHAnsi"/>
                <w:color w:val="231F20"/>
                <w:szCs w:val="24"/>
              </w:rPr>
              <w:t xml:space="preserve">ΣΤΗΛΗ </w:t>
            </w:r>
            <w:r w:rsidRPr="002A4B44">
              <w:rPr>
                <w:rFonts w:cstheme="minorHAnsi"/>
                <w:color w:val="231F20"/>
                <w:szCs w:val="24"/>
                <w:lang w:val="en-US"/>
              </w:rPr>
              <w:t>I</w:t>
            </w:r>
            <w:r w:rsidR="001D50E0">
              <w:rPr>
                <w:rFonts w:cstheme="minorHAnsi"/>
                <w:color w:val="231F20"/>
                <w:szCs w:val="24"/>
              </w:rPr>
              <w:t xml:space="preserve"> (ένζυμα)</w:t>
            </w:r>
          </w:p>
        </w:tc>
        <w:tc>
          <w:tcPr>
            <w:tcW w:w="4530" w:type="dxa"/>
          </w:tcPr>
          <w:p w:rsidR="002A4B44" w:rsidRPr="002A4B44" w:rsidRDefault="002A4B44" w:rsidP="00E87163">
            <w:pPr>
              <w:jc w:val="center"/>
            </w:pPr>
            <w:r w:rsidRPr="002A4B44">
              <w:t>ΣΤΗΛΗ ΙΙ</w:t>
            </w:r>
            <w:r w:rsidR="00755207">
              <w:t xml:space="preserve"> (η χρήση αποσκοπεί στη(ν)</w:t>
            </w:r>
            <w:r w:rsidR="00E87163">
              <w:t>:</w:t>
            </w:r>
            <w:r w:rsidR="001D50E0">
              <w:t>)</w:t>
            </w:r>
          </w:p>
        </w:tc>
      </w:tr>
      <w:tr w:rsidR="002A4B44" w:rsidTr="002A4B44">
        <w:tc>
          <w:tcPr>
            <w:tcW w:w="4530" w:type="dxa"/>
          </w:tcPr>
          <w:p w:rsidR="002A4B44" w:rsidRPr="00755207" w:rsidRDefault="00755207" w:rsidP="00755207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 xml:space="preserve">1. </w:t>
            </w:r>
            <w:proofErr w:type="spellStart"/>
            <w:r>
              <w:rPr>
                <w:rFonts w:cstheme="minorHAnsi"/>
                <w:color w:val="231F20"/>
                <w:szCs w:val="24"/>
              </w:rPr>
              <w:t>Π</w:t>
            </w:r>
            <w:r w:rsidR="00877B84" w:rsidRPr="00755207">
              <w:rPr>
                <w:rFonts w:cstheme="minorHAnsi"/>
                <w:color w:val="231F20"/>
                <w:szCs w:val="24"/>
              </w:rPr>
              <w:t>ηκτινολυτικά</w:t>
            </w:r>
            <w:proofErr w:type="spellEnd"/>
            <w:r w:rsidR="001D50E0" w:rsidRPr="00755207">
              <w:rPr>
                <w:rFonts w:cstheme="minorHAnsi"/>
                <w:color w:val="231F20"/>
                <w:szCs w:val="24"/>
              </w:rPr>
              <w:t xml:space="preserve"> </w:t>
            </w:r>
          </w:p>
        </w:tc>
        <w:tc>
          <w:tcPr>
            <w:tcW w:w="4530" w:type="dxa"/>
          </w:tcPr>
          <w:p w:rsidR="002A4B44" w:rsidRPr="002A4B44" w:rsidRDefault="00CF3F4F" w:rsidP="00877B84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 xml:space="preserve">Α. </w:t>
            </w:r>
            <w:r w:rsidR="00877B84">
              <w:rPr>
                <w:rFonts w:cstheme="minorHAnsi"/>
                <w:color w:val="231F20"/>
                <w:szCs w:val="24"/>
              </w:rPr>
              <w:t>Παραγωγή καθαρής γλυκόζης</w:t>
            </w:r>
          </w:p>
        </w:tc>
      </w:tr>
      <w:tr w:rsidR="002A4B44" w:rsidTr="002A4B44">
        <w:tc>
          <w:tcPr>
            <w:tcW w:w="4530" w:type="dxa"/>
          </w:tcPr>
          <w:p w:rsidR="002A4B44" w:rsidRPr="00755207" w:rsidRDefault="00755207" w:rsidP="00755207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 xml:space="preserve">2. </w:t>
            </w:r>
            <w:r w:rsidR="00877B84" w:rsidRPr="00755207">
              <w:rPr>
                <w:rFonts w:cstheme="minorHAnsi"/>
                <w:color w:val="231F20"/>
                <w:szCs w:val="24"/>
              </w:rPr>
              <w:t>Πρωτεολυτικά</w:t>
            </w:r>
            <w:r w:rsidR="001D50E0" w:rsidRPr="00755207">
              <w:rPr>
                <w:rFonts w:cstheme="minorHAnsi"/>
                <w:color w:val="231F20"/>
                <w:szCs w:val="24"/>
              </w:rPr>
              <w:t xml:space="preserve"> </w:t>
            </w:r>
          </w:p>
        </w:tc>
        <w:tc>
          <w:tcPr>
            <w:tcW w:w="4530" w:type="dxa"/>
          </w:tcPr>
          <w:p w:rsidR="002A4B44" w:rsidRPr="002A4B44" w:rsidRDefault="00F8570D" w:rsidP="00877B84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 xml:space="preserve">Β. </w:t>
            </w:r>
            <w:proofErr w:type="spellStart"/>
            <w:r w:rsidR="00877B84">
              <w:rPr>
                <w:rFonts w:cstheme="minorHAnsi"/>
                <w:color w:val="231F20"/>
                <w:szCs w:val="24"/>
              </w:rPr>
              <w:t>Διαύγαση</w:t>
            </w:r>
            <w:proofErr w:type="spellEnd"/>
            <w:r w:rsidR="00877B84">
              <w:rPr>
                <w:rFonts w:cstheme="minorHAnsi"/>
                <w:color w:val="231F20"/>
                <w:szCs w:val="24"/>
              </w:rPr>
              <w:t xml:space="preserve"> </w:t>
            </w:r>
            <w:r w:rsidR="00BE0570">
              <w:rPr>
                <w:rFonts w:cstheme="minorHAnsi"/>
                <w:color w:val="231F20"/>
                <w:szCs w:val="24"/>
              </w:rPr>
              <w:t>χυμών</w:t>
            </w:r>
            <w:r w:rsidR="00877B84">
              <w:rPr>
                <w:rFonts w:cstheme="minorHAnsi"/>
                <w:color w:val="231F20"/>
                <w:szCs w:val="24"/>
              </w:rPr>
              <w:t xml:space="preserve"> φρούτων</w:t>
            </w:r>
          </w:p>
        </w:tc>
      </w:tr>
      <w:tr w:rsidR="002A4B44" w:rsidTr="002A4B44">
        <w:tc>
          <w:tcPr>
            <w:tcW w:w="4530" w:type="dxa"/>
          </w:tcPr>
          <w:p w:rsidR="002A4B44" w:rsidRPr="00755207" w:rsidRDefault="00755207" w:rsidP="00755207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 xml:space="preserve">3. </w:t>
            </w:r>
            <w:proofErr w:type="spellStart"/>
            <w:r w:rsidR="00877B84" w:rsidRPr="00755207">
              <w:rPr>
                <w:rFonts w:cstheme="minorHAnsi"/>
                <w:color w:val="231F20"/>
                <w:szCs w:val="24"/>
              </w:rPr>
              <w:t>Αμυλάση</w:t>
            </w:r>
            <w:proofErr w:type="spellEnd"/>
            <w:r w:rsidR="00BE6E66" w:rsidRPr="00755207">
              <w:rPr>
                <w:rFonts w:cstheme="minorHAnsi"/>
                <w:color w:val="231F20"/>
                <w:szCs w:val="24"/>
              </w:rPr>
              <w:t xml:space="preserve">, </w:t>
            </w:r>
            <w:proofErr w:type="spellStart"/>
            <w:r w:rsidR="00BE6E66" w:rsidRPr="00755207">
              <w:rPr>
                <w:rFonts w:cstheme="minorHAnsi"/>
                <w:color w:val="231F20"/>
                <w:szCs w:val="24"/>
              </w:rPr>
              <w:t>αμυλοξειδάση</w:t>
            </w:r>
            <w:proofErr w:type="spellEnd"/>
            <w:r w:rsidR="001D50E0" w:rsidRPr="00755207">
              <w:rPr>
                <w:rFonts w:cstheme="minorHAnsi"/>
                <w:color w:val="231F20"/>
                <w:szCs w:val="24"/>
              </w:rPr>
              <w:t xml:space="preserve"> </w:t>
            </w:r>
          </w:p>
        </w:tc>
        <w:tc>
          <w:tcPr>
            <w:tcW w:w="4530" w:type="dxa"/>
          </w:tcPr>
          <w:p w:rsidR="002A4B44" w:rsidRPr="002A4B44" w:rsidRDefault="00F8570D" w:rsidP="00877B84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 xml:space="preserve">Γ. </w:t>
            </w:r>
            <w:proofErr w:type="spellStart"/>
            <w:r w:rsidR="00877B84" w:rsidRPr="00877B84">
              <w:rPr>
                <w:rFonts w:cstheme="minorHAnsi"/>
                <w:color w:val="231F20"/>
                <w:szCs w:val="24"/>
              </w:rPr>
              <w:t>Τρυφεροποίηση</w:t>
            </w:r>
            <w:proofErr w:type="spellEnd"/>
            <w:r w:rsidR="00877B84" w:rsidRPr="00877B84">
              <w:rPr>
                <w:rFonts w:cstheme="minorHAnsi"/>
                <w:color w:val="231F20"/>
                <w:szCs w:val="24"/>
              </w:rPr>
              <w:t xml:space="preserve"> κρέατος</w:t>
            </w:r>
          </w:p>
        </w:tc>
      </w:tr>
    </w:tbl>
    <w:p w:rsidR="00F8570D" w:rsidRDefault="00F8570D" w:rsidP="001D50E0">
      <w:pPr>
        <w:jc w:val="left"/>
        <w:rPr>
          <w:rFonts w:cstheme="minorHAnsi"/>
          <w:color w:val="231F20"/>
          <w:szCs w:val="24"/>
        </w:rPr>
      </w:pPr>
    </w:p>
    <w:p w:rsidR="001D50E0" w:rsidRPr="001D50E0" w:rsidRDefault="001D50E0" w:rsidP="00E87163">
      <w:r w:rsidRPr="001D50E0">
        <w:t xml:space="preserve">β. </w:t>
      </w:r>
      <w:r w:rsidR="00F8570D">
        <w:t xml:space="preserve">Πώς ονομάζονται οι </w:t>
      </w:r>
      <w:proofErr w:type="spellStart"/>
      <w:r w:rsidR="00F8570D">
        <w:t>ενζυματικές</w:t>
      </w:r>
      <w:proofErr w:type="spellEnd"/>
      <w:r w:rsidR="00F8570D">
        <w:t xml:space="preserve"> μεταβολές </w:t>
      </w:r>
      <w:r w:rsidR="00E87163">
        <w:t>που συμβαίνουν κατά τη χρ</w:t>
      </w:r>
      <w:r w:rsidR="005F56CC">
        <w:t xml:space="preserve">ήση των </w:t>
      </w:r>
      <w:r w:rsidR="00E87163">
        <w:t xml:space="preserve">ενζύμων </w:t>
      </w:r>
      <w:r w:rsidR="00DA6416">
        <w:t xml:space="preserve">της στήλης </w:t>
      </w:r>
      <w:r w:rsidR="00DA6416">
        <w:rPr>
          <w:lang w:val="en-US"/>
        </w:rPr>
        <w:t>I</w:t>
      </w:r>
      <w:r w:rsidR="00DA6416" w:rsidRPr="00DA6416">
        <w:t xml:space="preserve"> </w:t>
      </w:r>
      <w:r w:rsidR="005F56CC">
        <w:t>(μονάδες 4</w:t>
      </w:r>
      <w:r w:rsidR="00031829">
        <w:t>)</w:t>
      </w:r>
      <w:r w:rsidR="005F56CC">
        <w:t xml:space="preserve"> και ποια θρεπτικά συστατικά διασπά το καθένα από τα παραπάνω ένζυμα (μονάδες 3</w:t>
      </w:r>
      <w:r w:rsidR="00031829">
        <w:t>)</w:t>
      </w:r>
      <w:r w:rsidR="00366621">
        <w:t>;</w:t>
      </w:r>
    </w:p>
    <w:p w:rsidR="00772F29" w:rsidRPr="00D6099B" w:rsidRDefault="00031829" w:rsidP="002B6D68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13</w:t>
      </w:r>
    </w:p>
    <w:sectPr w:rsidR="00772F29" w:rsidRPr="00D6099B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72F" w:rsidRDefault="008B072F" w:rsidP="0050454C">
      <w:pPr>
        <w:spacing w:line="240" w:lineRule="auto"/>
      </w:pPr>
      <w:r>
        <w:separator/>
      </w:r>
    </w:p>
  </w:endnote>
  <w:endnote w:type="continuationSeparator" w:id="0">
    <w:p w:rsidR="008B072F" w:rsidRDefault="008B072F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4C" w:rsidRDefault="00CB796A">
    <w:pPr>
      <w:pStyle w:val="a5"/>
      <w:jc w:val="center"/>
    </w:pPr>
    <w:r>
      <w:fldChar w:fldCharType="begin"/>
    </w:r>
    <w:r w:rsidR="0050454C">
      <w:instrText>PAGE   \* MERGEFORMAT</w:instrText>
    </w:r>
    <w:r>
      <w:fldChar w:fldCharType="separate"/>
    </w:r>
    <w:r w:rsidR="00C42304">
      <w:rPr>
        <w:noProof/>
      </w:rPr>
      <w:t>1</w:t>
    </w:r>
    <w:r>
      <w:fldChar w:fldCharType="end"/>
    </w: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72F" w:rsidRDefault="008B072F" w:rsidP="0050454C">
      <w:pPr>
        <w:spacing w:line="240" w:lineRule="auto"/>
      </w:pPr>
      <w:r>
        <w:separator/>
      </w:r>
    </w:p>
  </w:footnote>
  <w:footnote w:type="continuationSeparator" w:id="0">
    <w:p w:rsidR="008B072F" w:rsidRDefault="008B072F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8B5"/>
    <w:multiLevelType w:val="hybridMultilevel"/>
    <w:tmpl w:val="4E9893D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156" w:hanging="360"/>
      </w:pPr>
    </w:lvl>
    <w:lvl w:ilvl="2" w:tplc="0408001B" w:tentative="1">
      <w:start w:val="1"/>
      <w:numFmt w:val="lowerRoman"/>
      <w:lvlText w:val="%3."/>
      <w:lvlJc w:val="right"/>
      <w:pPr>
        <w:ind w:left="1876" w:hanging="180"/>
      </w:pPr>
    </w:lvl>
    <w:lvl w:ilvl="3" w:tplc="0408000F" w:tentative="1">
      <w:start w:val="1"/>
      <w:numFmt w:val="decimal"/>
      <w:lvlText w:val="%4."/>
      <w:lvlJc w:val="left"/>
      <w:pPr>
        <w:ind w:left="2596" w:hanging="360"/>
      </w:pPr>
    </w:lvl>
    <w:lvl w:ilvl="4" w:tplc="04080019" w:tentative="1">
      <w:start w:val="1"/>
      <w:numFmt w:val="lowerLetter"/>
      <w:lvlText w:val="%5."/>
      <w:lvlJc w:val="left"/>
      <w:pPr>
        <w:ind w:left="3316" w:hanging="360"/>
      </w:pPr>
    </w:lvl>
    <w:lvl w:ilvl="5" w:tplc="0408001B" w:tentative="1">
      <w:start w:val="1"/>
      <w:numFmt w:val="lowerRoman"/>
      <w:lvlText w:val="%6."/>
      <w:lvlJc w:val="right"/>
      <w:pPr>
        <w:ind w:left="4036" w:hanging="180"/>
      </w:pPr>
    </w:lvl>
    <w:lvl w:ilvl="6" w:tplc="0408000F" w:tentative="1">
      <w:start w:val="1"/>
      <w:numFmt w:val="decimal"/>
      <w:lvlText w:val="%7."/>
      <w:lvlJc w:val="left"/>
      <w:pPr>
        <w:ind w:left="4756" w:hanging="360"/>
      </w:pPr>
    </w:lvl>
    <w:lvl w:ilvl="7" w:tplc="04080019" w:tentative="1">
      <w:start w:val="1"/>
      <w:numFmt w:val="lowerLetter"/>
      <w:lvlText w:val="%8."/>
      <w:lvlJc w:val="left"/>
      <w:pPr>
        <w:ind w:left="5476" w:hanging="360"/>
      </w:pPr>
    </w:lvl>
    <w:lvl w:ilvl="8" w:tplc="0408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6D12687"/>
    <w:multiLevelType w:val="hybridMultilevel"/>
    <w:tmpl w:val="2F72B874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1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609A3"/>
    <w:multiLevelType w:val="hybridMultilevel"/>
    <w:tmpl w:val="B5AC03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40BBE"/>
    <w:multiLevelType w:val="hybridMultilevel"/>
    <w:tmpl w:val="63B21D40"/>
    <w:lvl w:ilvl="0" w:tplc="0408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4"/>
  </w:num>
  <w:num w:numId="5">
    <w:abstractNumId w:val="6"/>
  </w:num>
  <w:num w:numId="6">
    <w:abstractNumId w:val="10"/>
  </w:num>
  <w:num w:numId="7">
    <w:abstractNumId w:val="5"/>
  </w:num>
  <w:num w:numId="8">
    <w:abstractNumId w:val="7"/>
  </w:num>
  <w:num w:numId="9">
    <w:abstractNumId w:val="11"/>
  </w:num>
  <w:num w:numId="10">
    <w:abstractNumId w:val="8"/>
  </w:num>
  <w:num w:numId="11">
    <w:abstractNumId w:val="12"/>
  </w:num>
  <w:num w:numId="12">
    <w:abstractNumId w:val="0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C3"/>
    <w:rsid w:val="0000753C"/>
    <w:rsid w:val="0001162F"/>
    <w:rsid w:val="000206DD"/>
    <w:rsid w:val="000269FB"/>
    <w:rsid w:val="00031829"/>
    <w:rsid w:val="0003659C"/>
    <w:rsid w:val="000467DB"/>
    <w:rsid w:val="00053288"/>
    <w:rsid w:val="00056983"/>
    <w:rsid w:val="000569DD"/>
    <w:rsid w:val="000711B7"/>
    <w:rsid w:val="000A373A"/>
    <w:rsid w:val="000B28E5"/>
    <w:rsid w:val="000C7F92"/>
    <w:rsid w:val="000E39BA"/>
    <w:rsid w:val="000F7341"/>
    <w:rsid w:val="00112484"/>
    <w:rsid w:val="00114BC1"/>
    <w:rsid w:val="00120AC1"/>
    <w:rsid w:val="00187CD4"/>
    <w:rsid w:val="00193005"/>
    <w:rsid w:val="001950A6"/>
    <w:rsid w:val="001C38B0"/>
    <w:rsid w:val="001D50E0"/>
    <w:rsid w:val="0020424D"/>
    <w:rsid w:val="00207F8C"/>
    <w:rsid w:val="0022709E"/>
    <w:rsid w:val="00267876"/>
    <w:rsid w:val="002A07AA"/>
    <w:rsid w:val="002A4B44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66621"/>
    <w:rsid w:val="00386030"/>
    <w:rsid w:val="003B1A78"/>
    <w:rsid w:val="003C44BC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5693"/>
    <w:rsid w:val="00572EE7"/>
    <w:rsid w:val="00573FC0"/>
    <w:rsid w:val="00593227"/>
    <w:rsid w:val="005F56CC"/>
    <w:rsid w:val="00607BA2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7947"/>
    <w:rsid w:val="007346D3"/>
    <w:rsid w:val="00755207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77B84"/>
    <w:rsid w:val="00882817"/>
    <w:rsid w:val="00887E0D"/>
    <w:rsid w:val="00890581"/>
    <w:rsid w:val="008B072F"/>
    <w:rsid w:val="008B3967"/>
    <w:rsid w:val="008B3FDC"/>
    <w:rsid w:val="008B5ED9"/>
    <w:rsid w:val="008C3667"/>
    <w:rsid w:val="008C4A13"/>
    <w:rsid w:val="008D660C"/>
    <w:rsid w:val="008F10B7"/>
    <w:rsid w:val="008F3096"/>
    <w:rsid w:val="008F4DAE"/>
    <w:rsid w:val="0090254A"/>
    <w:rsid w:val="00930605"/>
    <w:rsid w:val="009339E1"/>
    <w:rsid w:val="009527E1"/>
    <w:rsid w:val="00960860"/>
    <w:rsid w:val="0096366D"/>
    <w:rsid w:val="0099407F"/>
    <w:rsid w:val="009A3019"/>
    <w:rsid w:val="009F19A2"/>
    <w:rsid w:val="009F48C3"/>
    <w:rsid w:val="009F5522"/>
    <w:rsid w:val="00A029A2"/>
    <w:rsid w:val="00A112CA"/>
    <w:rsid w:val="00A35B21"/>
    <w:rsid w:val="00A366F0"/>
    <w:rsid w:val="00A47035"/>
    <w:rsid w:val="00A6300D"/>
    <w:rsid w:val="00A91EA8"/>
    <w:rsid w:val="00AA46DC"/>
    <w:rsid w:val="00AA7C07"/>
    <w:rsid w:val="00AB1604"/>
    <w:rsid w:val="00B21737"/>
    <w:rsid w:val="00B32E30"/>
    <w:rsid w:val="00B36964"/>
    <w:rsid w:val="00B401F5"/>
    <w:rsid w:val="00B43978"/>
    <w:rsid w:val="00B73335"/>
    <w:rsid w:val="00B81148"/>
    <w:rsid w:val="00B87BF9"/>
    <w:rsid w:val="00BA25EE"/>
    <w:rsid w:val="00BB5B54"/>
    <w:rsid w:val="00BB60B1"/>
    <w:rsid w:val="00BC709D"/>
    <w:rsid w:val="00BD18E9"/>
    <w:rsid w:val="00BD70BC"/>
    <w:rsid w:val="00BE0570"/>
    <w:rsid w:val="00BE6E66"/>
    <w:rsid w:val="00BF35E9"/>
    <w:rsid w:val="00C00874"/>
    <w:rsid w:val="00C04008"/>
    <w:rsid w:val="00C42304"/>
    <w:rsid w:val="00C60B2F"/>
    <w:rsid w:val="00C70488"/>
    <w:rsid w:val="00C7378F"/>
    <w:rsid w:val="00CA2006"/>
    <w:rsid w:val="00CB796A"/>
    <w:rsid w:val="00CC1EC7"/>
    <w:rsid w:val="00CE1278"/>
    <w:rsid w:val="00CE7422"/>
    <w:rsid w:val="00CF3F4F"/>
    <w:rsid w:val="00D136C5"/>
    <w:rsid w:val="00D1778B"/>
    <w:rsid w:val="00D419AA"/>
    <w:rsid w:val="00D54FEF"/>
    <w:rsid w:val="00D6099B"/>
    <w:rsid w:val="00D67FBA"/>
    <w:rsid w:val="00D96E3D"/>
    <w:rsid w:val="00DA6416"/>
    <w:rsid w:val="00DC6EBA"/>
    <w:rsid w:val="00DD7B78"/>
    <w:rsid w:val="00DE4CB3"/>
    <w:rsid w:val="00E10C44"/>
    <w:rsid w:val="00E15F84"/>
    <w:rsid w:val="00E21FA1"/>
    <w:rsid w:val="00E23216"/>
    <w:rsid w:val="00E44530"/>
    <w:rsid w:val="00E56189"/>
    <w:rsid w:val="00E74E8D"/>
    <w:rsid w:val="00E830BF"/>
    <w:rsid w:val="00E87163"/>
    <w:rsid w:val="00E97EA7"/>
    <w:rsid w:val="00EC5CFC"/>
    <w:rsid w:val="00EE2D66"/>
    <w:rsid w:val="00EE5490"/>
    <w:rsid w:val="00F30F8A"/>
    <w:rsid w:val="00F32A47"/>
    <w:rsid w:val="00F33DB1"/>
    <w:rsid w:val="00F76C4D"/>
    <w:rsid w:val="00F8570D"/>
    <w:rsid w:val="00FA6C5A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962D"/>
  <w15:docId w15:val="{D85BBDC8-4B1D-47CB-8885-7AE4502A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  <w:style w:type="table" w:styleId="a7">
    <w:name w:val="Table Grid"/>
    <w:basedOn w:val="a1"/>
    <w:uiPriority w:val="39"/>
    <w:rsid w:val="002A4B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A2869-CD3D-4D02-B279-B4982DA2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12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11</cp:revision>
  <cp:lastPrinted>2022-11-12T09:42:00Z</cp:lastPrinted>
  <dcterms:created xsi:type="dcterms:W3CDTF">2022-11-03T15:37:00Z</dcterms:created>
  <dcterms:modified xsi:type="dcterms:W3CDTF">2022-11-12T09:42:00Z</dcterms:modified>
</cp:coreProperties>
</file>