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18C" w:rsidRPr="00293D1A" w:rsidRDefault="00E36986" w:rsidP="00312156">
      <w:pPr>
        <w:pStyle w:val="Web"/>
        <w:spacing w:beforeAutospacing="0" w:after="0" w:afterAutospacing="0" w:line="360" w:lineRule="auto"/>
        <w:contextualSpacing/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</w:pPr>
      <w:r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>Θέμα 2</w:t>
      </w:r>
      <w:r w:rsidR="00293D1A" w:rsidRPr="00293D1A"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 xml:space="preserve">ο </w:t>
      </w:r>
    </w:p>
    <w:p w:rsidR="000A4750" w:rsidRPr="000A4750" w:rsidRDefault="00E36986" w:rsidP="000A475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3F718C" w:rsidRPr="003F718C">
        <w:rPr>
          <w:rFonts w:cstheme="minorHAnsi"/>
          <w:b/>
          <w:sz w:val="24"/>
          <w:szCs w:val="24"/>
        </w:rPr>
        <w:t>.1</w:t>
      </w:r>
      <w:r w:rsidR="00C817BF" w:rsidRPr="000A2CE6">
        <w:rPr>
          <w:rFonts w:cstheme="minorHAnsi"/>
          <w:b/>
          <w:sz w:val="24"/>
          <w:szCs w:val="24"/>
        </w:rPr>
        <w:t xml:space="preserve"> </w:t>
      </w:r>
      <w:r w:rsidR="000A4750" w:rsidRPr="000A4750">
        <w:rPr>
          <w:rFonts w:cstheme="minorHAnsi"/>
          <w:sz w:val="24"/>
          <w:szCs w:val="24"/>
        </w:rPr>
        <w:t>Να χαρακτηρίσετε τις προτάσεις που ακολουθούν,</w:t>
      </w:r>
      <w:r w:rsidR="00C817BF" w:rsidRPr="000A2CE6">
        <w:rPr>
          <w:rFonts w:cstheme="minorHAnsi"/>
          <w:sz w:val="24"/>
          <w:szCs w:val="24"/>
        </w:rPr>
        <w:t xml:space="preserve"> </w:t>
      </w:r>
      <w:r w:rsidR="000A4750" w:rsidRPr="000A4750">
        <w:rPr>
          <w:rFonts w:cstheme="minorHAnsi"/>
          <w:sz w:val="24"/>
          <w:szCs w:val="24"/>
        </w:rPr>
        <w:t>γράφοντας στο τετ</w:t>
      </w:r>
      <w:r w:rsidR="000A4750">
        <w:rPr>
          <w:rFonts w:cstheme="minorHAnsi"/>
          <w:sz w:val="24"/>
          <w:szCs w:val="24"/>
        </w:rPr>
        <w:t xml:space="preserve">ράδιό σας, δίπλα στο γράμμα που </w:t>
      </w:r>
      <w:r w:rsidR="000A4750" w:rsidRPr="000A4750">
        <w:rPr>
          <w:rFonts w:cstheme="minorHAnsi"/>
          <w:sz w:val="24"/>
          <w:szCs w:val="24"/>
        </w:rPr>
        <w:t xml:space="preserve">αντιστοιχεί σε κάθε πρόταση, τη λέξη </w:t>
      </w:r>
      <w:r w:rsidR="00E44E88" w:rsidRPr="00E44E88">
        <w:rPr>
          <w:rFonts w:cstheme="minorHAnsi"/>
          <w:b/>
          <w:bCs/>
          <w:sz w:val="24"/>
          <w:szCs w:val="24"/>
        </w:rPr>
        <w:t>Σωστό (Σ)</w:t>
      </w:r>
      <w:r w:rsidR="000A4750">
        <w:rPr>
          <w:rFonts w:cstheme="minorHAnsi"/>
          <w:sz w:val="24"/>
          <w:szCs w:val="24"/>
        </w:rPr>
        <w:t xml:space="preserve">, αν η </w:t>
      </w:r>
      <w:r w:rsidR="000A4750" w:rsidRPr="000A4750">
        <w:rPr>
          <w:rFonts w:cstheme="minorHAnsi"/>
          <w:sz w:val="24"/>
          <w:szCs w:val="24"/>
        </w:rPr>
        <w:t xml:space="preserve">πρόταση </w:t>
      </w:r>
      <w:r w:rsidR="000A4750" w:rsidRPr="00E44E88">
        <w:rPr>
          <w:rFonts w:cstheme="minorHAnsi"/>
          <w:b/>
          <w:sz w:val="24"/>
          <w:szCs w:val="24"/>
        </w:rPr>
        <w:t>είναι σωστή</w:t>
      </w:r>
      <w:r w:rsidR="000A4750" w:rsidRPr="000A4750">
        <w:rPr>
          <w:rFonts w:cstheme="minorHAnsi"/>
          <w:sz w:val="24"/>
          <w:szCs w:val="24"/>
        </w:rPr>
        <w:t xml:space="preserve">, ή τη λέξη </w:t>
      </w:r>
      <w:r w:rsidR="00E44E88" w:rsidRPr="00E44E88">
        <w:rPr>
          <w:rFonts w:cstheme="minorHAnsi"/>
          <w:b/>
          <w:bCs/>
          <w:sz w:val="24"/>
          <w:szCs w:val="24"/>
        </w:rPr>
        <w:t>Λάθος (Λ)</w:t>
      </w:r>
      <w:r w:rsidR="000A4750" w:rsidRPr="000A4750">
        <w:rPr>
          <w:rFonts w:cstheme="minorHAnsi"/>
          <w:sz w:val="24"/>
          <w:szCs w:val="24"/>
        </w:rPr>
        <w:t>, αν</w:t>
      </w:r>
      <w:r w:rsidR="000A4750">
        <w:rPr>
          <w:rFonts w:cstheme="minorHAnsi"/>
          <w:sz w:val="24"/>
          <w:szCs w:val="24"/>
        </w:rPr>
        <w:t xml:space="preserve"> η πρόταση </w:t>
      </w:r>
      <w:r w:rsidR="000A4750" w:rsidRPr="00E44E88">
        <w:rPr>
          <w:rFonts w:cstheme="minorHAnsi"/>
          <w:b/>
          <w:sz w:val="24"/>
          <w:szCs w:val="24"/>
        </w:rPr>
        <w:t>είναι λανθασμένη</w:t>
      </w:r>
      <w:r w:rsidR="000A4750" w:rsidRPr="000A4750">
        <w:rPr>
          <w:rFonts w:cstheme="minorHAnsi"/>
          <w:sz w:val="24"/>
          <w:szCs w:val="24"/>
        </w:rPr>
        <w:t>.</w:t>
      </w:r>
    </w:p>
    <w:p w:rsidR="00DE6BB7" w:rsidRPr="00DE6BB7" w:rsidRDefault="00864AF8" w:rsidP="00DE6BB7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α)</w:t>
      </w:r>
      <w:r w:rsidR="00DE6BB7" w:rsidRPr="00DE6BB7">
        <w:rPr>
          <w:rFonts w:cstheme="minorHAnsi"/>
          <w:bCs/>
          <w:sz w:val="24"/>
          <w:szCs w:val="24"/>
        </w:rPr>
        <w:t>Ως μέγεθος (</w:t>
      </w:r>
      <w:proofErr w:type="spellStart"/>
      <w:r w:rsidR="00DE6BB7" w:rsidRPr="00DE6BB7">
        <w:rPr>
          <w:rFonts w:cstheme="minorHAnsi"/>
          <w:bCs/>
          <w:sz w:val="24"/>
          <w:szCs w:val="24"/>
        </w:rPr>
        <w:t>magnit</w:t>
      </w:r>
      <w:r w:rsidR="00DE6BB7">
        <w:rPr>
          <w:rFonts w:cstheme="minorHAnsi"/>
          <w:bCs/>
          <w:sz w:val="24"/>
          <w:szCs w:val="24"/>
        </w:rPr>
        <w:t>ude</w:t>
      </w:r>
      <w:proofErr w:type="spellEnd"/>
      <w:r w:rsidR="00DE6BB7">
        <w:rPr>
          <w:rFonts w:cstheme="minorHAnsi"/>
          <w:bCs/>
          <w:sz w:val="24"/>
          <w:szCs w:val="24"/>
        </w:rPr>
        <w:t xml:space="preserve">) των αστέρων χαρακτηρίζουμε </w:t>
      </w:r>
      <w:r w:rsidR="00DE6BB7" w:rsidRPr="00DE6BB7">
        <w:rPr>
          <w:rFonts w:cstheme="minorHAnsi"/>
          <w:bCs/>
          <w:sz w:val="24"/>
          <w:szCs w:val="24"/>
        </w:rPr>
        <w:t>τον βαθμό λα</w:t>
      </w:r>
      <w:r w:rsidR="00DE6BB7">
        <w:rPr>
          <w:rFonts w:cstheme="minorHAnsi"/>
          <w:bCs/>
          <w:sz w:val="24"/>
          <w:szCs w:val="24"/>
        </w:rPr>
        <w:t xml:space="preserve">μπρότητας των ουράνιων σωμάτων, </w:t>
      </w:r>
      <w:r w:rsidR="00DE6BB7" w:rsidRPr="00DE6BB7">
        <w:rPr>
          <w:rFonts w:cstheme="minorHAnsi"/>
          <w:bCs/>
          <w:sz w:val="24"/>
          <w:szCs w:val="24"/>
        </w:rPr>
        <w:t>όταν παρατηρούνται από τη γη.</w:t>
      </w:r>
    </w:p>
    <w:p w:rsidR="00DE6BB7" w:rsidRPr="00DE6BB7" w:rsidRDefault="00864AF8" w:rsidP="00DE6BB7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β)</w:t>
      </w:r>
      <w:r w:rsidR="00DE6BB7" w:rsidRPr="00DE6BB7">
        <w:rPr>
          <w:rFonts w:cstheme="minorHAnsi"/>
          <w:bCs/>
          <w:sz w:val="24"/>
          <w:szCs w:val="24"/>
        </w:rPr>
        <w:t xml:space="preserve">Η γωνία, την </w:t>
      </w:r>
      <w:r w:rsidR="00DE6BB7">
        <w:rPr>
          <w:rFonts w:cstheme="minorHAnsi"/>
          <w:bCs/>
          <w:sz w:val="24"/>
          <w:szCs w:val="24"/>
        </w:rPr>
        <w:t xml:space="preserve">οποία σχηματίζει το επίπεδο της </w:t>
      </w:r>
      <w:r w:rsidR="00DE6BB7" w:rsidRPr="00DE6BB7">
        <w:rPr>
          <w:rFonts w:cstheme="minorHAnsi"/>
          <w:bCs/>
          <w:sz w:val="24"/>
          <w:szCs w:val="24"/>
        </w:rPr>
        <w:t>εκλειπτική</w:t>
      </w:r>
      <w:r w:rsidR="00DE6BB7">
        <w:rPr>
          <w:rFonts w:cstheme="minorHAnsi"/>
          <w:bCs/>
          <w:sz w:val="24"/>
          <w:szCs w:val="24"/>
        </w:rPr>
        <w:t xml:space="preserve">ς με το επίπεδο του ισημερινού, </w:t>
      </w:r>
      <w:r w:rsidR="00DE6BB7" w:rsidRPr="00DE6BB7">
        <w:rPr>
          <w:rFonts w:cstheme="minorHAnsi"/>
          <w:bCs/>
          <w:sz w:val="24"/>
          <w:szCs w:val="24"/>
        </w:rPr>
        <w:t>ονομάζεται γων</w:t>
      </w:r>
      <w:r w:rsidR="00DE6BB7">
        <w:rPr>
          <w:rFonts w:cstheme="minorHAnsi"/>
          <w:bCs/>
          <w:sz w:val="24"/>
          <w:szCs w:val="24"/>
        </w:rPr>
        <w:t>ία λοξώσεως ω και ισούται με 14</w:t>
      </w:r>
      <w:r w:rsidR="00DE6BB7">
        <w:rPr>
          <w:rFonts w:cstheme="minorHAnsi"/>
          <w:bCs/>
          <w:sz w:val="24"/>
          <w:szCs w:val="24"/>
          <w:vertAlign w:val="superscript"/>
        </w:rPr>
        <w:t>ο</w:t>
      </w:r>
      <w:r w:rsidR="00DE6BB7" w:rsidRPr="00DE6BB7">
        <w:rPr>
          <w:rFonts w:cstheme="minorHAnsi"/>
          <w:bCs/>
          <w:sz w:val="24"/>
          <w:szCs w:val="24"/>
        </w:rPr>
        <w:t>.</w:t>
      </w:r>
    </w:p>
    <w:p w:rsidR="00DE6BB7" w:rsidRPr="00DE6BB7" w:rsidRDefault="00864AF8" w:rsidP="00DE6BB7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γ)</w:t>
      </w:r>
      <w:r w:rsidR="00DE6BB7" w:rsidRPr="00DE6BB7">
        <w:rPr>
          <w:rFonts w:cstheme="minorHAnsi"/>
          <w:bCs/>
          <w:sz w:val="24"/>
          <w:szCs w:val="24"/>
        </w:rPr>
        <w:t>Ο πλανήτης Ερμής είναι εσωτερικός και βρίσκεται</w:t>
      </w:r>
      <w:r w:rsidR="000A2CE6" w:rsidRPr="000A2CE6">
        <w:rPr>
          <w:rFonts w:cstheme="minorHAnsi"/>
          <w:bCs/>
          <w:sz w:val="24"/>
          <w:szCs w:val="24"/>
        </w:rPr>
        <w:t xml:space="preserve"> </w:t>
      </w:r>
      <w:bookmarkStart w:id="0" w:name="_GoBack"/>
      <w:bookmarkEnd w:id="0"/>
      <w:r w:rsidR="00DE6BB7" w:rsidRPr="00DE6BB7">
        <w:rPr>
          <w:rFonts w:cstheme="minorHAnsi"/>
          <w:bCs/>
          <w:sz w:val="24"/>
          <w:szCs w:val="24"/>
        </w:rPr>
        <w:t>πλησιέστερα στον ήλιο από κάθε άλλον πλανήτη.</w:t>
      </w:r>
    </w:p>
    <w:p w:rsidR="00DE6BB7" w:rsidRPr="00DE6BB7" w:rsidRDefault="00864AF8" w:rsidP="00DE6BB7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δ)</w:t>
      </w:r>
      <w:r w:rsidR="00DE6BB7" w:rsidRPr="00DE6BB7">
        <w:rPr>
          <w:rFonts w:cstheme="minorHAnsi"/>
          <w:bCs/>
          <w:sz w:val="24"/>
          <w:szCs w:val="24"/>
        </w:rPr>
        <w:t xml:space="preserve"> Όριο/έναρξη</w:t>
      </w:r>
      <w:r w:rsidR="00DE6BB7">
        <w:rPr>
          <w:rFonts w:cstheme="minorHAnsi"/>
          <w:bCs/>
          <w:sz w:val="24"/>
          <w:szCs w:val="24"/>
        </w:rPr>
        <w:t xml:space="preserve"> του Ναυτικού λυκαυγούς είναι η </w:t>
      </w:r>
      <w:r w:rsidR="00DE6BB7" w:rsidRPr="00DE6BB7">
        <w:rPr>
          <w:rFonts w:cstheme="minorHAnsi"/>
          <w:bCs/>
          <w:sz w:val="24"/>
          <w:szCs w:val="24"/>
        </w:rPr>
        <w:t>χρονική στιγμή π</w:t>
      </w:r>
      <w:r w:rsidR="00DE6BB7">
        <w:rPr>
          <w:rFonts w:cstheme="minorHAnsi"/>
          <w:bCs/>
          <w:sz w:val="24"/>
          <w:szCs w:val="24"/>
        </w:rPr>
        <w:t xml:space="preserve">ου το αρνητικό ύψος του κέντρου </w:t>
      </w:r>
      <w:r w:rsidR="00DE6BB7" w:rsidRPr="00DE6BB7">
        <w:rPr>
          <w:rFonts w:cstheme="minorHAnsi"/>
          <w:bCs/>
          <w:sz w:val="24"/>
          <w:szCs w:val="24"/>
        </w:rPr>
        <w:t xml:space="preserve">του αληθούς ηλίου είναι </w:t>
      </w:r>
      <w:proofErr w:type="spellStart"/>
      <w:r w:rsidR="00DE6BB7" w:rsidRPr="00DE6BB7">
        <w:rPr>
          <w:rFonts w:cstheme="minorHAnsi"/>
          <w:bCs/>
          <w:sz w:val="24"/>
          <w:szCs w:val="24"/>
        </w:rPr>
        <w:t>Ηλ</w:t>
      </w:r>
      <w:proofErr w:type="spellEnd"/>
      <w:r w:rsidR="00DE6BB7" w:rsidRPr="00DE6BB7">
        <w:rPr>
          <w:rFonts w:cstheme="minorHAnsi"/>
          <w:bCs/>
          <w:sz w:val="24"/>
          <w:szCs w:val="24"/>
        </w:rPr>
        <w:t>=-</w:t>
      </w:r>
      <w:r w:rsidR="00DE6BB7">
        <w:rPr>
          <w:rFonts w:cstheme="minorHAnsi"/>
          <w:bCs/>
          <w:sz w:val="24"/>
          <w:szCs w:val="24"/>
        </w:rPr>
        <w:t>10</w:t>
      </w:r>
      <w:r w:rsidR="00DE6BB7">
        <w:rPr>
          <w:rFonts w:cstheme="minorHAnsi"/>
          <w:bCs/>
          <w:sz w:val="24"/>
          <w:szCs w:val="24"/>
          <w:vertAlign w:val="superscript"/>
        </w:rPr>
        <w:t>ο</w:t>
      </w:r>
      <w:r w:rsidR="00DE6BB7" w:rsidRPr="00DE6BB7">
        <w:rPr>
          <w:rFonts w:cstheme="minorHAnsi"/>
          <w:bCs/>
          <w:sz w:val="24"/>
          <w:szCs w:val="24"/>
        </w:rPr>
        <w:t>.</w:t>
      </w:r>
    </w:p>
    <w:p w:rsidR="00DE6BB7" w:rsidRDefault="00864AF8" w:rsidP="00DE6BB7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ε)</w:t>
      </w:r>
      <w:r w:rsidR="00DE6BB7" w:rsidRPr="00DE6BB7">
        <w:rPr>
          <w:rFonts w:cstheme="minorHAnsi"/>
          <w:bCs/>
          <w:sz w:val="24"/>
          <w:szCs w:val="24"/>
        </w:rPr>
        <w:t xml:space="preserve"> Ο μικρός κύκλος</w:t>
      </w:r>
      <w:r w:rsidR="00DE6BB7">
        <w:rPr>
          <w:rFonts w:cstheme="minorHAnsi"/>
          <w:bCs/>
          <w:sz w:val="24"/>
          <w:szCs w:val="24"/>
        </w:rPr>
        <w:t xml:space="preserve">, που διαγράφει κάθε αστέρι </w:t>
      </w:r>
      <w:r w:rsidR="00DE6BB7" w:rsidRPr="00DE6BB7">
        <w:rPr>
          <w:rFonts w:cstheme="minorHAnsi"/>
          <w:bCs/>
          <w:sz w:val="24"/>
          <w:szCs w:val="24"/>
        </w:rPr>
        <w:t>κατά τη φαιν</w:t>
      </w:r>
      <w:r w:rsidR="00DE6BB7">
        <w:rPr>
          <w:rFonts w:cstheme="minorHAnsi"/>
          <w:bCs/>
          <w:sz w:val="24"/>
          <w:szCs w:val="24"/>
        </w:rPr>
        <w:t xml:space="preserve">ομενική περιστροφή της ουράνιας </w:t>
      </w:r>
      <w:r w:rsidR="00DE6BB7" w:rsidRPr="00DE6BB7">
        <w:rPr>
          <w:rFonts w:cstheme="minorHAnsi"/>
          <w:bCs/>
          <w:sz w:val="24"/>
          <w:szCs w:val="24"/>
        </w:rPr>
        <w:t>σφαίρας γύρ</w:t>
      </w:r>
      <w:r w:rsidR="00DE6BB7">
        <w:rPr>
          <w:rFonts w:cstheme="minorHAnsi"/>
          <w:bCs/>
          <w:sz w:val="24"/>
          <w:szCs w:val="24"/>
        </w:rPr>
        <w:t xml:space="preserve">ω από τον άξονα του κόσμου ΠΠ΄, </w:t>
      </w:r>
      <w:r w:rsidR="00DE6BB7" w:rsidRPr="00DE6BB7">
        <w:rPr>
          <w:rFonts w:cstheme="minorHAnsi"/>
          <w:bCs/>
          <w:sz w:val="24"/>
          <w:szCs w:val="24"/>
        </w:rPr>
        <w:t>ονομάζεται ουράνιος ισημερινός.</w:t>
      </w:r>
    </w:p>
    <w:p w:rsidR="000A4750" w:rsidRPr="00DE6BB7" w:rsidRDefault="000A4750" w:rsidP="00DE6BB7">
      <w:pPr>
        <w:autoSpaceDE w:val="0"/>
        <w:autoSpaceDN w:val="0"/>
        <w:adjustRightInd w:val="0"/>
        <w:spacing w:after="0" w:line="360" w:lineRule="auto"/>
        <w:ind w:left="567"/>
        <w:contextualSpacing/>
        <w:jc w:val="right"/>
        <w:rPr>
          <w:rFonts w:cstheme="minorHAnsi"/>
          <w:b/>
          <w:bCs/>
          <w:sz w:val="24"/>
          <w:szCs w:val="24"/>
        </w:rPr>
      </w:pPr>
      <w:r w:rsidRPr="00DE6BB7">
        <w:rPr>
          <w:rFonts w:cstheme="minorHAnsi"/>
          <w:b/>
          <w:bCs/>
          <w:i/>
          <w:sz w:val="24"/>
          <w:szCs w:val="24"/>
        </w:rPr>
        <w:t>Μονάδες 15</w:t>
      </w:r>
    </w:p>
    <w:p w:rsidR="000A4750" w:rsidRDefault="000A4750" w:rsidP="000A4750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cstheme="minorHAnsi"/>
          <w:b/>
          <w:sz w:val="24"/>
          <w:szCs w:val="24"/>
        </w:rPr>
      </w:pPr>
    </w:p>
    <w:p w:rsidR="003C5044" w:rsidRPr="00C817BF" w:rsidRDefault="000A4750" w:rsidP="003C5044">
      <w:pPr>
        <w:spacing w:after="0" w:line="360" w:lineRule="auto"/>
        <w:contextualSpacing/>
        <w:jc w:val="both"/>
        <w:rPr>
          <w:sz w:val="24"/>
          <w:szCs w:val="24"/>
        </w:rPr>
      </w:pPr>
      <w:r w:rsidRPr="000A4750">
        <w:rPr>
          <w:rFonts w:cstheme="minorHAnsi"/>
          <w:b/>
          <w:sz w:val="24"/>
          <w:szCs w:val="24"/>
        </w:rPr>
        <w:t>2.2</w:t>
      </w:r>
      <w:r w:rsidR="000A2266">
        <w:rPr>
          <w:rFonts w:cstheme="minorHAnsi"/>
          <w:b/>
          <w:sz w:val="24"/>
          <w:szCs w:val="24"/>
        </w:rPr>
        <w:t xml:space="preserve"> </w:t>
      </w:r>
      <w:r w:rsidR="003C5044">
        <w:rPr>
          <w:rFonts w:cstheme="minorHAnsi"/>
          <w:b/>
          <w:sz w:val="24"/>
          <w:szCs w:val="24"/>
        </w:rPr>
        <w:t xml:space="preserve"> </w:t>
      </w:r>
      <w:r w:rsidR="003C5044" w:rsidRPr="003C5044">
        <w:rPr>
          <w:sz w:val="24"/>
          <w:szCs w:val="24"/>
        </w:rPr>
        <w:t>Να καταγράψετε τους ορισμούς</w:t>
      </w:r>
      <w:r w:rsidR="00C817BF">
        <w:rPr>
          <w:sz w:val="24"/>
          <w:szCs w:val="24"/>
        </w:rPr>
        <w:t>:</w:t>
      </w:r>
    </w:p>
    <w:p w:rsidR="003559C1" w:rsidRPr="00020FDB" w:rsidRDefault="003559C1" w:rsidP="003C5044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α)</w:t>
      </w:r>
      <w:r w:rsidR="003C5044">
        <w:rPr>
          <w:sz w:val="24"/>
          <w:szCs w:val="24"/>
        </w:rPr>
        <w:t xml:space="preserve"> Ο</w:t>
      </w:r>
      <w:r>
        <w:rPr>
          <w:sz w:val="24"/>
          <w:szCs w:val="24"/>
        </w:rPr>
        <w:t>ρίζοντας</w:t>
      </w:r>
      <w:r w:rsidR="001939E8">
        <w:rPr>
          <w:sz w:val="24"/>
          <w:szCs w:val="24"/>
        </w:rPr>
        <w:t xml:space="preserve">. </w:t>
      </w:r>
      <w:r w:rsidR="001939E8" w:rsidRPr="000A2CE6">
        <w:rPr>
          <w:i/>
          <w:sz w:val="24"/>
          <w:szCs w:val="24"/>
        </w:rPr>
        <w:t>(</w:t>
      </w:r>
      <w:r w:rsidR="001939E8">
        <w:rPr>
          <w:i/>
          <w:sz w:val="24"/>
          <w:szCs w:val="24"/>
        </w:rPr>
        <w:t>Μονάδες 2)</w:t>
      </w:r>
    </w:p>
    <w:p w:rsidR="003559C1" w:rsidRPr="00020FDB" w:rsidRDefault="003559C1" w:rsidP="003559C1">
      <w:pPr>
        <w:spacing w:after="0" w:line="360" w:lineRule="auto"/>
        <w:ind w:left="567"/>
        <w:contextualSpacing/>
        <w:jc w:val="both"/>
        <w:rPr>
          <w:b/>
          <w:sz w:val="24"/>
          <w:szCs w:val="24"/>
        </w:rPr>
      </w:pPr>
      <w:r w:rsidRPr="005C1E6A">
        <w:rPr>
          <w:b/>
          <w:sz w:val="24"/>
          <w:szCs w:val="24"/>
        </w:rPr>
        <w:t>β)</w:t>
      </w:r>
      <w:r w:rsidRPr="00020FDB">
        <w:rPr>
          <w:sz w:val="24"/>
          <w:szCs w:val="24"/>
        </w:rPr>
        <w:t xml:space="preserve"> </w:t>
      </w:r>
      <w:r w:rsidR="003C5044">
        <w:rPr>
          <w:sz w:val="24"/>
          <w:szCs w:val="24"/>
        </w:rPr>
        <w:t>Α</w:t>
      </w:r>
      <w:r w:rsidR="008B76FC">
        <w:rPr>
          <w:sz w:val="24"/>
          <w:szCs w:val="24"/>
        </w:rPr>
        <w:t>ισθητός ορίζοντας (Α)</w:t>
      </w:r>
      <w:r w:rsidRPr="00FA2AB1">
        <w:rPr>
          <w:b/>
          <w:sz w:val="24"/>
          <w:szCs w:val="24"/>
        </w:rPr>
        <w:t>.</w:t>
      </w:r>
      <w:r w:rsidR="001939E8">
        <w:rPr>
          <w:b/>
          <w:sz w:val="24"/>
          <w:szCs w:val="24"/>
        </w:rPr>
        <w:t xml:space="preserve"> </w:t>
      </w:r>
      <w:r w:rsidR="001939E8" w:rsidRPr="000A2CE6">
        <w:rPr>
          <w:i/>
          <w:sz w:val="24"/>
          <w:szCs w:val="24"/>
        </w:rPr>
        <w:t>(</w:t>
      </w:r>
      <w:r w:rsidR="001939E8">
        <w:rPr>
          <w:i/>
          <w:sz w:val="24"/>
          <w:szCs w:val="24"/>
        </w:rPr>
        <w:t>Μονάδες 2)</w:t>
      </w:r>
    </w:p>
    <w:p w:rsidR="003559C1" w:rsidRPr="00020FDB" w:rsidRDefault="003559C1" w:rsidP="003559C1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γ)</w:t>
      </w:r>
      <w:r w:rsidR="003C5044">
        <w:rPr>
          <w:sz w:val="24"/>
          <w:szCs w:val="24"/>
        </w:rPr>
        <w:t xml:space="preserve"> Φ</w:t>
      </w:r>
      <w:r w:rsidR="008B76FC">
        <w:rPr>
          <w:sz w:val="24"/>
          <w:szCs w:val="24"/>
        </w:rPr>
        <w:t>αινόμενος ορίζοντας (Φ)</w:t>
      </w:r>
      <w:r>
        <w:rPr>
          <w:sz w:val="24"/>
          <w:szCs w:val="24"/>
        </w:rPr>
        <w:t>.</w:t>
      </w:r>
      <w:r w:rsidR="001939E8">
        <w:rPr>
          <w:sz w:val="24"/>
          <w:szCs w:val="24"/>
        </w:rPr>
        <w:t xml:space="preserve"> </w:t>
      </w:r>
      <w:r w:rsidR="001939E8" w:rsidRPr="000A2CE6">
        <w:rPr>
          <w:i/>
          <w:sz w:val="24"/>
          <w:szCs w:val="24"/>
        </w:rPr>
        <w:t>(</w:t>
      </w:r>
      <w:r w:rsidR="001939E8">
        <w:rPr>
          <w:i/>
          <w:sz w:val="24"/>
          <w:szCs w:val="24"/>
        </w:rPr>
        <w:t>Μονάδες 2)</w:t>
      </w:r>
    </w:p>
    <w:p w:rsidR="003559C1" w:rsidRPr="00020FDB" w:rsidRDefault="003559C1" w:rsidP="003559C1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δ)</w:t>
      </w:r>
      <w:r w:rsidR="003C5044">
        <w:rPr>
          <w:sz w:val="24"/>
          <w:szCs w:val="24"/>
        </w:rPr>
        <w:t xml:space="preserve"> Π</w:t>
      </w:r>
      <w:r w:rsidR="008B76FC">
        <w:rPr>
          <w:sz w:val="24"/>
          <w:szCs w:val="24"/>
        </w:rPr>
        <w:t>ραγματικό βάθος ορίζοντα (</w:t>
      </w:r>
      <w:proofErr w:type="spellStart"/>
      <w:r w:rsidR="008B76FC">
        <w:rPr>
          <w:sz w:val="24"/>
          <w:szCs w:val="24"/>
        </w:rPr>
        <w:t>Βθ</w:t>
      </w:r>
      <w:proofErr w:type="spellEnd"/>
      <w:r w:rsidR="008B76FC">
        <w:rPr>
          <w:sz w:val="24"/>
          <w:szCs w:val="24"/>
        </w:rPr>
        <w:t>)</w:t>
      </w:r>
      <w:r w:rsidR="001939E8">
        <w:rPr>
          <w:sz w:val="24"/>
          <w:szCs w:val="24"/>
        </w:rPr>
        <w:t xml:space="preserve">. </w:t>
      </w:r>
      <w:r w:rsidR="001939E8" w:rsidRPr="000A2CE6">
        <w:rPr>
          <w:i/>
          <w:sz w:val="24"/>
          <w:szCs w:val="24"/>
        </w:rPr>
        <w:t>(</w:t>
      </w:r>
      <w:r w:rsidR="001939E8">
        <w:rPr>
          <w:i/>
          <w:sz w:val="24"/>
          <w:szCs w:val="24"/>
        </w:rPr>
        <w:t>Μονάδες 2)</w:t>
      </w:r>
    </w:p>
    <w:p w:rsidR="003559C1" w:rsidRDefault="003559C1" w:rsidP="007616CE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ε)</w:t>
      </w:r>
      <w:r w:rsidR="003C5044">
        <w:rPr>
          <w:sz w:val="24"/>
          <w:szCs w:val="24"/>
        </w:rPr>
        <w:t xml:space="preserve"> Μ</w:t>
      </w:r>
      <w:r w:rsidR="007616CE">
        <w:rPr>
          <w:sz w:val="24"/>
          <w:szCs w:val="24"/>
        </w:rPr>
        <w:t>αθηματικός ή ουράνιος ή αληθής ορίζοντας</w:t>
      </w:r>
      <w:r w:rsidR="006D72E8">
        <w:rPr>
          <w:sz w:val="24"/>
          <w:szCs w:val="24"/>
        </w:rPr>
        <w:t xml:space="preserve"> (Μ)</w:t>
      </w:r>
      <w:r w:rsidR="007616CE">
        <w:rPr>
          <w:sz w:val="24"/>
          <w:szCs w:val="24"/>
        </w:rPr>
        <w:t>.</w:t>
      </w:r>
      <w:r w:rsidR="001939E8" w:rsidRPr="000A2CE6">
        <w:rPr>
          <w:i/>
          <w:sz w:val="24"/>
          <w:szCs w:val="24"/>
        </w:rPr>
        <w:t xml:space="preserve"> </w:t>
      </w:r>
      <w:r w:rsidR="001939E8">
        <w:rPr>
          <w:i/>
          <w:sz w:val="24"/>
          <w:szCs w:val="24"/>
          <w:lang w:val="en-US"/>
        </w:rPr>
        <w:t>(</w:t>
      </w:r>
      <w:r w:rsidR="001939E8">
        <w:rPr>
          <w:i/>
          <w:sz w:val="24"/>
          <w:szCs w:val="24"/>
        </w:rPr>
        <w:t>Μονάδες 2)</w:t>
      </w:r>
    </w:p>
    <w:p w:rsidR="00BC2F7A" w:rsidRDefault="00E44E88" w:rsidP="003559C1">
      <w:pPr>
        <w:autoSpaceDE w:val="0"/>
        <w:autoSpaceDN w:val="0"/>
        <w:adjustRightInd w:val="0"/>
        <w:spacing w:after="0" w:line="360" w:lineRule="auto"/>
        <w:contextualSpacing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 10</w:t>
      </w:r>
    </w:p>
    <w:p w:rsidR="007616CE" w:rsidRDefault="007616CE" w:rsidP="007616CE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</w:p>
    <w:p w:rsidR="007616CE" w:rsidRPr="00020FDB" w:rsidRDefault="007616CE" w:rsidP="008B76FC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</w:p>
    <w:p w:rsidR="008B76FC" w:rsidRPr="00020FDB" w:rsidRDefault="008B76FC" w:rsidP="008B76FC">
      <w:pPr>
        <w:spacing w:after="0" w:line="360" w:lineRule="auto"/>
        <w:contextualSpacing/>
        <w:jc w:val="both"/>
        <w:rPr>
          <w:sz w:val="24"/>
          <w:szCs w:val="24"/>
        </w:rPr>
      </w:pPr>
    </w:p>
    <w:p w:rsidR="003559C1" w:rsidRPr="00E44E88" w:rsidRDefault="003559C1" w:rsidP="003559C1">
      <w:pPr>
        <w:autoSpaceDE w:val="0"/>
        <w:autoSpaceDN w:val="0"/>
        <w:adjustRightInd w:val="0"/>
        <w:spacing w:after="0" w:line="360" w:lineRule="auto"/>
        <w:contextualSpacing/>
        <w:jc w:val="right"/>
        <w:rPr>
          <w:b/>
          <w:i/>
          <w:sz w:val="24"/>
          <w:szCs w:val="24"/>
        </w:rPr>
      </w:pPr>
    </w:p>
    <w:sectPr w:rsidR="003559C1" w:rsidRPr="00E44E88" w:rsidSect="007A0BD0">
      <w:headerReference w:type="default" r:id="rId8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253" w:rsidRDefault="00DB1253">
      <w:pPr>
        <w:spacing w:after="0" w:line="240" w:lineRule="auto"/>
      </w:pPr>
      <w:r>
        <w:separator/>
      </w:r>
    </w:p>
  </w:endnote>
  <w:endnote w:type="continuationSeparator" w:id="0">
    <w:p w:rsidR="00DB1253" w:rsidRDefault="00DB1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253" w:rsidRDefault="00DB1253">
      <w:pPr>
        <w:spacing w:after="0" w:line="240" w:lineRule="auto"/>
      </w:pPr>
      <w:r>
        <w:separator/>
      </w:r>
    </w:p>
  </w:footnote>
  <w:footnote w:type="continuationSeparator" w:id="0">
    <w:p w:rsidR="00DB1253" w:rsidRDefault="00DB1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851" w:hanging="360"/>
      </w:pPr>
    </w:lvl>
    <w:lvl w:ilvl="1">
      <w:start w:val="2"/>
      <w:numFmt w:val="decimal"/>
      <w:lvlText w:val="%1.%2"/>
      <w:lvlJc w:val="left"/>
      <w:pPr>
        <w:ind w:left="851" w:hanging="360"/>
      </w:pPr>
    </w:lvl>
    <w:lvl w:ilvl="2">
      <w:start w:val="1"/>
      <w:numFmt w:val="decimal"/>
      <w:lvlText w:val="%1.%2.%3"/>
      <w:lvlJc w:val="left"/>
      <w:pPr>
        <w:ind w:left="1211" w:hanging="720"/>
      </w:pPr>
    </w:lvl>
    <w:lvl w:ilvl="3">
      <w:start w:val="1"/>
      <w:numFmt w:val="decimal"/>
      <w:lvlText w:val="%1.%2.%3.%4"/>
      <w:lvlJc w:val="left"/>
      <w:pPr>
        <w:ind w:left="1211" w:hanging="720"/>
      </w:pPr>
    </w:lvl>
    <w:lvl w:ilvl="4">
      <w:start w:val="1"/>
      <w:numFmt w:val="decimal"/>
      <w:lvlText w:val="%1.%2.%3.%4.%5"/>
      <w:lvlJc w:val="left"/>
      <w:pPr>
        <w:ind w:left="1571" w:hanging="1080"/>
      </w:pPr>
    </w:lvl>
    <w:lvl w:ilvl="5">
      <w:start w:val="1"/>
      <w:numFmt w:val="decimal"/>
      <w:lvlText w:val="%1.%2.%3.%4.%5.%6"/>
      <w:lvlJc w:val="left"/>
      <w:pPr>
        <w:ind w:left="1571" w:hanging="1080"/>
      </w:pPr>
    </w:lvl>
    <w:lvl w:ilvl="6">
      <w:start w:val="1"/>
      <w:numFmt w:val="decimal"/>
      <w:lvlText w:val="%1.%2.%3.%4.%5.%6.%7"/>
      <w:lvlJc w:val="left"/>
      <w:pPr>
        <w:ind w:left="1931" w:hanging="1440"/>
      </w:pPr>
    </w:lvl>
    <w:lvl w:ilvl="7">
      <w:start w:val="1"/>
      <w:numFmt w:val="decimal"/>
      <w:lvlText w:val="%1.%2.%3.%4.%5.%6.%7.%8"/>
      <w:lvlJc w:val="left"/>
      <w:pPr>
        <w:ind w:left="1931" w:hanging="1440"/>
      </w:pPr>
    </w:lvl>
    <w:lvl w:ilvl="8">
      <w:start w:val="1"/>
      <w:numFmt w:val="decimal"/>
      <w:lvlText w:val="%1.%2.%3.%4.%5.%6.%7.%8.%9"/>
      <w:lvlJc w:val="left"/>
      <w:pPr>
        <w:ind w:left="2291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26CE1"/>
    <w:multiLevelType w:val="hybridMultilevel"/>
    <w:tmpl w:val="0316D4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75A7CF0"/>
    <w:multiLevelType w:val="hybridMultilevel"/>
    <w:tmpl w:val="AA9486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9"/>
  </w:num>
  <w:num w:numId="7">
    <w:abstractNumId w:val="12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0"/>
  </w:num>
  <w:num w:numId="13">
    <w:abstractNumId w:val="14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59203BA"/>
    <w:rsid w:val="000303DF"/>
    <w:rsid w:val="00056F25"/>
    <w:rsid w:val="000A2266"/>
    <w:rsid w:val="000A2CE6"/>
    <w:rsid w:val="000A4750"/>
    <w:rsid w:val="000F2988"/>
    <w:rsid w:val="00122F40"/>
    <w:rsid w:val="001939E8"/>
    <w:rsid w:val="001C0D10"/>
    <w:rsid w:val="001F1355"/>
    <w:rsid w:val="001F3C4F"/>
    <w:rsid w:val="00203EE3"/>
    <w:rsid w:val="00273CA5"/>
    <w:rsid w:val="00293514"/>
    <w:rsid w:val="00293D1A"/>
    <w:rsid w:val="002B3B86"/>
    <w:rsid w:val="00306043"/>
    <w:rsid w:val="003116E9"/>
    <w:rsid w:val="00312156"/>
    <w:rsid w:val="0032220C"/>
    <w:rsid w:val="00324DFB"/>
    <w:rsid w:val="00343AFD"/>
    <w:rsid w:val="003559C1"/>
    <w:rsid w:val="003C5044"/>
    <w:rsid w:val="003D4265"/>
    <w:rsid w:val="003D7ADC"/>
    <w:rsid w:val="003E6762"/>
    <w:rsid w:val="003F718C"/>
    <w:rsid w:val="0042607E"/>
    <w:rsid w:val="00436A98"/>
    <w:rsid w:val="004712C9"/>
    <w:rsid w:val="00475CC2"/>
    <w:rsid w:val="00495456"/>
    <w:rsid w:val="00507D5C"/>
    <w:rsid w:val="0056601D"/>
    <w:rsid w:val="00577F44"/>
    <w:rsid w:val="005B36D3"/>
    <w:rsid w:val="005C3AEB"/>
    <w:rsid w:val="005D1673"/>
    <w:rsid w:val="005E67C9"/>
    <w:rsid w:val="00607275"/>
    <w:rsid w:val="00673093"/>
    <w:rsid w:val="006A6678"/>
    <w:rsid w:val="006A792A"/>
    <w:rsid w:val="006B079C"/>
    <w:rsid w:val="006D72E8"/>
    <w:rsid w:val="006F11FD"/>
    <w:rsid w:val="006F371C"/>
    <w:rsid w:val="00732709"/>
    <w:rsid w:val="007616CE"/>
    <w:rsid w:val="00765407"/>
    <w:rsid w:val="007A0BD0"/>
    <w:rsid w:val="007C0D1B"/>
    <w:rsid w:val="007D5042"/>
    <w:rsid w:val="00844E24"/>
    <w:rsid w:val="00864AF8"/>
    <w:rsid w:val="008654C5"/>
    <w:rsid w:val="00874817"/>
    <w:rsid w:val="00875791"/>
    <w:rsid w:val="008914DA"/>
    <w:rsid w:val="008B76FC"/>
    <w:rsid w:val="008E2A14"/>
    <w:rsid w:val="008F5B71"/>
    <w:rsid w:val="009545F5"/>
    <w:rsid w:val="00987DA5"/>
    <w:rsid w:val="00995A70"/>
    <w:rsid w:val="009A204E"/>
    <w:rsid w:val="009A5DBF"/>
    <w:rsid w:val="009A6C41"/>
    <w:rsid w:val="009B07FC"/>
    <w:rsid w:val="009B20E5"/>
    <w:rsid w:val="009E4509"/>
    <w:rsid w:val="00A053FA"/>
    <w:rsid w:val="00A10A80"/>
    <w:rsid w:val="00A436B1"/>
    <w:rsid w:val="00A958F3"/>
    <w:rsid w:val="00AA50DD"/>
    <w:rsid w:val="00BB1D32"/>
    <w:rsid w:val="00BC2F7A"/>
    <w:rsid w:val="00C00FA1"/>
    <w:rsid w:val="00C21C70"/>
    <w:rsid w:val="00C27651"/>
    <w:rsid w:val="00C43CC1"/>
    <w:rsid w:val="00C60734"/>
    <w:rsid w:val="00C7037B"/>
    <w:rsid w:val="00C817BF"/>
    <w:rsid w:val="00C97030"/>
    <w:rsid w:val="00CA17D0"/>
    <w:rsid w:val="00CB4FC0"/>
    <w:rsid w:val="00D01B3C"/>
    <w:rsid w:val="00D1329F"/>
    <w:rsid w:val="00DB1253"/>
    <w:rsid w:val="00DE6BB7"/>
    <w:rsid w:val="00E02690"/>
    <w:rsid w:val="00E36986"/>
    <w:rsid w:val="00E44E88"/>
    <w:rsid w:val="00E55872"/>
    <w:rsid w:val="00E563D6"/>
    <w:rsid w:val="00E76E26"/>
    <w:rsid w:val="00E9107B"/>
    <w:rsid w:val="00EC645A"/>
    <w:rsid w:val="00EF6F19"/>
    <w:rsid w:val="00F117AC"/>
    <w:rsid w:val="00F12A3C"/>
    <w:rsid w:val="00F420D9"/>
    <w:rsid w:val="00F61262"/>
    <w:rsid w:val="00F7376F"/>
    <w:rsid w:val="00F77C29"/>
    <w:rsid w:val="00FA2AB1"/>
    <w:rsid w:val="00FA5B6A"/>
    <w:rsid w:val="00FC08DA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6532C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sid w:val="00C7037B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sid w:val="00C7037B"/>
    <w:rPr>
      <w:rFonts w:cs="Times New Roman"/>
    </w:rPr>
  </w:style>
  <w:style w:type="character" w:customStyle="1" w:styleId="ListLabel2">
    <w:name w:val="ListLabel 2"/>
    <w:qFormat/>
    <w:rsid w:val="00C7037B"/>
    <w:rPr>
      <w:rFonts w:cs="Times New Roman"/>
    </w:rPr>
  </w:style>
  <w:style w:type="character" w:customStyle="1" w:styleId="ListLabel3">
    <w:name w:val="ListLabel 3"/>
    <w:qFormat/>
    <w:rsid w:val="00C7037B"/>
    <w:rPr>
      <w:rFonts w:cs="Times New Roman"/>
    </w:rPr>
  </w:style>
  <w:style w:type="character" w:customStyle="1" w:styleId="ListLabel4">
    <w:name w:val="ListLabel 4"/>
    <w:qFormat/>
    <w:rsid w:val="00C7037B"/>
    <w:rPr>
      <w:rFonts w:cs="Times New Roman"/>
    </w:rPr>
  </w:style>
  <w:style w:type="character" w:customStyle="1" w:styleId="ListLabel5">
    <w:name w:val="ListLabel 5"/>
    <w:qFormat/>
    <w:rsid w:val="00C7037B"/>
    <w:rPr>
      <w:rFonts w:cs="Times New Roman"/>
    </w:rPr>
  </w:style>
  <w:style w:type="character" w:customStyle="1" w:styleId="ListLabel6">
    <w:name w:val="ListLabel 6"/>
    <w:qFormat/>
    <w:rsid w:val="00C7037B"/>
    <w:rPr>
      <w:rFonts w:cs="Times New Roman"/>
    </w:rPr>
  </w:style>
  <w:style w:type="character" w:customStyle="1" w:styleId="ListLabel7">
    <w:name w:val="ListLabel 7"/>
    <w:qFormat/>
    <w:rsid w:val="00C7037B"/>
    <w:rPr>
      <w:rFonts w:cs="Times New Roman"/>
    </w:rPr>
  </w:style>
  <w:style w:type="character" w:customStyle="1" w:styleId="ListLabel8">
    <w:name w:val="ListLabel 8"/>
    <w:qFormat/>
    <w:rsid w:val="00C7037B"/>
    <w:rPr>
      <w:rFonts w:cs="Times New Roman"/>
    </w:rPr>
  </w:style>
  <w:style w:type="character" w:customStyle="1" w:styleId="ListLabel9">
    <w:name w:val="ListLabel 9"/>
    <w:qFormat/>
    <w:rsid w:val="00C7037B"/>
    <w:rPr>
      <w:rFonts w:ascii="Calibri" w:hAnsi="Calibri" w:cs="Times New Roman"/>
      <w:b/>
    </w:rPr>
  </w:style>
  <w:style w:type="character" w:customStyle="1" w:styleId="ListLabel10">
    <w:name w:val="ListLabel 10"/>
    <w:qFormat/>
    <w:rsid w:val="00C7037B"/>
    <w:rPr>
      <w:rFonts w:cs="Times New Roman"/>
    </w:rPr>
  </w:style>
  <w:style w:type="character" w:customStyle="1" w:styleId="ListLabel11">
    <w:name w:val="ListLabel 11"/>
    <w:qFormat/>
    <w:rsid w:val="00C7037B"/>
    <w:rPr>
      <w:rFonts w:cs="Times New Roman"/>
    </w:rPr>
  </w:style>
  <w:style w:type="character" w:customStyle="1" w:styleId="ListLabel12">
    <w:name w:val="ListLabel 12"/>
    <w:qFormat/>
    <w:rsid w:val="00C7037B"/>
    <w:rPr>
      <w:rFonts w:cs="Times New Roman"/>
    </w:rPr>
  </w:style>
  <w:style w:type="character" w:customStyle="1" w:styleId="ListLabel13">
    <w:name w:val="ListLabel 13"/>
    <w:qFormat/>
    <w:rsid w:val="00C7037B"/>
    <w:rPr>
      <w:rFonts w:cs="Times New Roman"/>
    </w:rPr>
  </w:style>
  <w:style w:type="character" w:customStyle="1" w:styleId="ListLabel14">
    <w:name w:val="ListLabel 14"/>
    <w:qFormat/>
    <w:rsid w:val="00C7037B"/>
    <w:rPr>
      <w:rFonts w:cs="Times New Roman"/>
    </w:rPr>
  </w:style>
  <w:style w:type="character" w:customStyle="1" w:styleId="ListLabel15">
    <w:name w:val="ListLabel 15"/>
    <w:qFormat/>
    <w:rsid w:val="00C7037B"/>
    <w:rPr>
      <w:rFonts w:cs="Times New Roman"/>
    </w:rPr>
  </w:style>
  <w:style w:type="character" w:customStyle="1" w:styleId="ListLabel16">
    <w:name w:val="ListLabel 16"/>
    <w:qFormat/>
    <w:rsid w:val="00C7037B"/>
    <w:rPr>
      <w:rFonts w:cs="Times New Roman"/>
    </w:rPr>
  </w:style>
  <w:style w:type="character" w:customStyle="1" w:styleId="ListLabel17">
    <w:name w:val="ListLabel 17"/>
    <w:qFormat/>
    <w:rsid w:val="00C7037B"/>
    <w:rPr>
      <w:rFonts w:cs="Times New Roman"/>
    </w:rPr>
  </w:style>
  <w:style w:type="character" w:customStyle="1" w:styleId="ListLabel18">
    <w:name w:val="ListLabel 18"/>
    <w:qFormat/>
    <w:rsid w:val="00C7037B"/>
    <w:rPr>
      <w:rFonts w:cs="Courier New"/>
    </w:rPr>
  </w:style>
  <w:style w:type="character" w:customStyle="1" w:styleId="ListLabel19">
    <w:name w:val="ListLabel 19"/>
    <w:qFormat/>
    <w:rsid w:val="00C7037B"/>
    <w:rPr>
      <w:rFonts w:cs="Courier New"/>
    </w:rPr>
  </w:style>
  <w:style w:type="character" w:customStyle="1" w:styleId="ListLabel20">
    <w:name w:val="ListLabel 20"/>
    <w:qFormat/>
    <w:rsid w:val="00C7037B"/>
    <w:rPr>
      <w:rFonts w:cs="Courier New"/>
    </w:rPr>
  </w:style>
  <w:style w:type="character" w:customStyle="1" w:styleId="ListLabel21">
    <w:name w:val="ListLabel 21"/>
    <w:qFormat/>
    <w:rsid w:val="00C7037B"/>
    <w:rPr>
      <w:rFonts w:cs="Calibri"/>
      <w:b/>
      <w:bCs/>
    </w:rPr>
  </w:style>
  <w:style w:type="character" w:customStyle="1" w:styleId="ListLabel22">
    <w:name w:val="ListLabel 22"/>
    <w:qFormat/>
    <w:rsid w:val="00C7037B"/>
    <w:rPr>
      <w:rFonts w:cs="Courier New"/>
    </w:rPr>
  </w:style>
  <w:style w:type="character" w:customStyle="1" w:styleId="ListLabel23">
    <w:name w:val="ListLabel 23"/>
    <w:qFormat/>
    <w:rsid w:val="00C7037B"/>
    <w:rPr>
      <w:rFonts w:cs="Courier New"/>
    </w:rPr>
  </w:style>
  <w:style w:type="character" w:customStyle="1" w:styleId="ListLabel24">
    <w:name w:val="ListLabel 24"/>
    <w:qFormat/>
    <w:rsid w:val="00C7037B"/>
    <w:rPr>
      <w:rFonts w:cs="Courier New"/>
    </w:rPr>
  </w:style>
  <w:style w:type="character" w:customStyle="1" w:styleId="ListLabel25">
    <w:name w:val="ListLabel 25"/>
    <w:qFormat/>
    <w:rsid w:val="00C7037B"/>
    <w:rPr>
      <w:rFonts w:cs="Courier New"/>
    </w:rPr>
  </w:style>
  <w:style w:type="character" w:customStyle="1" w:styleId="ListLabel26">
    <w:name w:val="ListLabel 26"/>
    <w:qFormat/>
    <w:rsid w:val="00C7037B"/>
    <w:rPr>
      <w:rFonts w:cs="Courier New"/>
    </w:rPr>
  </w:style>
  <w:style w:type="character" w:customStyle="1" w:styleId="ListLabel27">
    <w:name w:val="ListLabel 27"/>
    <w:qFormat/>
    <w:rsid w:val="00C7037B"/>
    <w:rPr>
      <w:rFonts w:cs="Courier New"/>
    </w:rPr>
  </w:style>
  <w:style w:type="character" w:customStyle="1" w:styleId="ListLabel28">
    <w:name w:val="ListLabel 28"/>
    <w:qFormat/>
    <w:rsid w:val="00C7037B"/>
    <w:rPr>
      <w:rFonts w:ascii="Calibri" w:hAnsi="Calibri" w:cs="Calibri"/>
    </w:rPr>
  </w:style>
  <w:style w:type="character" w:customStyle="1" w:styleId="ListLabel29">
    <w:name w:val="ListLabel 29"/>
    <w:qFormat/>
    <w:rsid w:val="00C7037B"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rsid w:val="00C7037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sid w:val="00C7037B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rsid w:val="00C7037B"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D8678-3139-4E0C-903E-188FF0132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2022-10-19T09:27:00Z</dcterms:created>
  <dcterms:modified xsi:type="dcterms:W3CDTF">2022-11-16T09:19:00Z</dcterms:modified>
  <dc:language/>
</cp:coreProperties>
</file>