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3BEA00" w14:textId="176E6913" w:rsidR="004F4578" w:rsidRPr="0096123D" w:rsidRDefault="005038CC" w:rsidP="005038CC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96123D">
        <w:rPr>
          <w:rFonts w:cstheme="minorHAnsi"/>
          <w:b/>
          <w:bCs/>
          <w:sz w:val="24"/>
          <w:szCs w:val="24"/>
        </w:rPr>
        <w:t xml:space="preserve">ΘΕΜΑ </w:t>
      </w:r>
      <w:r w:rsidR="00950BFA">
        <w:rPr>
          <w:rFonts w:cstheme="minorHAnsi"/>
          <w:b/>
          <w:bCs/>
          <w:sz w:val="24"/>
          <w:szCs w:val="24"/>
        </w:rPr>
        <w:t>2</w:t>
      </w:r>
      <w:r w:rsidRPr="0096123D">
        <w:rPr>
          <w:rFonts w:cstheme="minorHAnsi"/>
          <w:b/>
          <w:bCs/>
          <w:sz w:val="24"/>
          <w:szCs w:val="24"/>
          <w:vertAlign w:val="superscript"/>
        </w:rPr>
        <w:t>Ο</w:t>
      </w:r>
    </w:p>
    <w:p w14:paraId="027EBCB8" w14:textId="7B489B13" w:rsidR="00950BFA" w:rsidRDefault="00950BFA" w:rsidP="005038CC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2B722735" w14:textId="4B3D434D" w:rsidR="00C753E5" w:rsidRDefault="00C753E5" w:rsidP="005038CC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Να κατηγοριοποιήσετε τις εμπορευματικές μεταφορές με κριτήριο:</w:t>
      </w:r>
    </w:p>
    <w:p w14:paraId="19FB0BA3" w14:textId="394B6F75" w:rsidR="00950BFA" w:rsidRDefault="00950BFA" w:rsidP="00950BFA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50BFA">
        <w:rPr>
          <w:rFonts w:cstheme="minorHAnsi"/>
          <w:b/>
          <w:bCs/>
          <w:sz w:val="24"/>
          <w:szCs w:val="24"/>
        </w:rPr>
        <w:t>α)</w:t>
      </w:r>
      <w:r>
        <w:rPr>
          <w:rFonts w:cstheme="minorHAnsi"/>
          <w:sz w:val="24"/>
          <w:szCs w:val="24"/>
        </w:rPr>
        <w:t xml:space="preserve"> </w:t>
      </w:r>
      <w:r w:rsidR="004C7D9A">
        <w:rPr>
          <w:rFonts w:cstheme="minorHAnsi"/>
          <w:sz w:val="24"/>
          <w:szCs w:val="24"/>
        </w:rPr>
        <w:t>Τ</w:t>
      </w:r>
      <w:r w:rsidR="00C753E5">
        <w:rPr>
          <w:rFonts w:cstheme="minorHAnsi"/>
          <w:sz w:val="24"/>
          <w:szCs w:val="24"/>
        </w:rPr>
        <w:t>η μεταφερόμενη ποσότητα</w:t>
      </w:r>
      <w:r w:rsidR="00561EA0">
        <w:rPr>
          <w:rFonts w:cstheme="minorHAnsi"/>
          <w:sz w:val="24"/>
          <w:szCs w:val="24"/>
        </w:rPr>
        <w:t xml:space="preserve"> σε σχέση με το μεταφορικό μέσο</w:t>
      </w:r>
      <w:r>
        <w:rPr>
          <w:rFonts w:cstheme="minorHAnsi"/>
          <w:sz w:val="24"/>
          <w:szCs w:val="24"/>
        </w:rPr>
        <w:t>.</w:t>
      </w:r>
    </w:p>
    <w:p w14:paraId="3BB904D0" w14:textId="671A3737" w:rsidR="00950BFA" w:rsidRPr="00950BFA" w:rsidRDefault="00950BFA" w:rsidP="00950BFA">
      <w:pPr>
        <w:spacing w:after="0" w:line="360" w:lineRule="auto"/>
        <w:ind w:left="7200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      </w:t>
      </w:r>
      <w:r w:rsidRPr="00950BFA">
        <w:rPr>
          <w:rFonts w:cstheme="minorHAnsi"/>
          <w:b/>
          <w:bCs/>
          <w:sz w:val="24"/>
          <w:szCs w:val="24"/>
        </w:rPr>
        <w:t xml:space="preserve">(Μονάδες </w:t>
      </w:r>
      <w:r w:rsidR="00C753E5">
        <w:rPr>
          <w:rFonts w:cstheme="minorHAnsi"/>
          <w:b/>
          <w:bCs/>
          <w:sz w:val="24"/>
          <w:szCs w:val="24"/>
        </w:rPr>
        <w:t>1</w:t>
      </w:r>
      <w:r w:rsidRPr="00950BFA">
        <w:rPr>
          <w:rFonts w:cstheme="minorHAnsi"/>
          <w:b/>
          <w:bCs/>
          <w:sz w:val="24"/>
          <w:szCs w:val="24"/>
        </w:rPr>
        <w:t>5)</w:t>
      </w:r>
    </w:p>
    <w:p w14:paraId="42455658" w14:textId="77777777" w:rsidR="00950BFA" w:rsidRDefault="00950BFA" w:rsidP="00950BFA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7B321EE4" w14:textId="73C61AB1" w:rsidR="00950BFA" w:rsidRDefault="00950BFA" w:rsidP="00950BFA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50BFA">
        <w:rPr>
          <w:rFonts w:cstheme="minorHAnsi"/>
          <w:b/>
          <w:bCs/>
          <w:sz w:val="24"/>
          <w:szCs w:val="24"/>
        </w:rPr>
        <w:t>β)</w:t>
      </w:r>
      <w:r>
        <w:rPr>
          <w:rFonts w:cstheme="minorHAnsi"/>
          <w:sz w:val="24"/>
          <w:szCs w:val="24"/>
        </w:rPr>
        <w:t xml:space="preserve"> </w:t>
      </w:r>
      <w:r w:rsidR="004C7D9A">
        <w:rPr>
          <w:rFonts w:cstheme="minorHAnsi"/>
          <w:sz w:val="24"/>
          <w:szCs w:val="24"/>
        </w:rPr>
        <w:t>Τ</w:t>
      </w:r>
      <w:r w:rsidR="00C753E5">
        <w:rPr>
          <w:rFonts w:cstheme="minorHAnsi"/>
          <w:sz w:val="24"/>
          <w:szCs w:val="24"/>
        </w:rPr>
        <w:t>ο ιδιοκτησιακό καθεστώς των μέσων</w:t>
      </w:r>
      <w:r>
        <w:rPr>
          <w:rFonts w:cstheme="minorHAnsi"/>
          <w:sz w:val="24"/>
          <w:szCs w:val="24"/>
        </w:rPr>
        <w:t>.</w:t>
      </w:r>
    </w:p>
    <w:p w14:paraId="66A9A3A5" w14:textId="782E16BA" w:rsidR="00950BFA" w:rsidRPr="00950BFA" w:rsidRDefault="00950BFA" w:rsidP="00950BFA">
      <w:pPr>
        <w:spacing w:after="0" w:line="360" w:lineRule="auto"/>
        <w:ind w:left="7200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      </w:t>
      </w:r>
      <w:r w:rsidRPr="00950BFA">
        <w:rPr>
          <w:rFonts w:cstheme="minorHAnsi"/>
          <w:b/>
          <w:bCs/>
          <w:sz w:val="24"/>
          <w:szCs w:val="24"/>
        </w:rPr>
        <w:t xml:space="preserve">(Μονάδες </w:t>
      </w:r>
      <w:r>
        <w:rPr>
          <w:rFonts w:cstheme="minorHAnsi"/>
          <w:b/>
          <w:bCs/>
          <w:sz w:val="24"/>
          <w:szCs w:val="24"/>
        </w:rPr>
        <w:t>10</w:t>
      </w:r>
      <w:r w:rsidRPr="00950BFA">
        <w:rPr>
          <w:rFonts w:cstheme="minorHAnsi"/>
          <w:b/>
          <w:bCs/>
          <w:sz w:val="24"/>
          <w:szCs w:val="24"/>
        </w:rPr>
        <w:t>)</w:t>
      </w:r>
    </w:p>
    <w:p w14:paraId="56E102CC" w14:textId="77777777" w:rsidR="00950BFA" w:rsidRDefault="00950BFA" w:rsidP="00950BFA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sectPr w:rsidR="00950BFA" w:rsidSect="005038C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115"/>
    <w:rsid w:val="001B1FE5"/>
    <w:rsid w:val="003115BC"/>
    <w:rsid w:val="0032412E"/>
    <w:rsid w:val="003C3C77"/>
    <w:rsid w:val="004C7D9A"/>
    <w:rsid w:val="004F4578"/>
    <w:rsid w:val="005038CC"/>
    <w:rsid w:val="00561EA0"/>
    <w:rsid w:val="00576914"/>
    <w:rsid w:val="00847C8B"/>
    <w:rsid w:val="008C2057"/>
    <w:rsid w:val="008C6115"/>
    <w:rsid w:val="00915D4B"/>
    <w:rsid w:val="00950BFA"/>
    <w:rsid w:val="0096123D"/>
    <w:rsid w:val="00BB22AC"/>
    <w:rsid w:val="00C12985"/>
    <w:rsid w:val="00C5361D"/>
    <w:rsid w:val="00C67933"/>
    <w:rsid w:val="00C753E5"/>
    <w:rsid w:val="00D13C1B"/>
    <w:rsid w:val="00D53041"/>
    <w:rsid w:val="00DA0DEB"/>
    <w:rsid w:val="00EF6A8E"/>
    <w:rsid w:val="00F011A9"/>
    <w:rsid w:val="00F07DDF"/>
    <w:rsid w:val="00F80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DDE57"/>
  <w15:chartTrackingRefBased/>
  <w15:docId w15:val="{5C099D34-ED15-4C2B-AA29-2671DE2FF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679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33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ΠΡΕΝΤΖΑΣ  ΠΑΝΑΓΙΩΤΗΣ</dc:creator>
  <cp:keywords/>
  <dc:description/>
  <cp:lastModifiedBy>ΠΡΕΝΤΖΑΣ  ΠΑΝΑΓΙΩΤΗΣ</cp:lastModifiedBy>
  <cp:revision>15</cp:revision>
  <dcterms:created xsi:type="dcterms:W3CDTF">2022-09-13T08:11:00Z</dcterms:created>
  <dcterms:modified xsi:type="dcterms:W3CDTF">2023-04-08T18:04:00Z</dcterms:modified>
</cp:coreProperties>
</file>