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93EA3" w14:textId="77777777" w:rsidR="001473B9" w:rsidRPr="009F2BED" w:rsidRDefault="001473B9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F2BED">
        <w:rPr>
          <w:b/>
          <w:bCs/>
          <w:sz w:val="24"/>
          <w:szCs w:val="24"/>
          <w:u w:val="single"/>
        </w:rPr>
        <w:t>ΕΝΔΕΙΚΤΙΚΕΣ ΑΠΑΝΤΗΣΕΙΣ</w:t>
      </w:r>
    </w:p>
    <w:p w14:paraId="40C4EBA0" w14:textId="77777777" w:rsidR="009102B6" w:rsidRPr="009F2BED" w:rsidRDefault="000D7ECC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F2BED">
        <w:rPr>
          <w:b/>
          <w:bCs/>
          <w:sz w:val="24"/>
          <w:szCs w:val="24"/>
          <w:u w:val="single"/>
        </w:rPr>
        <w:t>Θέμα 4</w:t>
      </w:r>
      <w:r w:rsidR="009102B6" w:rsidRPr="009F2BED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5D902F11" w14:textId="0C874AD8" w:rsidR="00A637BC" w:rsidRPr="009F2BED" w:rsidRDefault="002D38CE" w:rsidP="00A637B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cstheme="minorHAnsi"/>
          <w:b/>
          <w:sz w:val="24"/>
          <w:szCs w:val="24"/>
        </w:rPr>
        <w:t xml:space="preserve">α. </w:t>
      </w:r>
      <w:r w:rsidR="00A637BC" w:rsidRPr="009F2BED">
        <w:rPr>
          <w:rFonts w:ascii="Calibri" w:hAnsi="Calibri" w:cs="Calibri"/>
          <w:sz w:val="24"/>
          <w:szCs w:val="24"/>
        </w:rPr>
        <w:t>Η φθορά του χιτωνίου μπορεί να οφείλεται σε:</w:t>
      </w:r>
    </w:p>
    <w:p w14:paraId="7F6A8620" w14:textId="77777777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Επιλογή ανεπαρκούς υλικού κατασκευής</w:t>
      </w:r>
    </w:p>
    <w:p w14:paraId="34A8697E" w14:textId="74411C2C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Υπερβολική ψύξη του χιτωνίου.</w:t>
      </w:r>
    </w:p>
    <w:p w14:paraId="3BE3E7F5" w14:textId="57DFE445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Κακό στρώσιμο του χιτωνίου.</w:t>
      </w:r>
    </w:p>
    <w:p w14:paraId="31466C09" w14:textId="665C4ACA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 xml:space="preserve">Αντικανονικά διάκενα </w:t>
      </w:r>
      <w:r w:rsidR="002D38CE" w:rsidRPr="009F2BED">
        <w:rPr>
          <w:rFonts w:ascii="Calibri" w:hAnsi="Calibri" w:cs="Calibri"/>
          <w:sz w:val="24"/>
          <w:szCs w:val="24"/>
        </w:rPr>
        <w:t xml:space="preserve">(ανοχές -ελευθερίες) </w:t>
      </w:r>
      <w:r w:rsidRPr="009F2BED">
        <w:rPr>
          <w:rFonts w:ascii="Calibri" w:hAnsi="Calibri" w:cs="Calibri"/>
          <w:sz w:val="24"/>
          <w:szCs w:val="24"/>
        </w:rPr>
        <w:t>στα ελατήρια του εμβόλου.</w:t>
      </w:r>
    </w:p>
    <w:p w14:paraId="75AB5A6D" w14:textId="7DAE21BD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Παραμόρφωση του χιτωνίου και κακή ευθυγράμμιση εμβόλου, βάκτρου, στροφάλου.</w:t>
      </w:r>
    </w:p>
    <w:p w14:paraId="49B8FA8A" w14:textId="18563BCF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Κακό φιλτράρισμα του αέρα στα φίλτρα</w:t>
      </w:r>
      <w:r w:rsidR="002D38CE" w:rsidRPr="009F2BED">
        <w:rPr>
          <w:rFonts w:ascii="Calibri" w:hAnsi="Calibri" w:cs="Calibri"/>
          <w:sz w:val="24"/>
          <w:szCs w:val="24"/>
        </w:rPr>
        <w:t xml:space="preserve"> των στροβιλοϋπερπληρωτών.</w:t>
      </w:r>
    </w:p>
    <w:p w14:paraId="58704C2F" w14:textId="443C8B42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Κακή καύση ή κακή ποιότητα πετρελαίου.</w:t>
      </w:r>
    </w:p>
    <w:p w14:paraId="67278EEC" w14:textId="02955366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Κακή λίπανση.</w:t>
      </w:r>
    </w:p>
    <w:p w14:paraId="73A2EA7E" w14:textId="35AD233B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Ανεπάρκεια λαδιού.</w:t>
      </w:r>
      <w:bookmarkStart w:id="0" w:name="_GoBack"/>
      <w:bookmarkEnd w:id="0"/>
    </w:p>
    <w:p w14:paraId="4C0AE027" w14:textId="4E2D6A99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Περίσσεια λαδιού.</w:t>
      </w:r>
    </w:p>
    <w:p w14:paraId="58462616" w14:textId="3DE7CEE4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Λανθασμένη επιλογή</w:t>
      </w:r>
      <w:r w:rsidR="002D38CE" w:rsidRPr="009F2BED">
        <w:rPr>
          <w:rFonts w:ascii="Calibri" w:hAnsi="Calibri" w:cs="Calibri"/>
          <w:sz w:val="24"/>
          <w:szCs w:val="24"/>
        </w:rPr>
        <w:t xml:space="preserve"> λαδιού</w:t>
      </w:r>
      <w:r w:rsidRPr="009F2BED">
        <w:rPr>
          <w:rFonts w:ascii="Calibri" w:hAnsi="Calibri" w:cs="Calibri"/>
          <w:sz w:val="24"/>
          <w:szCs w:val="24"/>
        </w:rPr>
        <w:t>.</w:t>
      </w:r>
    </w:p>
    <w:p w14:paraId="163005BE" w14:textId="676512B8" w:rsidR="00A637BC" w:rsidRPr="009F2BED" w:rsidRDefault="00A637BC" w:rsidP="002D38C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ascii="Calibri" w:hAnsi="Calibri" w:cs="Calibri"/>
          <w:sz w:val="24"/>
          <w:szCs w:val="24"/>
        </w:rPr>
        <w:t>Ελλειπτική φθορά του χιτωνίου.</w:t>
      </w:r>
    </w:p>
    <w:p w14:paraId="4B590524" w14:textId="77777777" w:rsidR="00CC22A5" w:rsidRPr="009F2BED" w:rsidRDefault="00CC22A5" w:rsidP="002D38CE">
      <w:pPr>
        <w:autoSpaceDE w:val="0"/>
        <w:autoSpaceDN w:val="0"/>
        <w:adjustRightInd w:val="0"/>
        <w:spacing w:after="0" w:line="360" w:lineRule="auto"/>
        <w:ind w:left="851" w:hanging="425"/>
        <w:jc w:val="both"/>
        <w:rPr>
          <w:rFonts w:ascii="Calibri" w:hAnsi="Calibri" w:cs="Calibri"/>
          <w:sz w:val="24"/>
          <w:szCs w:val="24"/>
        </w:rPr>
      </w:pPr>
    </w:p>
    <w:p w14:paraId="31271BFB" w14:textId="51A58FF7" w:rsidR="00CC22A5" w:rsidRPr="00CC22A5" w:rsidRDefault="002D38CE" w:rsidP="00CC22A5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9F2BED">
        <w:rPr>
          <w:rFonts w:cstheme="minorHAnsi"/>
          <w:b/>
          <w:sz w:val="24"/>
          <w:szCs w:val="24"/>
        </w:rPr>
        <w:t>β.</w:t>
      </w:r>
      <w:r w:rsidR="00854AFF" w:rsidRPr="009F2BED">
        <w:rPr>
          <w:rFonts w:ascii="Calibri" w:hAnsi="Calibri" w:cs="Calibri"/>
          <w:sz w:val="24"/>
          <w:szCs w:val="24"/>
        </w:rPr>
        <w:t xml:space="preserve"> </w:t>
      </w:r>
      <w:r w:rsidR="00CC22A5" w:rsidRPr="009F2BED">
        <w:rPr>
          <w:rFonts w:ascii="Calibri" w:hAnsi="Calibri" w:cs="Calibri"/>
          <w:sz w:val="24"/>
          <w:szCs w:val="24"/>
        </w:rPr>
        <w:t>Τα ξηρά χιτώνια δεν έρχονται σε άμεση επαφή με το ψυκτικό υγρό. Τοποθετούνται με πίεση μέσα στον περιχιτώνιο θάλαμο του σώματος των κυλίνδρων. Η ψύξη επιτυγχάνεται με αγωγή θερμότητας προς το ψυχόμενο σώμα των κυλίνδρων.</w:t>
      </w:r>
    </w:p>
    <w:sectPr w:rsidR="00CC22A5" w:rsidRPr="00CC22A5" w:rsidSect="00A17C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5D4190" w14:textId="77777777" w:rsidR="005B2ACC" w:rsidRDefault="005B2ACC" w:rsidP="00B906C3">
      <w:pPr>
        <w:spacing w:after="0" w:line="240" w:lineRule="auto"/>
      </w:pPr>
      <w:r>
        <w:separator/>
      </w:r>
    </w:p>
  </w:endnote>
  <w:endnote w:type="continuationSeparator" w:id="0">
    <w:p w14:paraId="2A375C2B" w14:textId="77777777" w:rsidR="005B2ACC" w:rsidRDefault="005B2ACC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34BEAE" w14:textId="77777777" w:rsidR="005B2ACC" w:rsidRDefault="005B2ACC" w:rsidP="00B906C3">
      <w:pPr>
        <w:spacing w:after="0" w:line="240" w:lineRule="auto"/>
      </w:pPr>
      <w:r>
        <w:separator/>
      </w:r>
    </w:p>
  </w:footnote>
  <w:footnote w:type="continuationSeparator" w:id="0">
    <w:p w14:paraId="4A72750A" w14:textId="77777777" w:rsidR="005B2ACC" w:rsidRDefault="005B2ACC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E415D"/>
    <w:multiLevelType w:val="hybridMultilevel"/>
    <w:tmpl w:val="86A2652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107612D"/>
    <w:multiLevelType w:val="hybridMultilevel"/>
    <w:tmpl w:val="69F67FE2"/>
    <w:lvl w:ilvl="0" w:tplc="04080011">
      <w:start w:val="1"/>
      <w:numFmt w:val="decimal"/>
      <w:lvlText w:val="%1)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A897311"/>
    <w:multiLevelType w:val="hybridMultilevel"/>
    <w:tmpl w:val="291A298C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5025806"/>
    <w:multiLevelType w:val="hybridMultilevel"/>
    <w:tmpl w:val="2F2AE782"/>
    <w:lvl w:ilvl="0" w:tplc="B1967E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F72FE"/>
    <w:multiLevelType w:val="hybridMultilevel"/>
    <w:tmpl w:val="EC32FF5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017A7"/>
    <w:multiLevelType w:val="hybridMultilevel"/>
    <w:tmpl w:val="1C52BCE6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61F9F"/>
    <w:multiLevelType w:val="hybridMultilevel"/>
    <w:tmpl w:val="291A298C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67993"/>
    <w:rsid w:val="0007313B"/>
    <w:rsid w:val="0007460E"/>
    <w:rsid w:val="00076216"/>
    <w:rsid w:val="000A3F6C"/>
    <w:rsid w:val="000C1874"/>
    <w:rsid w:val="000C59AF"/>
    <w:rsid w:val="000D7ECC"/>
    <w:rsid w:val="000E1D02"/>
    <w:rsid w:val="000E383C"/>
    <w:rsid w:val="000E51F7"/>
    <w:rsid w:val="001018D1"/>
    <w:rsid w:val="00132024"/>
    <w:rsid w:val="00133E77"/>
    <w:rsid w:val="001473B9"/>
    <w:rsid w:val="001664AA"/>
    <w:rsid w:val="00186BBC"/>
    <w:rsid w:val="001B01A8"/>
    <w:rsid w:val="001B27C8"/>
    <w:rsid w:val="001B4DB1"/>
    <w:rsid w:val="001B5E3E"/>
    <w:rsid w:val="001B62E0"/>
    <w:rsid w:val="001C075D"/>
    <w:rsid w:val="001F7540"/>
    <w:rsid w:val="00204E23"/>
    <w:rsid w:val="00230555"/>
    <w:rsid w:val="0023121B"/>
    <w:rsid w:val="002367BB"/>
    <w:rsid w:val="0024236C"/>
    <w:rsid w:val="00256B11"/>
    <w:rsid w:val="00260898"/>
    <w:rsid w:val="0028355B"/>
    <w:rsid w:val="002871F1"/>
    <w:rsid w:val="002A4F9E"/>
    <w:rsid w:val="002A7AA3"/>
    <w:rsid w:val="002D38CE"/>
    <w:rsid w:val="002F66F0"/>
    <w:rsid w:val="00334381"/>
    <w:rsid w:val="00355ADA"/>
    <w:rsid w:val="00357242"/>
    <w:rsid w:val="00364250"/>
    <w:rsid w:val="003917DB"/>
    <w:rsid w:val="003A3549"/>
    <w:rsid w:val="003A65C7"/>
    <w:rsid w:val="003B05D3"/>
    <w:rsid w:val="003B51CC"/>
    <w:rsid w:val="004016D2"/>
    <w:rsid w:val="00421BBE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1BA"/>
    <w:rsid w:val="00511EF6"/>
    <w:rsid w:val="00515E55"/>
    <w:rsid w:val="0053262C"/>
    <w:rsid w:val="00536708"/>
    <w:rsid w:val="00546B75"/>
    <w:rsid w:val="0057295E"/>
    <w:rsid w:val="00573B3B"/>
    <w:rsid w:val="005764D3"/>
    <w:rsid w:val="0058397A"/>
    <w:rsid w:val="00596A0A"/>
    <w:rsid w:val="005B2A52"/>
    <w:rsid w:val="005B2ACC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0B09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41D04"/>
    <w:rsid w:val="00757113"/>
    <w:rsid w:val="00760626"/>
    <w:rsid w:val="00762DF9"/>
    <w:rsid w:val="007771FB"/>
    <w:rsid w:val="00785F1C"/>
    <w:rsid w:val="007A7588"/>
    <w:rsid w:val="007B1BB0"/>
    <w:rsid w:val="007C37A6"/>
    <w:rsid w:val="007E1B2E"/>
    <w:rsid w:val="007E37C6"/>
    <w:rsid w:val="008006F0"/>
    <w:rsid w:val="008029C4"/>
    <w:rsid w:val="00807AF7"/>
    <w:rsid w:val="0084080A"/>
    <w:rsid w:val="00847716"/>
    <w:rsid w:val="00854AFF"/>
    <w:rsid w:val="00854CAF"/>
    <w:rsid w:val="00865990"/>
    <w:rsid w:val="00874D15"/>
    <w:rsid w:val="00876E24"/>
    <w:rsid w:val="00884F3E"/>
    <w:rsid w:val="00890E34"/>
    <w:rsid w:val="008922BD"/>
    <w:rsid w:val="008B469C"/>
    <w:rsid w:val="008C0E8F"/>
    <w:rsid w:val="008D5BA0"/>
    <w:rsid w:val="008E73CB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76209"/>
    <w:rsid w:val="00981055"/>
    <w:rsid w:val="0098707E"/>
    <w:rsid w:val="009A0316"/>
    <w:rsid w:val="009B67E9"/>
    <w:rsid w:val="009C3679"/>
    <w:rsid w:val="009F2BED"/>
    <w:rsid w:val="00A17C78"/>
    <w:rsid w:val="00A20D46"/>
    <w:rsid w:val="00A44212"/>
    <w:rsid w:val="00A52B0A"/>
    <w:rsid w:val="00A55D0B"/>
    <w:rsid w:val="00A56009"/>
    <w:rsid w:val="00A637BC"/>
    <w:rsid w:val="00A72B2D"/>
    <w:rsid w:val="00A828EF"/>
    <w:rsid w:val="00A83CD0"/>
    <w:rsid w:val="00A92BF5"/>
    <w:rsid w:val="00AA283E"/>
    <w:rsid w:val="00AC21F5"/>
    <w:rsid w:val="00AC4B74"/>
    <w:rsid w:val="00AD1C7B"/>
    <w:rsid w:val="00AD66EF"/>
    <w:rsid w:val="00AE1F03"/>
    <w:rsid w:val="00AF480A"/>
    <w:rsid w:val="00B072D3"/>
    <w:rsid w:val="00B216AB"/>
    <w:rsid w:val="00B30613"/>
    <w:rsid w:val="00B37EEA"/>
    <w:rsid w:val="00B45466"/>
    <w:rsid w:val="00B47BD4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35B0"/>
    <w:rsid w:val="00C52706"/>
    <w:rsid w:val="00C54655"/>
    <w:rsid w:val="00C63B0B"/>
    <w:rsid w:val="00C72A21"/>
    <w:rsid w:val="00C81E99"/>
    <w:rsid w:val="00C9468F"/>
    <w:rsid w:val="00C974FC"/>
    <w:rsid w:val="00CA0CDB"/>
    <w:rsid w:val="00CA43EC"/>
    <w:rsid w:val="00CA60DE"/>
    <w:rsid w:val="00CB1CFE"/>
    <w:rsid w:val="00CB2A9A"/>
    <w:rsid w:val="00CC22A5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6D60"/>
    <w:rsid w:val="00D556CE"/>
    <w:rsid w:val="00D6203E"/>
    <w:rsid w:val="00D63F9D"/>
    <w:rsid w:val="00D662CC"/>
    <w:rsid w:val="00D7624C"/>
    <w:rsid w:val="00D8415C"/>
    <w:rsid w:val="00D84681"/>
    <w:rsid w:val="00D944E3"/>
    <w:rsid w:val="00DB6F8E"/>
    <w:rsid w:val="00DD4C57"/>
    <w:rsid w:val="00DD4E5D"/>
    <w:rsid w:val="00DE32FB"/>
    <w:rsid w:val="00DF23A3"/>
    <w:rsid w:val="00E052BA"/>
    <w:rsid w:val="00E55746"/>
    <w:rsid w:val="00E6551E"/>
    <w:rsid w:val="00E72358"/>
    <w:rsid w:val="00E84745"/>
    <w:rsid w:val="00E9125B"/>
    <w:rsid w:val="00E9302A"/>
    <w:rsid w:val="00EA514D"/>
    <w:rsid w:val="00EB3C5C"/>
    <w:rsid w:val="00EB5561"/>
    <w:rsid w:val="00EC7974"/>
    <w:rsid w:val="00ED178E"/>
    <w:rsid w:val="00EE3D0B"/>
    <w:rsid w:val="00EF29D2"/>
    <w:rsid w:val="00F0709F"/>
    <w:rsid w:val="00F129B0"/>
    <w:rsid w:val="00F16890"/>
    <w:rsid w:val="00F17B8A"/>
    <w:rsid w:val="00F3031E"/>
    <w:rsid w:val="00F31A8D"/>
    <w:rsid w:val="00F51FE9"/>
    <w:rsid w:val="00F70898"/>
    <w:rsid w:val="00F740C0"/>
    <w:rsid w:val="00FE354D"/>
    <w:rsid w:val="00FF00FF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E4566"/>
  <w15:docId w15:val="{3C71FFF7-7AA8-4944-A4EC-24158B9B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4</cp:revision>
  <dcterms:created xsi:type="dcterms:W3CDTF">2022-11-08T06:35:00Z</dcterms:created>
  <dcterms:modified xsi:type="dcterms:W3CDTF">2022-11-09T07:26:00Z</dcterms:modified>
</cp:coreProperties>
</file>