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E5E" w:rsidRPr="00E90837" w:rsidRDefault="004F1DA1" w:rsidP="0050491F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E90837">
        <w:rPr>
          <w:rFonts w:ascii="Calibri" w:hAnsi="Calibri" w:cs="Calibri"/>
          <w:b/>
          <w:bCs/>
          <w:sz w:val="24"/>
          <w:szCs w:val="24"/>
          <w:u w:val="single"/>
        </w:rPr>
        <w:t>Θέμα 2</w:t>
      </w:r>
      <w:r w:rsidRPr="00E90837">
        <w:rPr>
          <w:rFonts w:ascii="Calibri" w:hAnsi="Calibri" w:cs="Calibri"/>
          <w:b/>
          <w:bCs/>
          <w:sz w:val="24"/>
          <w:szCs w:val="24"/>
          <w:u w:val="single"/>
          <w:vertAlign w:val="superscript"/>
        </w:rPr>
        <w:t>ο</w:t>
      </w:r>
    </w:p>
    <w:p w:rsidR="0050491F" w:rsidRPr="0050491F" w:rsidRDefault="0050491F" w:rsidP="00D37180">
      <w:pPr>
        <w:spacing w:line="360" w:lineRule="auto"/>
        <w:jc w:val="both"/>
        <w:rPr>
          <w:rFonts w:ascii="Calibri" w:hAnsi="Calibri" w:cs="Calibri"/>
          <w:bCs/>
          <w:iCs/>
          <w:sz w:val="24"/>
          <w:szCs w:val="24"/>
        </w:rPr>
      </w:pPr>
      <w:r w:rsidRPr="0050491F">
        <w:rPr>
          <w:rFonts w:ascii="Calibri" w:hAnsi="Calibri" w:cs="Calibri"/>
          <w:bCs/>
          <w:iCs/>
          <w:sz w:val="24"/>
          <w:szCs w:val="24"/>
        </w:rPr>
        <w:t>Να επιλέξετε την πρόταση</w:t>
      </w:r>
      <w:r w:rsidR="00E8750B">
        <w:rPr>
          <w:rFonts w:ascii="Calibri" w:hAnsi="Calibri" w:cs="Calibri"/>
          <w:bCs/>
          <w:iCs/>
          <w:sz w:val="24"/>
          <w:szCs w:val="24"/>
        </w:rPr>
        <w:t>/φράση</w:t>
      </w:r>
      <w:r w:rsidRPr="0050491F">
        <w:rPr>
          <w:rFonts w:ascii="Calibri" w:hAnsi="Calibri" w:cs="Calibri"/>
          <w:bCs/>
          <w:iCs/>
          <w:sz w:val="24"/>
          <w:szCs w:val="24"/>
        </w:rPr>
        <w:t xml:space="preserve"> που θεωρείτε ότι συνεχίζει ή συμπληρώνει σωστά την ημιτελή πρόταση της εκφώνησης, γράφοντας στην κόλλα σας δίπλα στο </w:t>
      </w:r>
      <w:r w:rsidRPr="0050491F">
        <w:rPr>
          <w:rFonts w:ascii="Calibri" w:hAnsi="Calibri" w:cs="Calibri"/>
          <w:b/>
          <w:bCs/>
          <w:iCs/>
          <w:sz w:val="24"/>
          <w:szCs w:val="24"/>
        </w:rPr>
        <w:t>γράμμα</w:t>
      </w:r>
      <w:r w:rsidRPr="0050491F">
        <w:rPr>
          <w:rFonts w:ascii="Calibri" w:hAnsi="Calibri" w:cs="Calibri"/>
          <w:bCs/>
          <w:iCs/>
          <w:sz w:val="24"/>
          <w:szCs w:val="24"/>
        </w:rPr>
        <w:t xml:space="preserve"> που αντιστοιχεί </w:t>
      </w:r>
      <w:r w:rsidRPr="0050491F">
        <w:rPr>
          <w:rFonts w:ascii="Calibri" w:hAnsi="Calibri" w:cs="Calibri"/>
          <w:b/>
          <w:bCs/>
          <w:iCs/>
          <w:sz w:val="24"/>
          <w:szCs w:val="24"/>
        </w:rPr>
        <w:t>σε κάθε πρόταση</w:t>
      </w:r>
      <w:r w:rsidRPr="0050491F">
        <w:rPr>
          <w:rFonts w:ascii="Calibri" w:hAnsi="Calibri" w:cs="Calibri"/>
          <w:bCs/>
          <w:iCs/>
          <w:sz w:val="24"/>
          <w:szCs w:val="24"/>
        </w:rPr>
        <w:t xml:space="preserve"> τον κατάλληλο </w:t>
      </w:r>
      <w:r w:rsidRPr="0050491F">
        <w:rPr>
          <w:rFonts w:ascii="Calibri" w:hAnsi="Calibri" w:cs="Calibri"/>
          <w:b/>
          <w:bCs/>
          <w:iCs/>
          <w:sz w:val="24"/>
          <w:szCs w:val="24"/>
        </w:rPr>
        <w:t>αριθμό</w:t>
      </w:r>
      <w:r w:rsidRPr="0050491F">
        <w:rPr>
          <w:rFonts w:ascii="Calibri" w:hAnsi="Calibri" w:cs="Calibri"/>
          <w:bCs/>
          <w:iCs/>
          <w:sz w:val="24"/>
          <w:szCs w:val="24"/>
        </w:rPr>
        <w:t>.</w:t>
      </w:r>
    </w:p>
    <w:p w:rsidR="00463809" w:rsidRDefault="00E8750B" w:rsidP="00D37180">
      <w:pPr>
        <w:spacing w:after="0" w:line="360" w:lineRule="auto"/>
        <w:ind w:left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α)</w:t>
      </w:r>
      <w:r w:rsidR="00FA768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541F9">
        <w:rPr>
          <w:rFonts w:ascii="Calibri" w:hAnsi="Calibri" w:cs="Calibri"/>
          <w:sz w:val="24"/>
          <w:szCs w:val="24"/>
        </w:rPr>
        <w:t>Τ</w:t>
      </w:r>
      <w:r w:rsidR="00477104">
        <w:rPr>
          <w:rFonts w:ascii="Calibri" w:hAnsi="Calibri" w:cs="Calibri"/>
          <w:sz w:val="24"/>
          <w:szCs w:val="24"/>
        </w:rPr>
        <w:t>α κύρια καθήκοντα του ΑΦ, για να επιτευχθεί η εκτέλεση ασφαλούς φυλακής γέφυρας είναι:</w:t>
      </w:r>
    </w:p>
    <w:p w:rsidR="00463809" w:rsidRDefault="00E8750B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r w:rsidR="00477104">
        <w:rPr>
          <w:rFonts w:ascii="Calibri" w:hAnsi="Calibri" w:cs="Calibri"/>
          <w:sz w:val="24"/>
          <w:szCs w:val="24"/>
        </w:rPr>
        <w:t>η τήρηση φυλακής</w:t>
      </w:r>
      <w:r w:rsidR="00E4595F" w:rsidRPr="00A3512B">
        <w:rPr>
          <w:rFonts w:ascii="Calibri" w:hAnsi="Calibri" w:cs="Calibri"/>
          <w:sz w:val="24"/>
          <w:szCs w:val="24"/>
        </w:rPr>
        <w:t>.</w:t>
      </w:r>
    </w:p>
    <w:p w:rsidR="000D1B41" w:rsidRDefault="00E8750B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477104">
        <w:rPr>
          <w:rFonts w:ascii="Calibri" w:hAnsi="Calibri" w:cs="Calibri"/>
          <w:sz w:val="24"/>
          <w:szCs w:val="24"/>
        </w:rPr>
        <w:t>η ασφαλής ναυσιπλοΐα του πλοίου</w:t>
      </w:r>
      <w:r w:rsidR="00E4595F">
        <w:rPr>
          <w:rFonts w:ascii="Calibri" w:hAnsi="Calibri" w:cs="Calibri"/>
          <w:sz w:val="24"/>
          <w:szCs w:val="24"/>
        </w:rPr>
        <w:t>.</w:t>
      </w:r>
    </w:p>
    <w:p w:rsidR="00CE591C" w:rsidRDefault="000D1B41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3.</w:t>
      </w:r>
      <w:r w:rsidR="00477104">
        <w:rPr>
          <w:rFonts w:ascii="Calibri" w:hAnsi="Calibri" w:cs="Calibri"/>
          <w:sz w:val="24"/>
          <w:szCs w:val="24"/>
        </w:rPr>
        <w:t>η τήρηση φυλακής επικοινωνιών στο GMDSS</w:t>
      </w:r>
      <w:r w:rsidR="00E4595F">
        <w:rPr>
          <w:rFonts w:ascii="Calibri" w:hAnsi="Calibri" w:cs="Calibri"/>
          <w:sz w:val="24"/>
          <w:szCs w:val="24"/>
        </w:rPr>
        <w:t>.</w:t>
      </w:r>
    </w:p>
    <w:p w:rsidR="000D1B41" w:rsidRDefault="000D1B41" w:rsidP="00D37180">
      <w:pPr>
        <w:spacing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4. </w:t>
      </w:r>
      <w:r w:rsidR="00477104">
        <w:rPr>
          <w:rFonts w:ascii="Calibri" w:hAnsi="Calibri" w:cs="Calibri"/>
          <w:sz w:val="24"/>
          <w:szCs w:val="24"/>
        </w:rPr>
        <w:t>όλα τα παραπάνω</w:t>
      </w:r>
      <w:r w:rsidR="00E4595F">
        <w:rPr>
          <w:rFonts w:ascii="Calibri" w:hAnsi="Calibri" w:cs="Calibri"/>
          <w:sz w:val="24"/>
          <w:szCs w:val="24"/>
        </w:rPr>
        <w:t>.</w:t>
      </w:r>
    </w:p>
    <w:p w:rsidR="00124E88" w:rsidRDefault="000D1B41" w:rsidP="000D1B41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β) </w:t>
      </w:r>
      <w:r w:rsidR="00935E13">
        <w:rPr>
          <w:rFonts w:ascii="Calibri" w:hAnsi="Calibri" w:cs="Calibri"/>
          <w:sz w:val="24"/>
          <w:szCs w:val="24"/>
        </w:rPr>
        <w:t>Υπεύθυνος για την εκτέλεση της φυλακής στη γέφυρα είναι:</w:t>
      </w:r>
    </w:p>
    <w:p w:rsidR="00124E88" w:rsidRDefault="006179C6" w:rsidP="00592594">
      <w:pPr>
        <w:tabs>
          <w:tab w:val="left" w:pos="7065"/>
        </w:tabs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r w:rsidR="00935E13">
        <w:rPr>
          <w:rFonts w:ascii="Calibri" w:hAnsi="Calibri" w:cs="Calibri"/>
          <w:sz w:val="24"/>
          <w:szCs w:val="24"/>
        </w:rPr>
        <w:t>ο αξιωματικός φυλακής</w:t>
      </w:r>
      <w:r>
        <w:rPr>
          <w:rFonts w:ascii="Calibri" w:hAnsi="Calibri" w:cs="Calibri"/>
          <w:sz w:val="24"/>
          <w:szCs w:val="24"/>
        </w:rPr>
        <w:t>.</w:t>
      </w:r>
      <w:r w:rsidR="00592594">
        <w:rPr>
          <w:rFonts w:ascii="Calibri" w:hAnsi="Calibri" w:cs="Calibri"/>
          <w:sz w:val="24"/>
          <w:szCs w:val="24"/>
        </w:rPr>
        <w:tab/>
      </w:r>
    </w:p>
    <w:p w:rsidR="00124E88" w:rsidRDefault="006179C6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935E13">
        <w:rPr>
          <w:rFonts w:ascii="Calibri" w:hAnsi="Calibri" w:cs="Calibri"/>
          <w:sz w:val="24"/>
          <w:szCs w:val="24"/>
        </w:rPr>
        <w:t>ο υποπλοίαρχος</w:t>
      </w:r>
      <w:r>
        <w:rPr>
          <w:rFonts w:ascii="Calibri" w:hAnsi="Calibri" w:cs="Calibri"/>
          <w:sz w:val="24"/>
          <w:szCs w:val="24"/>
        </w:rPr>
        <w:t>.</w:t>
      </w:r>
    </w:p>
    <w:p w:rsidR="00CE591C" w:rsidRDefault="006179C6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3.</w:t>
      </w:r>
      <w:r w:rsidR="00935E13">
        <w:rPr>
          <w:rFonts w:ascii="Calibri" w:hAnsi="Calibri" w:cs="Calibri"/>
          <w:sz w:val="24"/>
          <w:szCs w:val="24"/>
        </w:rPr>
        <w:t>ο ναύτης</w:t>
      </w:r>
      <w:r>
        <w:rPr>
          <w:rFonts w:ascii="Calibri" w:hAnsi="Calibri" w:cs="Calibri"/>
          <w:sz w:val="24"/>
          <w:szCs w:val="24"/>
        </w:rPr>
        <w:t>.</w:t>
      </w:r>
    </w:p>
    <w:p w:rsidR="006179C6" w:rsidRDefault="006179C6" w:rsidP="00D37180">
      <w:pPr>
        <w:spacing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6179C6">
        <w:rPr>
          <w:rFonts w:ascii="Calibri" w:hAnsi="Calibri" w:cs="Calibri"/>
          <w:b/>
          <w:bCs/>
          <w:sz w:val="24"/>
          <w:szCs w:val="24"/>
        </w:rPr>
        <w:t>4.</w:t>
      </w:r>
      <w:r w:rsidR="00935E13">
        <w:rPr>
          <w:rFonts w:ascii="Calibri" w:hAnsi="Calibri" w:cs="Calibri"/>
          <w:sz w:val="24"/>
          <w:szCs w:val="24"/>
        </w:rPr>
        <w:t>ο πλοίαρχος</w:t>
      </w:r>
      <w:r>
        <w:rPr>
          <w:rFonts w:ascii="Calibri" w:hAnsi="Calibri" w:cs="Calibri"/>
          <w:sz w:val="24"/>
          <w:szCs w:val="24"/>
        </w:rPr>
        <w:t>.</w:t>
      </w:r>
    </w:p>
    <w:p w:rsidR="004F1ADE" w:rsidRDefault="004B0BF7" w:rsidP="004B0BF7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γ)</w:t>
      </w:r>
      <w:r w:rsidR="00FA768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42301">
        <w:rPr>
          <w:rFonts w:ascii="Calibri" w:hAnsi="Calibri" w:cs="Calibri"/>
          <w:sz w:val="24"/>
          <w:szCs w:val="24"/>
        </w:rPr>
        <w:t xml:space="preserve">Η ακρίβεια της διοπτεύσεως του ραντάρ εξαρτάται από: </w:t>
      </w:r>
    </w:p>
    <w:p w:rsidR="004F1ADE" w:rsidRPr="002C4B27" w:rsidRDefault="004B0BF7" w:rsidP="004B0BF7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r w:rsidR="00542301">
        <w:rPr>
          <w:rFonts w:ascii="Calibri" w:hAnsi="Calibri" w:cs="Calibri"/>
          <w:sz w:val="24"/>
          <w:szCs w:val="24"/>
        </w:rPr>
        <w:t>τη γυροπυξίδα</w:t>
      </w:r>
      <w:r w:rsidR="003A07C8">
        <w:rPr>
          <w:rFonts w:ascii="Calibri" w:hAnsi="Calibri" w:cs="Calibri"/>
          <w:sz w:val="24"/>
          <w:szCs w:val="24"/>
        </w:rPr>
        <w:t>.</w:t>
      </w:r>
    </w:p>
    <w:p w:rsidR="004F1ADE" w:rsidRDefault="004B0BF7" w:rsidP="004B0BF7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542301">
        <w:rPr>
          <w:rFonts w:ascii="Calibri" w:hAnsi="Calibri" w:cs="Calibri"/>
          <w:sz w:val="24"/>
          <w:szCs w:val="24"/>
        </w:rPr>
        <w:t>το μέγεθος της κεραίας του</w:t>
      </w:r>
      <w:r w:rsidR="003A07C8">
        <w:rPr>
          <w:rFonts w:ascii="Calibri" w:hAnsi="Calibri" w:cs="Calibri"/>
          <w:sz w:val="24"/>
          <w:szCs w:val="24"/>
        </w:rPr>
        <w:t>.</w:t>
      </w:r>
    </w:p>
    <w:p w:rsidR="004B0BF7" w:rsidRDefault="004B0BF7" w:rsidP="004B0BF7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3. </w:t>
      </w:r>
      <w:r w:rsidR="00542301">
        <w:rPr>
          <w:rFonts w:ascii="Calibri" w:hAnsi="Calibri" w:cs="Calibri"/>
          <w:sz w:val="24"/>
          <w:szCs w:val="24"/>
        </w:rPr>
        <w:t>το υλικό κατασκευής του πλοίου</w:t>
      </w:r>
      <w:r w:rsidR="003A07C8">
        <w:rPr>
          <w:rFonts w:ascii="Calibri" w:hAnsi="Calibri" w:cs="Calibri"/>
          <w:sz w:val="24"/>
          <w:szCs w:val="24"/>
        </w:rPr>
        <w:t>.</w:t>
      </w:r>
    </w:p>
    <w:p w:rsidR="004B0BF7" w:rsidRDefault="004B0BF7" w:rsidP="00D37180">
      <w:pPr>
        <w:spacing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</w:t>
      </w:r>
      <w:r w:rsidR="00542301">
        <w:rPr>
          <w:rFonts w:ascii="Calibri" w:hAnsi="Calibri" w:cs="Calibri"/>
          <w:sz w:val="24"/>
          <w:szCs w:val="24"/>
        </w:rPr>
        <w:t>την κίνηση του πλοίου</w:t>
      </w:r>
      <w:r w:rsidR="003A07C8">
        <w:rPr>
          <w:rFonts w:ascii="Calibri" w:hAnsi="Calibri" w:cs="Calibri"/>
          <w:sz w:val="24"/>
          <w:szCs w:val="24"/>
        </w:rPr>
        <w:t>.</w:t>
      </w:r>
    </w:p>
    <w:p w:rsidR="00C606F6" w:rsidRDefault="00DF7860" w:rsidP="00D42F7C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δ)</w:t>
      </w:r>
      <w:r w:rsidR="00FA768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42F7C" w:rsidRPr="00D42F7C">
        <w:rPr>
          <w:rFonts w:ascii="Calibri" w:hAnsi="Calibri" w:cs="Calibri"/>
          <w:sz w:val="24"/>
          <w:szCs w:val="24"/>
        </w:rPr>
        <w:t>Ένα μέτρο πορειογραφήσεως, αποτελούμενο από</w:t>
      </w:r>
      <w:r w:rsidR="00FA768A">
        <w:rPr>
          <w:rFonts w:ascii="Calibri" w:hAnsi="Calibri" w:cs="Calibri"/>
          <w:sz w:val="24"/>
          <w:szCs w:val="24"/>
        </w:rPr>
        <w:t xml:space="preserve"> </w:t>
      </w:r>
      <w:r w:rsidR="00D42F7C" w:rsidRPr="00D42F7C">
        <w:rPr>
          <w:rFonts w:ascii="Calibri" w:hAnsi="Calibri" w:cs="Calibri"/>
          <w:sz w:val="24"/>
          <w:szCs w:val="24"/>
        </w:rPr>
        <w:t>μια περιοχή οριζόμενη από</w:t>
      </w:r>
      <w:r w:rsidR="00FA768A">
        <w:rPr>
          <w:rFonts w:ascii="Calibri" w:hAnsi="Calibri" w:cs="Calibri"/>
          <w:sz w:val="24"/>
          <w:szCs w:val="24"/>
        </w:rPr>
        <w:t xml:space="preserve"> </w:t>
      </w:r>
      <w:r w:rsidR="00D42F7C" w:rsidRPr="00D42F7C">
        <w:rPr>
          <w:rFonts w:ascii="Calibri" w:hAnsi="Calibri" w:cs="Calibri"/>
          <w:sz w:val="24"/>
          <w:szCs w:val="24"/>
        </w:rPr>
        <w:t>συγκεκριμένα όρια, εντός</w:t>
      </w:r>
      <w:r w:rsidR="00FA768A">
        <w:rPr>
          <w:rFonts w:ascii="Calibri" w:hAnsi="Calibri" w:cs="Calibri"/>
          <w:sz w:val="24"/>
          <w:szCs w:val="24"/>
        </w:rPr>
        <w:t xml:space="preserve"> </w:t>
      </w:r>
      <w:r w:rsidR="00D42F7C" w:rsidRPr="00D42F7C">
        <w:rPr>
          <w:rFonts w:ascii="Calibri" w:hAnsi="Calibri" w:cs="Calibri"/>
          <w:sz w:val="24"/>
          <w:szCs w:val="24"/>
        </w:rPr>
        <w:t>της οποίας η ναυτιλία είναι ιδιαίτερα επικίνδυνη ονομάζεται</w:t>
      </w:r>
      <w:r w:rsidR="00F14F96" w:rsidRPr="00D16347">
        <w:rPr>
          <w:rFonts w:ascii="Calibri" w:hAnsi="Calibri" w:cs="Calibri"/>
          <w:sz w:val="24"/>
          <w:szCs w:val="24"/>
        </w:rPr>
        <w:t>:</w:t>
      </w:r>
    </w:p>
    <w:p w:rsidR="00C606F6" w:rsidRPr="002C4B27" w:rsidRDefault="00DF7860" w:rsidP="00D42F7C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bookmarkStart w:id="0" w:name="_Hlk118634534"/>
      <w:r w:rsidR="00D42F7C" w:rsidRPr="00D42F7C">
        <w:rPr>
          <w:rFonts w:ascii="Calibri" w:hAnsi="Calibri" w:cs="Calibri"/>
          <w:sz w:val="24"/>
          <w:szCs w:val="24"/>
        </w:rPr>
        <w:t>περιοχή που πρέπει να αποφεύγεται</w:t>
      </w:r>
      <w:bookmarkEnd w:id="0"/>
      <w:r>
        <w:rPr>
          <w:rFonts w:ascii="Calibri" w:hAnsi="Calibri" w:cs="Calibri"/>
          <w:sz w:val="24"/>
          <w:szCs w:val="24"/>
        </w:rPr>
        <w:t>.</w:t>
      </w:r>
    </w:p>
    <w:p w:rsidR="00C606F6" w:rsidRDefault="00DF7860" w:rsidP="00DF7860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D42F7C" w:rsidRPr="00D42F7C">
        <w:rPr>
          <w:rFonts w:ascii="Calibri" w:hAnsi="Calibri" w:cs="Calibri"/>
          <w:sz w:val="24"/>
          <w:szCs w:val="24"/>
        </w:rPr>
        <w:t xml:space="preserve">περιοχή </w:t>
      </w:r>
      <w:r w:rsidR="00D42F7C">
        <w:rPr>
          <w:rFonts w:ascii="Calibri" w:hAnsi="Calibri" w:cs="Calibri"/>
          <w:sz w:val="24"/>
          <w:szCs w:val="24"/>
        </w:rPr>
        <w:t>αγκυροβολίας</w:t>
      </w:r>
      <w:r>
        <w:rPr>
          <w:rFonts w:ascii="Calibri" w:hAnsi="Calibri" w:cs="Calibri"/>
          <w:sz w:val="24"/>
          <w:szCs w:val="24"/>
        </w:rPr>
        <w:t>.</w:t>
      </w:r>
    </w:p>
    <w:p w:rsidR="00DF7860" w:rsidRDefault="00DF7860" w:rsidP="00DF7860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3. </w:t>
      </w:r>
      <w:r w:rsidR="00D42F7C" w:rsidRPr="00D42F7C">
        <w:rPr>
          <w:rFonts w:ascii="Calibri" w:hAnsi="Calibri" w:cs="Calibri"/>
          <w:sz w:val="24"/>
          <w:szCs w:val="24"/>
        </w:rPr>
        <w:t xml:space="preserve">περιοχή </w:t>
      </w:r>
      <w:r w:rsidR="00D42F7C">
        <w:rPr>
          <w:rFonts w:ascii="Calibri" w:hAnsi="Calibri" w:cs="Calibri"/>
          <w:sz w:val="24"/>
          <w:szCs w:val="24"/>
        </w:rPr>
        <w:t>προφυλάξεως</w:t>
      </w:r>
      <w:r>
        <w:rPr>
          <w:rFonts w:ascii="Calibri" w:hAnsi="Calibri" w:cs="Calibri"/>
          <w:sz w:val="24"/>
          <w:szCs w:val="24"/>
        </w:rPr>
        <w:t>.</w:t>
      </w:r>
    </w:p>
    <w:p w:rsidR="00C606F6" w:rsidRDefault="00DF7860" w:rsidP="00D37180">
      <w:pPr>
        <w:spacing w:line="360" w:lineRule="auto"/>
        <w:ind w:left="1134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</w:t>
      </w:r>
      <w:r w:rsidR="00D42F7C">
        <w:rPr>
          <w:rFonts w:ascii="Calibri" w:hAnsi="Calibri" w:cs="Calibri"/>
          <w:sz w:val="24"/>
          <w:szCs w:val="24"/>
        </w:rPr>
        <w:t>θαλάσσιος διάδρομος</w:t>
      </w:r>
      <w:r>
        <w:rPr>
          <w:rFonts w:ascii="Calibri" w:hAnsi="Calibri" w:cs="Calibri"/>
          <w:sz w:val="24"/>
          <w:szCs w:val="24"/>
        </w:rPr>
        <w:t>.</w:t>
      </w:r>
    </w:p>
    <w:p w:rsidR="000A0B29" w:rsidRPr="000A0B29" w:rsidRDefault="003C5655" w:rsidP="000A0B29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ε)</w:t>
      </w:r>
      <w:r w:rsidR="00FA768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A0B29">
        <w:rPr>
          <w:rFonts w:ascii="Calibri" w:hAnsi="Calibri" w:cs="Calibri"/>
          <w:sz w:val="24"/>
          <w:szCs w:val="24"/>
        </w:rPr>
        <w:t>Η</w:t>
      </w:r>
      <w:r w:rsidR="000A0B29" w:rsidRPr="000A0B29">
        <w:rPr>
          <w:rFonts w:ascii="Calibri" w:hAnsi="Calibri" w:cs="Calibri"/>
          <w:sz w:val="24"/>
          <w:szCs w:val="24"/>
        </w:rPr>
        <w:t xml:space="preserve"> πιστή πραγματοποίηση της αληθούς κινήσεως με σταθεροποίηση ως προς το</w:t>
      </w:r>
    </w:p>
    <w:p w:rsidR="007607A5" w:rsidRDefault="000A0B29" w:rsidP="000A0B29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 w:rsidRPr="000A0B29">
        <w:rPr>
          <w:rFonts w:ascii="Calibri" w:hAnsi="Calibri" w:cs="Calibri"/>
          <w:sz w:val="24"/>
          <w:szCs w:val="24"/>
        </w:rPr>
        <w:t>βυθό, αλλά και ως προς το νερό, εξαρτάται από την κίνηση της αρχής της σαρώσεως</w:t>
      </w:r>
      <w:r w:rsidR="00873B7D">
        <w:rPr>
          <w:rFonts w:ascii="Calibri" w:hAnsi="Calibri" w:cs="Calibri"/>
          <w:sz w:val="24"/>
          <w:szCs w:val="24"/>
        </w:rPr>
        <w:t>:</w:t>
      </w:r>
    </w:p>
    <w:p w:rsidR="003C5655" w:rsidRDefault="003C5655" w:rsidP="003C5655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r w:rsidR="000A0B29">
        <w:rPr>
          <w:rFonts w:ascii="Calibri" w:hAnsi="Calibri" w:cs="Calibri"/>
          <w:sz w:val="24"/>
          <w:szCs w:val="24"/>
        </w:rPr>
        <w:t>της κεραίας</w:t>
      </w:r>
      <w:r w:rsidR="002775B9">
        <w:rPr>
          <w:rFonts w:ascii="Calibri" w:hAnsi="Calibri" w:cs="Calibri"/>
          <w:sz w:val="24"/>
          <w:szCs w:val="24"/>
        </w:rPr>
        <w:t>.</w:t>
      </w:r>
    </w:p>
    <w:p w:rsidR="003C5655" w:rsidRDefault="003C5655" w:rsidP="003C5655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2.</w:t>
      </w:r>
      <w:r w:rsidR="000A0B29">
        <w:rPr>
          <w:rFonts w:ascii="Calibri" w:hAnsi="Calibri" w:cs="Calibri"/>
          <w:sz w:val="24"/>
          <w:szCs w:val="24"/>
        </w:rPr>
        <w:t>της οθόνης</w:t>
      </w:r>
      <w:r w:rsidR="002775B9">
        <w:rPr>
          <w:rFonts w:ascii="Calibri" w:hAnsi="Calibri" w:cs="Calibri"/>
          <w:sz w:val="24"/>
          <w:szCs w:val="24"/>
        </w:rPr>
        <w:t>.</w:t>
      </w:r>
    </w:p>
    <w:p w:rsidR="007607A5" w:rsidRPr="002C4B27" w:rsidRDefault="003C5655" w:rsidP="003C5655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3.</w:t>
      </w:r>
      <w:r w:rsidR="00873B7D">
        <w:rPr>
          <w:rFonts w:ascii="Calibri" w:hAnsi="Calibri" w:cs="Calibri"/>
          <w:sz w:val="24"/>
          <w:szCs w:val="24"/>
        </w:rPr>
        <w:t>τ</w:t>
      </w:r>
      <w:r w:rsidR="000A0B29">
        <w:rPr>
          <w:rFonts w:ascii="Calibri" w:hAnsi="Calibri" w:cs="Calibri"/>
          <w:sz w:val="24"/>
          <w:szCs w:val="24"/>
        </w:rPr>
        <w:t>ου πλοίου</w:t>
      </w:r>
      <w:r w:rsidR="002775B9">
        <w:rPr>
          <w:rFonts w:ascii="Calibri" w:hAnsi="Calibri" w:cs="Calibri"/>
          <w:sz w:val="24"/>
          <w:szCs w:val="24"/>
        </w:rPr>
        <w:t>.</w:t>
      </w:r>
    </w:p>
    <w:p w:rsidR="007607A5" w:rsidRDefault="003C5655" w:rsidP="003C5655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</w:t>
      </w:r>
      <w:r w:rsidR="00C11FC9">
        <w:rPr>
          <w:rFonts w:ascii="Calibri" w:hAnsi="Calibri" w:cs="Calibri"/>
          <w:sz w:val="24"/>
          <w:szCs w:val="24"/>
        </w:rPr>
        <w:t>τ</w:t>
      </w:r>
      <w:r w:rsidR="000A0B29">
        <w:rPr>
          <w:rFonts w:ascii="Calibri" w:hAnsi="Calibri" w:cs="Calibri"/>
          <w:sz w:val="24"/>
          <w:szCs w:val="24"/>
        </w:rPr>
        <w:t>ου χάρτη</w:t>
      </w:r>
      <w:r w:rsidR="00C11FC9">
        <w:rPr>
          <w:rFonts w:ascii="Calibri" w:hAnsi="Calibri" w:cs="Calibri"/>
          <w:sz w:val="24"/>
          <w:szCs w:val="24"/>
        </w:rPr>
        <w:t>.</w:t>
      </w:r>
    </w:p>
    <w:p w:rsidR="007607A5" w:rsidRPr="00E539BC" w:rsidRDefault="007607A5" w:rsidP="0050491F">
      <w:pPr>
        <w:spacing w:line="360" w:lineRule="auto"/>
        <w:contextualSpacing/>
        <w:jc w:val="right"/>
        <w:rPr>
          <w:rFonts w:ascii="Calibri" w:hAnsi="Calibri" w:cs="Calibri"/>
          <w:b/>
          <w:i/>
          <w:sz w:val="24"/>
          <w:szCs w:val="24"/>
        </w:rPr>
      </w:pPr>
      <w:r w:rsidRPr="00E539BC"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="00BA6C52">
        <w:rPr>
          <w:rFonts w:ascii="Calibri" w:hAnsi="Calibri" w:cs="Calibri"/>
          <w:b/>
          <w:i/>
          <w:sz w:val="24"/>
          <w:szCs w:val="24"/>
        </w:rPr>
        <w:t>2</w:t>
      </w:r>
      <w:r>
        <w:rPr>
          <w:rFonts w:ascii="Calibri" w:hAnsi="Calibri" w:cs="Calibri"/>
          <w:b/>
          <w:i/>
          <w:sz w:val="24"/>
          <w:szCs w:val="24"/>
        </w:rPr>
        <w:t>5</w:t>
      </w:r>
    </w:p>
    <w:p w:rsidR="007607A5" w:rsidRDefault="007607A5" w:rsidP="0050491F">
      <w:pPr>
        <w:spacing w:after="0" w:line="36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E539BC" w:rsidRPr="00E539BC" w:rsidRDefault="00E539BC" w:rsidP="0050491F">
      <w:pPr>
        <w:spacing w:line="360" w:lineRule="auto"/>
        <w:contextualSpacing/>
        <w:jc w:val="right"/>
        <w:rPr>
          <w:rFonts w:ascii="Calibri" w:hAnsi="Calibri" w:cs="Calibri"/>
          <w:b/>
          <w:i/>
          <w:sz w:val="24"/>
          <w:szCs w:val="24"/>
        </w:rPr>
      </w:pPr>
    </w:p>
    <w:sectPr w:rsidR="00E539BC" w:rsidRPr="00E539BC" w:rsidSect="004F1DA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A28" w:rsidRDefault="000E4A28" w:rsidP="00017823">
      <w:pPr>
        <w:spacing w:after="0" w:line="240" w:lineRule="auto"/>
      </w:pPr>
      <w:r>
        <w:separator/>
      </w:r>
    </w:p>
  </w:endnote>
  <w:endnote w:type="continuationSeparator" w:id="1">
    <w:p w:rsidR="000E4A28" w:rsidRDefault="000E4A28" w:rsidP="00017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A28" w:rsidRDefault="000E4A28" w:rsidP="00017823">
      <w:pPr>
        <w:spacing w:after="0" w:line="240" w:lineRule="auto"/>
      </w:pPr>
      <w:r>
        <w:separator/>
      </w:r>
    </w:p>
  </w:footnote>
  <w:footnote w:type="continuationSeparator" w:id="1">
    <w:p w:rsidR="000E4A28" w:rsidRDefault="000E4A28" w:rsidP="00017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73AB5"/>
    <w:multiLevelType w:val="hybridMultilevel"/>
    <w:tmpl w:val="D3AABBA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2CAC"/>
    <w:rsid w:val="00006ADC"/>
    <w:rsid w:val="00017823"/>
    <w:rsid w:val="000407DB"/>
    <w:rsid w:val="00085651"/>
    <w:rsid w:val="00093913"/>
    <w:rsid w:val="000A0B29"/>
    <w:rsid w:val="000D1B41"/>
    <w:rsid w:val="000E4A28"/>
    <w:rsid w:val="00103936"/>
    <w:rsid w:val="001053F6"/>
    <w:rsid w:val="00107A34"/>
    <w:rsid w:val="001105F8"/>
    <w:rsid w:val="00121433"/>
    <w:rsid w:val="00124E88"/>
    <w:rsid w:val="00152731"/>
    <w:rsid w:val="00153D99"/>
    <w:rsid w:val="001B35A9"/>
    <w:rsid w:val="0020274F"/>
    <w:rsid w:val="00225263"/>
    <w:rsid w:val="002301C6"/>
    <w:rsid w:val="002516BD"/>
    <w:rsid w:val="00270232"/>
    <w:rsid w:val="002775B9"/>
    <w:rsid w:val="002A17F3"/>
    <w:rsid w:val="002C441C"/>
    <w:rsid w:val="002C4B27"/>
    <w:rsid w:val="002C73EB"/>
    <w:rsid w:val="002D624C"/>
    <w:rsid w:val="002E2589"/>
    <w:rsid w:val="002F799D"/>
    <w:rsid w:val="00355266"/>
    <w:rsid w:val="00374DBF"/>
    <w:rsid w:val="003A07C8"/>
    <w:rsid w:val="003A133B"/>
    <w:rsid w:val="003B403D"/>
    <w:rsid w:val="003C2CAC"/>
    <w:rsid w:val="003C5655"/>
    <w:rsid w:val="003E3251"/>
    <w:rsid w:val="00427A89"/>
    <w:rsid w:val="004402B9"/>
    <w:rsid w:val="00461B70"/>
    <w:rsid w:val="00463809"/>
    <w:rsid w:val="00477104"/>
    <w:rsid w:val="00492E92"/>
    <w:rsid w:val="00492ECB"/>
    <w:rsid w:val="004B0BF7"/>
    <w:rsid w:val="004D0A46"/>
    <w:rsid w:val="004E0E5E"/>
    <w:rsid w:val="004F1ADE"/>
    <w:rsid w:val="004F1DA1"/>
    <w:rsid w:val="0050491F"/>
    <w:rsid w:val="00522E8A"/>
    <w:rsid w:val="00542301"/>
    <w:rsid w:val="005541F9"/>
    <w:rsid w:val="005822AC"/>
    <w:rsid w:val="00592594"/>
    <w:rsid w:val="005A6C10"/>
    <w:rsid w:val="005C6720"/>
    <w:rsid w:val="005C7A84"/>
    <w:rsid w:val="00613679"/>
    <w:rsid w:val="006179C6"/>
    <w:rsid w:val="00640151"/>
    <w:rsid w:val="006520AF"/>
    <w:rsid w:val="00661BC0"/>
    <w:rsid w:val="006838AA"/>
    <w:rsid w:val="006A0EC5"/>
    <w:rsid w:val="006F295C"/>
    <w:rsid w:val="00747290"/>
    <w:rsid w:val="007607A5"/>
    <w:rsid w:val="0076660A"/>
    <w:rsid w:val="00780F84"/>
    <w:rsid w:val="00790928"/>
    <w:rsid w:val="007D59CE"/>
    <w:rsid w:val="007E4EE2"/>
    <w:rsid w:val="00802078"/>
    <w:rsid w:val="008359B6"/>
    <w:rsid w:val="00873B7D"/>
    <w:rsid w:val="008912E4"/>
    <w:rsid w:val="008D1FF8"/>
    <w:rsid w:val="008E2FE3"/>
    <w:rsid w:val="00905D9A"/>
    <w:rsid w:val="00935E13"/>
    <w:rsid w:val="009A1056"/>
    <w:rsid w:val="009B5A8C"/>
    <w:rsid w:val="009E0F63"/>
    <w:rsid w:val="009E63F6"/>
    <w:rsid w:val="00A0533B"/>
    <w:rsid w:val="00A22E41"/>
    <w:rsid w:val="00A32AC9"/>
    <w:rsid w:val="00A3512B"/>
    <w:rsid w:val="00A4447D"/>
    <w:rsid w:val="00A7523E"/>
    <w:rsid w:val="00A764F8"/>
    <w:rsid w:val="00A93CA1"/>
    <w:rsid w:val="00B45917"/>
    <w:rsid w:val="00B65B5F"/>
    <w:rsid w:val="00B76A9B"/>
    <w:rsid w:val="00B825B0"/>
    <w:rsid w:val="00B942E5"/>
    <w:rsid w:val="00BA0AC9"/>
    <w:rsid w:val="00BA0FBA"/>
    <w:rsid w:val="00BA6C52"/>
    <w:rsid w:val="00BF5F2D"/>
    <w:rsid w:val="00C11FC9"/>
    <w:rsid w:val="00C3025E"/>
    <w:rsid w:val="00C51145"/>
    <w:rsid w:val="00C51DBB"/>
    <w:rsid w:val="00C606F6"/>
    <w:rsid w:val="00C7159C"/>
    <w:rsid w:val="00C71A00"/>
    <w:rsid w:val="00CB0BF7"/>
    <w:rsid w:val="00CE06EB"/>
    <w:rsid w:val="00CE591C"/>
    <w:rsid w:val="00D01D82"/>
    <w:rsid w:val="00D16347"/>
    <w:rsid w:val="00D37180"/>
    <w:rsid w:val="00D42F7C"/>
    <w:rsid w:val="00D53BCD"/>
    <w:rsid w:val="00D560C8"/>
    <w:rsid w:val="00D67817"/>
    <w:rsid w:val="00DA59C4"/>
    <w:rsid w:val="00DC102F"/>
    <w:rsid w:val="00DC494B"/>
    <w:rsid w:val="00DF7860"/>
    <w:rsid w:val="00E4595F"/>
    <w:rsid w:val="00E539BC"/>
    <w:rsid w:val="00E8750B"/>
    <w:rsid w:val="00E90837"/>
    <w:rsid w:val="00EF2CF7"/>
    <w:rsid w:val="00F044F7"/>
    <w:rsid w:val="00F10459"/>
    <w:rsid w:val="00F144C8"/>
    <w:rsid w:val="00F14F96"/>
    <w:rsid w:val="00F44136"/>
    <w:rsid w:val="00FA768A"/>
    <w:rsid w:val="00FB17C4"/>
    <w:rsid w:val="00FC195E"/>
    <w:rsid w:val="00FE4679"/>
    <w:rsid w:val="00FF6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7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17823"/>
  </w:style>
  <w:style w:type="paragraph" w:styleId="a4">
    <w:name w:val="footer"/>
    <w:basedOn w:val="a"/>
    <w:link w:val="Char0"/>
    <w:uiPriority w:val="99"/>
    <w:unhideWhenUsed/>
    <w:rsid w:val="00017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17823"/>
  </w:style>
  <w:style w:type="table" w:styleId="a5">
    <w:name w:val="Table Grid"/>
    <w:basedOn w:val="a1"/>
    <w:uiPriority w:val="39"/>
    <w:rsid w:val="002C4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7908CA-AB02-4696-A040-ADE932BA4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0157DB-11E6-4652-B329-34C550356D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7AA374-77EC-49C7-838C-38256F7051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B6CA13-A4F0-4F31-9C77-D8D9B9B23E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189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ΔΑΝΑΗ ΜΑΡΚΟΠΟΥΛΟΥ</dc:creator>
  <cp:keywords/>
  <dc:description/>
  <cp:lastModifiedBy>User</cp:lastModifiedBy>
  <cp:revision>104</cp:revision>
  <cp:lastPrinted>2022-03-21T14:06:00Z</cp:lastPrinted>
  <dcterms:created xsi:type="dcterms:W3CDTF">2022-03-14T16:39:00Z</dcterms:created>
  <dcterms:modified xsi:type="dcterms:W3CDTF">2022-11-06T18:12:00Z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