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CD8FC4" w14:textId="77777777" w:rsidR="006E6F79" w:rsidRDefault="006E6F79" w:rsidP="006E6F79">
      <w:pPr>
        <w:spacing w:after="0" w:line="360" w:lineRule="auto"/>
        <w:jc w:val="both"/>
        <w:rPr>
          <w:b/>
          <w:sz w:val="24"/>
          <w:szCs w:val="24"/>
        </w:rPr>
      </w:pPr>
      <w:r>
        <w:rPr>
          <w:b/>
          <w:sz w:val="24"/>
          <w:szCs w:val="24"/>
        </w:rPr>
        <w:t>Ενδεικτικές απαντήσεις</w:t>
      </w:r>
    </w:p>
    <w:p w14:paraId="061116C4" w14:textId="77777777" w:rsidR="006E6F79" w:rsidRDefault="006E6F79" w:rsidP="006E6F79">
      <w:pPr>
        <w:spacing w:after="0" w:line="360" w:lineRule="auto"/>
        <w:jc w:val="both"/>
        <w:rPr>
          <w:sz w:val="24"/>
          <w:szCs w:val="24"/>
        </w:rPr>
      </w:pPr>
      <w:r>
        <w:rPr>
          <w:bCs/>
          <w:sz w:val="24"/>
          <w:szCs w:val="24"/>
        </w:rPr>
        <w:t>2.1.</w:t>
      </w:r>
      <w:r>
        <w:rPr>
          <w:b/>
          <w:bCs/>
          <w:sz w:val="24"/>
          <w:szCs w:val="24"/>
        </w:rPr>
        <w:t xml:space="preserve"> </w:t>
      </w:r>
    </w:p>
    <w:p w14:paraId="58A31865" w14:textId="2579053D" w:rsidR="006E6F79" w:rsidRDefault="009668FF" w:rsidP="006E6F79">
      <w:pPr>
        <w:spacing w:after="0" w:line="360" w:lineRule="auto"/>
        <w:jc w:val="both"/>
        <w:rPr>
          <w:sz w:val="24"/>
          <w:szCs w:val="24"/>
        </w:rPr>
      </w:pPr>
      <w:r>
        <w:rPr>
          <w:sz w:val="24"/>
          <w:szCs w:val="24"/>
        </w:rPr>
        <w:t xml:space="preserve">α) </w:t>
      </w:r>
      <w:r w:rsidR="006E6F79">
        <w:rPr>
          <w:sz w:val="24"/>
          <w:szCs w:val="24"/>
        </w:rPr>
        <w:t>Η επικρατέστερη θεωρία είναι ότι αποτελεί μια επίκτητη αυτοάνοση νόσο. Πιθανώς κάποιος εξωτερικός ιός δρα στο σώμα του ασθενούς αργά αργά, με αποτέλεσμα να επηρεάζει κάποια άτομα που έχουν προδιάθεση. Έτσι, παράγονται κάποιες ουσίες κατά τμημάτων του Κεντρικού Νευρικού Συστήματος (των πρωτεϊνών της μυελίνης).</w:t>
      </w:r>
    </w:p>
    <w:p w14:paraId="7AFBF639" w14:textId="77777777" w:rsidR="009668FF" w:rsidRDefault="009668FF" w:rsidP="009668FF">
      <w:pPr>
        <w:spacing w:after="0" w:line="360" w:lineRule="auto"/>
        <w:jc w:val="both"/>
        <w:rPr>
          <w:w w:val="105"/>
          <w:sz w:val="24"/>
          <w:szCs w:val="24"/>
        </w:rPr>
      </w:pPr>
      <w:r>
        <w:rPr>
          <w:sz w:val="24"/>
          <w:szCs w:val="24"/>
        </w:rPr>
        <w:t xml:space="preserve">β) </w:t>
      </w:r>
      <w:r w:rsidR="006E6F79">
        <w:rPr>
          <w:w w:val="105"/>
          <w:sz w:val="24"/>
          <w:szCs w:val="24"/>
        </w:rPr>
        <w:t>Εξετάζοντας το εγκεφαλονωτιαίο υγρό βρίσκουμε ότι η σύστασή του έχει διαφοροποιηθεί – αλλοιωθεί.</w:t>
      </w:r>
    </w:p>
    <w:p w14:paraId="6FCF1325" w14:textId="5A17E3D2" w:rsidR="006E6F79" w:rsidRDefault="009668FF" w:rsidP="009668FF">
      <w:pPr>
        <w:spacing w:after="0" w:line="360" w:lineRule="auto"/>
        <w:jc w:val="both"/>
        <w:rPr>
          <w:w w:val="105"/>
          <w:sz w:val="24"/>
          <w:szCs w:val="24"/>
        </w:rPr>
      </w:pPr>
      <w:r>
        <w:rPr>
          <w:w w:val="105"/>
          <w:sz w:val="24"/>
          <w:szCs w:val="24"/>
        </w:rPr>
        <w:t xml:space="preserve">      </w:t>
      </w:r>
      <w:r w:rsidR="006E6F79">
        <w:rPr>
          <w:w w:val="105"/>
          <w:sz w:val="24"/>
          <w:szCs w:val="24"/>
        </w:rPr>
        <w:t>Με τη μαγνητική τομογραφία βρίσκουμε ότι στο Κ.Ν.Σ. υπάρχουν πολλές παλιές και νέες πλάκες (απομυελινωτικές εστίες). Το ίδιο επιβεβαιώνεται και με την αξονική τομογραφία.</w:t>
      </w:r>
    </w:p>
    <w:p w14:paraId="203E3F55" w14:textId="77777777" w:rsidR="006E6F79" w:rsidRDefault="006E6F79" w:rsidP="006E6F79">
      <w:pPr>
        <w:spacing w:after="0" w:line="360" w:lineRule="auto"/>
        <w:jc w:val="both"/>
        <w:rPr>
          <w:w w:val="105"/>
          <w:sz w:val="24"/>
          <w:szCs w:val="24"/>
        </w:rPr>
      </w:pPr>
    </w:p>
    <w:p w14:paraId="3F7348A9" w14:textId="6CB61486" w:rsidR="006E6F79" w:rsidRPr="006E6F79" w:rsidRDefault="006E6F79" w:rsidP="006E6F79">
      <w:pPr>
        <w:spacing w:after="0" w:line="360" w:lineRule="auto"/>
        <w:jc w:val="both"/>
        <w:rPr>
          <w:w w:val="105"/>
          <w:sz w:val="24"/>
          <w:szCs w:val="24"/>
        </w:rPr>
      </w:pPr>
      <w:r w:rsidRPr="006E6F79">
        <w:rPr>
          <w:sz w:val="24"/>
          <w:szCs w:val="24"/>
        </w:rPr>
        <w:t>2.2</w:t>
      </w:r>
    </w:p>
    <w:p w14:paraId="44B760EC" w14:textId="77777777" w:rsidR="006E6F79" w:rsidRPr="006E6F79" w:rsidRDefault="006E6F79" w:rsidP="006E6F79">
      <w:pPr>
        <w:spacing w:after="0" w:line="360" w:lineRule="auto"/>
        <w:jc w:val="both"/>
        <w:rPr>
          <w:sz w:val="24"/>
          <w:szCs w:val="24"/>
        </w:rPr>
      </w:pPr>
      <w:r w:rsidRPr="006E6F79">
        <w:rPr>
          <w:sz w:val="24"/>
          <w:szCs w:val="24"/>
        </w:rPr>
        <w:t xml:space="preserve">α) Οι εξάρσεις διαρκούν από 24 ώρες ως μέρες ή εβδομάδες και οι υφέσεις εβδομάδες, μήνες ή και χρόνια. </w:t>
      </w:r>
    </w:p>
    <w:p w14:paraId="3EB26CC6" w14:textId="197D979C" w:rsidR="006E6F79" w:rsidRDefault="006E6F79" w:rsidP="006E6F79">
      <w:pPr>
        <w:spacing w:after="0" w:line="360" w:lineRule="auto"/>
        <w:jc w:val="both"/>
        <w:rPr>
          <w:sz w:val="24"/>
          <w:szCs w:val="24"/>
        </w:rPr>
      </w:pPr>
      <w:r w:rsidRPr="006E6F79">
        <w:rPr>
          <w:sz w:val="24"/>
          <w:szCs w:val="24"/>
        </w:rPr>
        <w:t>β) Στα πρώτα στάδια της νόσου κάθε ασθενής παρουσιάζει ξεχωριστά συμπτώματα (ανάλογα με το μέρος της βλάβης του Κ.Ν.Σ. που θα υποστεί βλάβες).</w:t>
      </w:r>
    </w:p>
    <w:p w14:paraId="022DFC44" w14:textId="77777777" w:rsidR="008A05EC" w:rsidRPr="006E6F79" w:rsidRDefault="008A05EC" w:rsidP="006E6F79">
      <w:pPr>
        <w:spacing w:after="0" w:line="360" w:lineRule="auto"/>
        <w:jc w:val="both"/>
        <w:rPr>
          <w:sz w:val="24"/>
          <w:szCs w:val="24"/>
        </w:rPr>
      </w:pPr>
    </w:p>
    <w:p w14:paraId="6A70BFE3" w14:textId="774C4116" w:rsidR="00141CF8" w:rsidRPr="00F15A76" w:rsidRDefault="00141CF8" w:rsidP="00F90DED">
      <w:pPr>
        <w:spacing w:after="0" w:line="360" w:lineRule="auto"/>
        <w:jc w:val="both"/>
        <w:rPr>
          <w:color w:val="FF0000"/>
          <w:sz w:val="24"/>
          <w:szCs w:val="24"/>
        </w:rPr>
      </w:pPr>
      <w:bookmarkStart w:id="0" w:name="_GoBack"/>
      <w:bookmarkEnd w:id="0"/>
    </w:p>
    <w:sectPr w:rsidR="00141CF8" w:rsidRPr="00F15A76" w:rsidSect="00163B0C">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91F1F"/>
    <w:multiLevelType w:val="hybridMultilevel"/>
    <w:tmpl w:val="5ED8E4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EEB53FF"/>
    <w:multiLevelType w:val="hybridMultilevel"/>
    <w:tmpl w:val="3006A19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3C06626B"/>
    <w:multiLevelType w:val="hybridMultilevel"/>
    <w:tmpl w:val="C64A88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3F880A2B"/>
    <w:multiLevelType w:val="hybridMultilevel"/>
    <w:tmpl w:val="7FC64C6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CF8"/>
    <w:rsid w:val="00061BAD"/>
    <w:rsid w:val="000D36AB"/>
    <w:rsid w:val="00137D89"/>
    <w:rsid w:val="00141CF8"/>
    <w:rsid w:val="001600C6"/>
    <w:rsid w:val="00163B0C"/>
    <w:rsid w:val="001A35BB"/>
    <w:rsid w:val="00240360"/>
    <w:rsid w:val="002707D2"/>
    <w:rsid w:val="003A1562"/>
    <w:rsid w:val="003B3D8D"/>
    <w:rsid w:val="003C0E25"/>
    <w:rsid w:val="003F7D9C"/>
    <w:rsid w:val="00422DE5"/>
    <w:rsid w:val="00474F1A"/>
    <w:rsid w:val="004A40E6"/>
    <w:rsid w:val="004C0CB9"/>
    <w:rsid w:val="004E57A9"/>
    <w:rsid w:val="00654D3D"/>
    <w:rsid w:val="006E6F79"/>
    <w:rsid w:val="00784F1E"/>
    <w:rsid w:val="008300AC"/>
    <w:rsid w:val="00833074"/>
    <w:rsid w:val="008A05EC"/>
    <w:rsid w:val="00903762"/>
    <w:rsid w:val="00935D32"/>
    <w:rsid w:val="009668FF"/>
    <w:rsid w:val="0098772A"/>
    <w:rsid w:val="009A58E0"/>
    <w:rsid w:val="009B5AA8"/>
    <w:rsid w:val="009C3F8E"/>
    <w:rsid w:val="00A952CD"/>
    <w:rsid w:val="00B16A67"/>
    <w:rsid w:val="00B66007"/>
    <w:rsid w:val="00B7315F"/>
    <w:rsid w:val="00BD5F13"/>
    <w:rsid w:val="00C426F3"/>
    <w:rsid w:val="00C4471F"/>
    <w:rsid w:val="00CE664E"/>
    <w:rsid w:val="00D0314F"/>
    <w:rsid w:val="00D90F3A"/>
    <w:rsid w:val="00DF77DD"/>
    <w:rsid w:val="00E356C7"/>
    <w:rsid w:val="00E41F38"/>
    <w:rsid w:val="00F15A76"/>
    <w:rsid w:val="00F90059"/>
    <w:rsid w:val="00F90DED"/>
    <w:rsid w:val="00FD303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6FADA"/>
  <w15:chartTrackingRefBased/>
  <w15:docId w15:val="{C52ADEFF-67E9-4B85-A33E-42439FD70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6F79"/>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707D2"/>
    <w:pPr>
      <w:spacing w:line="259" w:lineRule="auto"/>
      <w:ind w:left="720"/>
      <w:contextualSpacing/>
    </w:pPr>
  </w:style>
  <w:style w:type="paragraph" w:styleId="a4">
    <w:name w:val="Body Text"/>
    <w:basedOn w:val="a"/>
    <w:link w:val="Char"/>
    <w:uiPriority w:val="1"/>
    <w:qFormat/>
    <w:rsid w:val="00B16A67"/>
    <w:pPr>
      <w:widowControl w:val="0"/>
      <w:autoSpaceDE w:val="0"/>
      <w:autoSpaceDN w:val="0"/>
      <w:spacing w:after="0" w:line="240" w:lineRule="auto"/>
    </w:pPr>
    <w:rPr>
      <w:rFonts w:ascii="Arial" w:eastAsia="Arial" w:hAnsi="Arial" w:cs="Arial"/>
      <w:sz w:val="20"/>
      <w:szCs w:val="20"/>
      <w:lang w:val="en-US"/>
    </w:rPr>
  </w:style>
  <w:style w:type="character" w:customStyle="1" w:styleId="Char">
    <w:name w:val="Σώμα κειμένου Char"/>
    <w:basedOn w:val="a0"/>
    <w:link w:val="a4"/>
    <w:uiPriority w:val="1"/>
    <w:rsid w:val="00B16A67"/>
    <w:rPr>
      <w:rFonts w:ascii="Arial" w:eastAsia="Arial" w:hAnsi="Arial" w:cs="Arial"/>
      <w:sz w:val="20"/>
      <w:szCs w:val="20"/>
      <w:lang w:val="en-US"/>
    </w:rPr>
  </w:style>
  <w:style w:type="paragraph" w:styleId="a5">
    <w:name w:val="annotation text"/>
    <w:basedOn w:val="a"/>
    <w:link w:val="Char0"/>
    <w:uiPriority w:val="99"/>
    <w:semiHidden/>
    <w:unhideWhenUsed/>
    <w:rsid w:val="006E6F79"/>
    <w:pPr>
      <w:spacing w:line="240" w:lineRule="auto"/>
    </w:pPr>
    <w:rPr>
      <w:sz w:val="20"/>
      <w:szCs w:val="20"/>
    </w:rPr>
  </w:style>
  <w:style w:type="character" w:customStyle="1" w:styleId="Char0">
    <w:name w:val="Κείμενο σχολίου Char"/>
    <w:basedOn w:val="a0"/>
    <w:link w:val="a5"/>
    <w:uiPriority w:val="99"/>
    <w:semiHidden/>
    <w:rsid w:val="006E6F79"/>
    <w:rPr>
      <w:sz w:val="20"/>
      <w:szCs w:val="20"/>
    </w:rPr>
  </w:style>
  <w:style w:type="character" w:styleId="a6">
    <w:name w:val="annotation reference"/>
    <w:basedOn w:val="a0"/>
    <w:uiPriority w:val="99"/>
    <w:semiHidden/>
    <w:unhideWhenUsed/>
    <w:rsid w:val="006E6F79"/>
    <w:rPr>
      <w:sz w:val="16"/>
      <w:szCs w:val="16"/>
    </w:rPr>
  </w:style>
  <w:style w:type="paragraph" w:styleId="a7">
    <w:name w:val="Balloon Text"/>
    <w:basedOn w:val="a"/>
    <w:link w:val="Char1"/>
    <w:uiPriority w:val="99"/>
    <w:semiHidden/>
    <w:unhideWhenUsed/>
    <w:rsid w:val="006E6F79"/>
    <w:pPr>
      <w:spacing w:after="0" w:line="240" w:lineRule="auto"/>
    </w:pPr>
    <w:rPr>
      <w:rFonts w:ascii="Segoe UI" w:hAnsi="Segoe UI" w:cs="Segoe UI"/>
      <w:sz w:val="18"/>
      <w:szCs w:val="18"/>
    </w:rPr>
  </w:style>
  <w:style w:type="character" w:customStyle="1" w:styleId="Char1">
    <w:name w:val="Κείμενο πλαισίου Char"/>
    <w:basedOn w:val="a0"/>
    <w:link w:val="a7"/>
    <w:uiPriority w:val="99"/>
    <w:semiHidden/>
    <w:rsid w:val="006E6F79"/>
    <w:rPr>
      <w:rFonts w:ascii="Segoe UI" w:hAnsi="Segoe UI" w:cs="Segoe UI"/>
      <w:sz w:val="18"/>
      <w:szCs w:val="18"/>
    </w:rPr>
  </w:style>
  <w:style w:type="paragraph" w:styleId="a8">
    <w:name w:val="annotation subject"/>
    <w:basedOn w:val="a5"/>
    <w:next w:val="a5"/>
    <w:link w:val="Char2"/>
    <w:uiPriority w:val="99"/>
    <w:semiHidden/>
    <w:unhideWhenUsed/>
    <w:rsid w:val="006E6F79"/>
    <w:rPr>
      <w:b/>
      <w:bCs/>
    </w:rPr>
  </w:style>
  <w:style w:type="character" w:customStyle="1" w:styleId="Char2">
    <w:name w:val="Θέμα σχολίου Char"/>
    <w:basedOn w:val="Char0"/>
    <w:link w:val="a8"/>
    <w:uiPriority w:val="99"/>
    <w:semiHidden/>
    <w:rsid w:val="006E6F7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3922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136</Words>
  <Characters>738</Characters>
  <Application>Microsoft Office Word</Application>
  <DocSecurity>0</DocSecurity>
  <Lines>6</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jmarp</cp:lastModifiedBy>
  <cp:revision>11</cp:revision>
  <cp:lastPrinted>2022-11-08T17:03:00Z</cp:lastPrinted>
  <dcterms:created xsi:type="dcterms:W3CDTF">2022-10-15T09:45:00Z</dcterms:created>
  <dcterms:modified xsi:type="dcterms:W3CDTF">2022-11-08T17:04:00Z</dcterms:modified>
</cp:coreProperties>
</file>