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673" w:rsidRDefault="00711750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:rsidR="00923673" w:rsidRDefault="00711750">
      <w:pPr>
        <w:spacing w:after="0" w:line="360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2.1 </w:t>
      </w:r>
      <w:r>
        <w:rPr>
          <w:color w:val="000000"/>
          <w:sz w:val="24"/>
          <w:szCs w:val="24"/>
        </w:rPr>
        <w:t>Να χαρακτηρίσετε τις προτάσεις που ακολουθούν, γράφοντας στην κόλλα σας, δίπλα στο γράμμα που αντιστοιχεί σε κάθε πρόταση τη λέξη </w:t>
      </w:r>
      <w:r>
        <w:rPr>
          <w:b/>
          <w:color w:val="000000"/>
          <w:sz w:val="24"/>
          <w:szCs w:val="24"/>
        </w:rPr>
        <w:t>Σωστό </w:t>
      </w:r>
      <w:r>
        <w:rPr>
          <w:color w:val="000000"/>
          <w:sz w:val="24"/>
          <w:szCs w:val="24"/>
        </w:rPr>
        <w:t>(Σ), αν η πρόταση </w:t>
      </w:r>
      <w:r>
        <w:rPr>
          <w:b/>
          <w:color w:val="000000"/>
          <w:sz w:val="24"/>
          <w:szCs w:val="24"/>
        </w:rPr>
        <w:t>είναι σωστή</w:t>
      </w:r>
      <w:r>
        <w:rPr>
          <w:color w:val="000000"/>
          <w:sz w:val="24"/>
          <w:szCs w:val="24"/>
        </w:rPr>
        <w:t> ή τη λέξη </w:t>
      </w:r>
      <w:r>
        <w:rPr>
          <w:b/>
          <w:color w:val="000000"/>
          <w:sz w:val="24"/>
          <w:szCs w:val="24"/>
        </w:rPr>
        <w:t>Λάθος </w:t>
      </w:r>
      <w:r>
        <w:rPr>
          <w:color w:val="000000"/>
          <w:sz w:val="24"/>
          <w:szCs w:val="24"/>
        </w:rPr>
        <w:t>(Λ), αν η πρόταση </w:t>
      </w:r>
      <w:r>
        <w:rPr>
          <w:b/>
          <w:color w:val="000000"/>
          <w:sz w:val="24"/>
          <w:szCs w:val="24"/>
        </w:rPr>
        <w:t>είναι λανθασμένη</w:t>
      </w:r>
      <w:r>
        <w:rPr>
          <w:sz w:val="24"/>
          <w:szCs w:val="24"/>
        </w:rPr>
        <w:t>:</w:t>
      </w:r>
    </w:p>
    <w:p w:rsidR="00923673" w:rsidRDefault="0071175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α</w:t>
      </w:r>
      <w:r>
        <w:rPr>
          <w:sz w:val="24"/>
          <w:szCs w:val="24"/>
        </w:rPr>
        <w:t>. Τα πλοία που διαπλέουν διαδρόμους διπλής κατευθύνσεως οφείλουν να τηρούνται στην αριστερή πλευρά αυτών, όσο αυτό είναι πρακτικά εφικτό.</w:t>
      </w:r>
    </w:p>
    <w:p w:rsidR="00923673" w:rsidRDefault="0071175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β</w:t>
      </w:r>
      <w:r>
        <w:rPr>
          <w:sz w:val="24"/>
          <w:szCs w:val="24"/>
        </w:rPr>
        <w:t>. Στη περίπτωση που στη γέφυρα βρίσκεται πλοηγός, η ευθύνη για την ασφάλεια του πλοίου παραμένει στο πλοηγό.</w:t>
      </w:r>
    </w:p>
    <w:p w:rsidR="00923673" w:rsidRDefault="0071175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γ</w:t>
      </w:r>
      <w:r>
        <w:rPr>
          <w:sz w:val="24"/>
          <w:szCs w:val="24"/>
        </w:rPr>
        <w:t>. Ο σκοπός της πορειογραφήσεως των πλοίων είναι η επίτευξη της ασφάλειας της ναυσιπλοΐας σε περιοχές που συγκλίνει η θαλάσσια κυκλοφορία.</w:t>
      </w:r>
    </w:p>
    <w:p w:rsidR="00923673" w:rsidRDefault="00711750">
      <w:pPr>
        <w:spacing w:after="0" w:line="360" w:lineRule="auto"/>
        <w:jc w:val="both"/>
        <w:rPr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δ</w:t>
      </w:r>
      <w:r>
        <w:rPr>
          <w:sz w:val="24"/>
          <w:szCs w:val="24"/>
        </w:rPr>
        <w:t>. Η ακρίβεια της διοπτεύσεως του ραντάρ εξαρτάται από το μέγεθος της κεραίας του.</w:t>
      </w:r>
    </w:p>
    <w:p w:rsidR="00923673" w:rsidRDefault="0071175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ε</w:t>
      </w:r>
      <w:r>
        <w:rPr>
          <w:sz w:val="24"/>
          <w:szCs w:val="24"/>
        </w:rPr>
        <w:t>. Τα καθήκοντα του οπτήρα και του πηδαλιούχου είναι διαφορετικά.</w:t>
      </w:r>
    </w:p>
    <w:p w:rsidR="00923673" w:rsidRDefault="00711750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15</w:t>
      </w:r>
    </w:p>
    <w:p w:rsidR="00923673" w:rsidRDefault="00923673">
      <w:pPr>
        <w:spacing w:after="0" w:line="360" w:lineRule="auto"/>
        <w:jc w:val="both"/>
        <w:rPr>
          <w:b/>
          <w:color w:val="000000"/>
          <w:sz w:val="24"/>
          <w:szCs w:val="24"/>
        </w:rPr>
      </w:pPr>
    </w:p>
    <w:p w:rsidR="00923673" w:rsidRDefault="0071175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2.2</w:t>
      </w:r>
      <w:r>
        <w:rPr>
          <w:color w:val="000000"/>
          <w:sz w:val="24"/>
          <w:szCs w:val="24"/>
        </w:rPr>
        <w:t xml:space="preserve"> Να ορίσετε πέντε</w:t>
      </w:r>
      <w:r>
        <w:rPr>
          <w:sz w:val="24"/>
          <w:szCs w:val="24"/>
        </w:rPr>
        <w:t xml:space="preserve"> (5) αντικειμενικούς στόχους των συστημάτων πορειογραφήσεως πλοίων.</w:t>
      </w:r>
    </w:p>
    <w:p w:rsidR="00923673" w:rsidRDefault="00711750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10</w:t>
      </w:r>
    </w:p>
    <w:p w:rsidR="00923673" w:rsidRDefault="00923673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923673" w:rsidRDefault="00923673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923673" w:rsidRDefault="00923673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923673" w:rsidRDefault="00923673">
      <w:pPr>
        <w:spacing w:line="360" w:lineRule="auto"/>
        <w:jc w:val="both"/>
        <w:rPr>
          <w:sz w:val="24"/>
          <w:szCs w:val="24"/>
        </w:rPr>
      </w:pPr>
    </w:p>
    <w:sectPr w:rsidR="00923673" w:rsidSect="00923673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3673"/>
    <w:rsid w:val="00711750"/>
    <w:rsid w:val="00787076"/>
    <w:rsid w:val="00923673"/>
    <w:rsid w:val="00984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EE"/>
  </w:style>
  <w:style w:type="paragraph" w:styleId="1">
    <w:name w:val="heading 1"/>
    <w:basedOn w:val="normal"/>
    <w:next w:val="normal"/>
    <w:rsid w:val="0092367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2367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2367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2367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2367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92367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23673"/>
  </w:style>
  <w:style w:type="table" w:customStyle="1" w:styleId="TableNormal">
    <w:name w:val="Table Normal"/>
    <w:rsid w:val="009236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2367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9236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G/D+eETnYcVMF3W4zeYLRpHugw==">AMUW2mXIx/ojQxtuYwMJ4kQjUC3hSVGDLTGQnYgWxruY9dYuvRbqrhZDro01jCcf7Gbm084hBkYoOwdm7xWdCByM9HNDHfiS1My/8etcWPGEyrTF8ED2WDSApgyC1p5bkoajlNUWm5bv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Μπάμπης</dc:creator>
  <cp:lastModifiedBy>User</cp:lastModifiedBy>
  <cp:revision>3</cp:revision>
  <dcterms:created xsi:type="dcterms:W3CDTF">2022-11-05T08:44:00Z</dcterms:created>
  <dcterms:modified xsi:type="dcterms:W3CDTF">2022-11-08T11:16:00Z</dcterms:modified>
</cp:coreProperties>
</file>