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626F" w14:textId="77777777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628F1663" w14:textId="77777777" w:rsidR="00B45611" w:rsidRPr="00F16890" w:rsidRDefault="00B45611" w:rsidP="00B45611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65ABA8B" w14:textId="558902B1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2.1</w:t>
      </w:r>
      <w:r>
        <w:rPr>
          <w:rFonts w:cstheme="minorHAnsi"/>
          <w:b/>
          <w:bCs/>
          <w:color w:val="000000"/>
          <w:sz w:val="24"/>
          <w:szCs w:val="24"/>
        </w:rPr>
        <w:t>. α)</w:t>
      </w:r>
    </w:p>
    <w:p w14:paraId="01B33387" w14:textId="3B233475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>
        <w:rPr>
          <w:rFonts w:cstheme="minorHAnsi"/>
          <w:color w:val="000000"/>
          <w:sz w:val="24"/>
          <w:szCs w:val="24"/>
        </w:rPr>
        <w:t>Λάθος</w:t>
      </w:r>
    </w:p>
    <w:p w14:paraId="52CC6B07" w14:textId="77777777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β.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0732D31A" w14:textId="6B2E147A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γ.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43D9319C" w14:textId="07AA0C95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δ.</w:t>
      </w:r>
      <w:r>
        <w:rPr>
          <w:rFonts w:cstheme="minorHAnsi"/>
          <w:color w:val="000000"/>
          <w:sz w:val="24"/>
          <w:szCs w:val="24"/>
        </w:rPr>
        <w:t xml:space="preserve"> Σωστό</w:t>
      </w:r>
    </w:p>
    <w:p w14:paraId="21B15585" w14:textId="0004047A" w:rsidR="00B45611" w:rsidRPr="00B45611" w:rsidRDefault="00B45611" w:rsidP="00B4561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B45611">
        <w:rPr>
          <w:rFonts w:cstheme="minorHAnsi"/>
          <w:b/>
          <w:bCs/>
          <w:color w:val="000000"/>
          <w:sz w:val="24"/>
          <w:szCs w:val="24"/>
        </w:rPr>
        <w:t>β)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B45611">
        <w:rPr>
          <w:rFonts w:cstheme="minorHAnsi"/>
          <w:color w:val="000000"/>
          <w:sz w:val="24"/>
          <w:szCs w:val="24"/>
        </w:rPr>
        <w:t>Επειδή η ενθαλπία είναι καταστατικό μέγεθος, η τιμή της δε θα διαφέρει στη</w:t>
      </w:r>
      <w:r w:rsidR="009810B5">
        <w:rPr>
          <w:rFonts w:cstheme="minorHAnsi"/>
          <w:color w:val="000000"/>
          <w:sz w:val="24"/>
          <w:szCs w:val="24"/>
        </w:rPr>
        <w:t xml:space="preserve">ν κατάσταση </w:t>
      </w:r>
      <w:r w:rsidRPr="00B45611">
        <w:rPr>
          <w:rFonts w:cstheme="minorHAnsi"/>
          <w:color w:val="000000"/>
          <w:sz w:val="24"/>
          <w:szCs w:val="24"/>
        </w:rPr>
        <w:t>2, όποιον τρόπο και αν ακολουθήσουμε.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E510B1B" w14:textId="77777777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623F80F" w14:textId="77777777" w:rsidR="00B45611" w:rsidRPr="002E3DE2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2E3DE2">
        <w:rPr>
          <w:rFonts w:cstheme="minorHAnsi"/>
          <w:b/>
          <w:bCs/>
          <w:color w:val="000000"/>
          <w:sz w:val="24"/>
          <w:szCs w:val="24"/>
        </w:rPr>
        <w:t>2.2</w:t>
      </w:r>
    </w:p>
    <w:p w14:paraId="2CF004A2" w14:textId="04599BD5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1 – </w:t>
      </w:r>
      <w:r w:rsidR="009810B5">
        <w:rPr>
          <w:rFonts w:cstheme="minorHAnsi"/>
          <w:color w:val="000000"/>
          <w:sz w:val="24"/>
          <w:szCs w:val="24"/>
        </w:rPr>
        <w:t>γ</w:t>
      </w:r>
    </w:p>
    <w:p w14:paraId="0EEE82A3" w14:textId="4DF8EAD1" w:rsidR="00B45611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2 – </w:t>
      </w:r>
      <w:r w:rsidR="009810B5">
        <w:rPr>
          <w:rFonts w:cstheme="minorHAnsi"/>
          <w:color w:val="000000"/>
          <w:sz w:val="24"/>
          <w:szCs w:val="24"/>
        </w:rPr>
        <w:t>δ</w:t>
      </w:r>
    </w:p>
    <w:p w14:paraId="6F165B23" w14:textId="1B2E50DC" w:rsidR="00B45611" w:rsidRPr="00E33B2C" w:rsidRDefault="00B45611" w:rsidP="00B4561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3 – </w:t>
      </w:r>
      <w:r w:rsidR="009810B5">
        <w:rPr>
          <w:rFonts w:cstheme="minorHAnsi"/>
          <w:color w:val="000000"/>
          <w:sz w:val="24"/>
          <w:szCs w:val="24"/>
        </w:rPr>
        <w:t>α</w:t>
      </w:r>
    </w:p>
    <w:p w14:paraId="4BE85BBC" w14:textId="77777777" w:rsidR="004040D8" w:rsidRDefault="004040D8"/>
    <w:sectPr w:rsidR="00404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84"/>
    <w:rsid w:val="00100E4B"/>
    <w:rsid w:val="001D6BE6"/>
    <w:rsid w:val="002412E1"/>
    <w:rsid w:val="004040D8"/>
    <w:rsid w:val="004B7E32"/>
    <w:rsid w:val="007353FE"/>
    <w:rsid w:val="00883F65"/>
    <w:rsid w:val="009810B5"/>
    <w:rsid w:val="00B25EFF"/>
    <w:rsid w:val="00B45611"/>
    <w:rsid w:val="00B50701"/>
    <w:rsid w:val="00B54255"/>
    <w:rsid w:val="00B9509F"/>
    <w:rsid w:val="00C25A7B"/>
    <w:rsid w:val="00C820E8"/>
    <w:rsid w:val="00CB05BC"/>
    <w:rsid w:val="00CC340A"/>
    <w:rsid w:val="00D47CE6"/>
    <w:rsid w:val="00F75C9E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A0030"/>
  <w15:chartTrackingRefBased/>
  <w15:docId w15:val="{887938AC-1A33-4E1E-8BA7-4CB376A6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D84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D84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Efstathios Ntzanis</cp:lastModifiedBy>
  <cp:revision>3</cp:revision>
  <dcterms:created xsi:type="dcterms:W3CDTF">2022-11-06T14:02:00Z</dcterms:created>
  <dcterms:modified xsi:type="dcterms:W3CDTF">2022-11-06T14:02:00Z</dcterms:modified>
</cp:coreProperties>
</file>