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382B2" w14:textId="06556A22" w:rsidR="00B9509F" w:rsidRPr="00DE6B55" w:rsidRDefault="00B9509F" w:rsidP="00B9509F">
      <w:pPr>
        <w:spacing w:after="0" w:line="360" w:lineRule="auto"/>
        <w:jc w:val="both"/>
        <w:rPr>
          <w:b/>
          <w:bCs/>
          <w:sz w:val="24"/>
          <w:szCs w:val="24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59768489" w14:textId="233359D2" w:rsidR="00C820E8" w:rsidRDefault="00C820E8" w:rsidP="00C820E8">
      <w:pPr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1</w:t>
      </w:r>
      <w:r w:rsidR="00100E4B" w:rsidRPr="00100E4B">
        <w:rPr>
          <w:b/>
          <w:bCs/>
          <w:sz w:val="24"/>
          <w:szCs w:val="24"/>
        </w:rPr>
        <w:t>.</w:t>
      </w:r>
      <w:r w:rsidR="00100E4B">
        <w:rPr>
          <w:b/>
          <w:bCs/>
          <w:sz w:val="24"/>
          <w:szCs w:val="24"/>
        </w:rPr>
        <w:t>α)</w:t>
      </w:r>
      <w:r w:rsidRPr="00E55746">
        <w:rPr>
          <w:bCs/>
          <w:sz w:val="24"/>
          <w:szCs w:val="24"/>
        </w:rPr>
        <w:t xml:space="preserve"> </w:t>
      </w:r>
      <w:r w:rsidRPr="001279FA">
        <w:rPr>
          <w:sz w:val="24"/>
          <w:szCs w:val="24"/>
        </w:rPr>
        <w:t>Να χαρακτηρίσετε τις προτάσεις που ακολουθούν</w:t>
      </w:r>
      <w:r>
        <w:rPr>
          <w:sz w:val="24"/>
          <w:szCs w:val="24"/>
        </w:rPr>
        <w:t xml:space="preserve"> γράφοντας</w:t>
      </w:r>
      <w:r w:rsidRPr="001279FA">
        <w:rPr>
          <w:sz w:val="24"/>
          <w:szCs w:val="24"/>
        </w:rPr>
        <w:t xml:space="preserve"> δίπλα στο </w:t>
      </w:r>
      <w:r>
        <w:rPr>
          <w:sz w:val="24"/>
          <w:szCs w:val="24"/>
        </w:rPr>
        <w:t>γράμμα</w:t>
      </w:r>
      <w:r w:rsidRPr="001279FA">
        <w:rPr>
          <w:sz w:val="24"/>
          <w:szCs w:val="24"/>
        </w:rPr>
        <w:t xml:space="preserve"> που αντιστοιχεί σε κάθε πρόταση, τη λέξη Σωστό, αν η πρόταση είναι σωστή ή τη λέξη Λάθος, αν η πρόταση είναι λανθασμένη.</w:t>
      </w:r>
      <w:r w:rsidR="00B25EFF">
        <w:rPr>
          <w:sz w:val="24"/>
          <w:szCs w:val="24"/>
        </w:rPr>
        <w:t xml:space="preserve"> </w:t>
      </w:r>
      <w:r w:rsidR="00B25EFF" w:rsidRPr="00B25EFF">
        <w:rPr>
          <w:i/>
          <w:iCs/>
          <w:sz w:val="24"/>
          <w:szCs w:val="24"/>
        </w:rPr>
        <w:t>(Μονάδες 1</w:t>
      </w:r>
      <w:r w:rsidR="009810B5">
        <w:rPr>
          <w:i/>
          <w:iCs/>
          <w:sz w:val="24"/>
          <w:szCs w:val="24"/>
        </w:rPr>
        <w:t>2</w:t>
      </w:r>
      <w:r w:rsidR="00B25EFF" w:rsidRPr="00B25EFF">
        <w:rPr>
          <w:i/>
          <w:iCs/>
          <w:sz w:val="24"/>
          <w:szCs w:val="24"/>
        </w:rPr>
        <w:t>)</w:t>
      </w:r>
    </w:p>
    <w:p w14:paraId="32C7626C" w14:textId="273D47F4" w:rsidR="00C820E8" w:rsidRPr="004F190D" w:rsidRDefault="00C820E8" w:rsidP="00C820E8">
      <w:pPr>
        <w:spacing w:after="0" w:line="360" w:lineRule="auto"/>
        <w:ind w:left="567"/>
        <w:jc w:val="both"/>
        <w:rPr>
          <w:sz w:val="24"/>
          <w:szCs w:val="24"/>
        </w:rPr>
      </w:pPr>
      <w:r w:rsidRPr="001279FA">
        <w:rPr>
          <w:b/>
          <w:bCs/>
          <w:sz w:val="24"/>
          <w:szCs w:val="24"/>
        </w:rPr>
        <w:t xml:space="preserve">α. </w:t>
      </w:r>
      <w:r w:rsidR="007353FE" w:rsidRPr="007353FE">
        <w:rPr>
          <w:sz w:val="24"/>
          <w:szCs w:val="24"/>
        </w:rPr>
        <w:t xml:space="preserve">Η εσωτερική ενέργεια </w:t>
      </w:r>
      <w:r w:rsidR="007353FE">
        <w:rPr>
          <w:sz w:val="24"/>
          <w:szCs w:val="24"/>
        </w:rPr>
        <w:t xml:space="preserve">δεν </w:t>
      </w:r>
      <w:r w:rsidR="007353FE" w:rsidRPr="007353FE">
        <w:rPr>
          <w:sz w:val="24"/>
          <w:szCs w:val="24"/>
        </w:rPr>
        <w:t>είναι καταστατικό μέγεθος.</w:t>
      </w:r>
    </w:p>
    <w:p w14:paraId="26179D3B" w14:textId="3F1BC5F1" w:rsidR="00C820E8" w:rsidRPr="007353FE" w:rsidRDefault="00C820E8" w:rsidP="007353FE">
      <w:pPr>
        <w:spacing w:after="0" w:line="360" w:lineRule="auto"/>
        <w:ind w:left="567"/>
        <w:jc w:val="both"/>
        <w:rPr>
          <w:b/>
          <w:bCs/>
          <w:sz w:val="24"/>
          <w:szCs w:val="24"/>
        </w:rPr>
      </w:pPr>
      <w:r w:rsidRPr="008A4782">
        <w:rPr>
          <w:b/>
          <w:bCs/>
          <w:sz w:val="24"/>
          <w:szCs w:val="24"/>
        </w:rPr>
        <w:t xml:space="preserve">β. </w:t>
      </w:r>
      <w:r w:rsidR="007353FE" w:rsidRPr="007353FE">
        <w:rPr>
          <w:sz w:val="24"/>
          <w:szCs w:val="24"/>
        </w:rPr>
        <w:t xml:space="preserve">Το πρώτο </w:t>
      </w:r>
      <w:proofErr w:type="spellStart"/>
      <w:r w:rsidR="007353FE" w:rsidRPr="007353FE">
        <w:rPr>
          <w:sz w:val="24"/>
          <w:szCs w:val="24"/>
        </w:rPr>
        <w:t>θερμοδυναμικό</w:t>
      </w:r>
      <w:proofErr w:type="spellEnd"/>
      <w:r w:rsidR="007353FE" w:rsidRPr="007353FE">
        <w:rPr>
          <w:sz w:val="24"/>
          <w:szCs w:val="24"/>
        </w:rPr>
        <w:t xml:space="preserve"> αξίωμα λέει ότι “H θερμότητα που δίνεται σε ένα αέριο</w:t>
      </w:r>
      <w:r w:rsidR="007353FE">
        <w:rPr>
          <w:sz w:val="24"/>
          <w:szCs w:val="24"/>
        </w:rPr>
        <w:t xml:space="preserve"> </w:t>
      </w:r>
      <w:r w:rsidR="007353FE" w:rsidRPr="007353FE">
        <w:rPr>
          <w:sz w:val="24"/>
          <w:szCs w:val="24"/>
        </w:rPr>
        <w:t>ισούται με το άθροισμα της μεταβολής της εσωτερικής του ενέργειας και του έργου που μας δίνει το αέριο”.</w:t>
      </w:r>
    </w:p>
    <w:p w14:paraId="72F7ABA9" w14:textId="25DEE0B5" w:rsidR="00C820E8" w:rsidRPr="00CC340A" w:rsidRDefault="00C820E8" w:rsidP="00C820E8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CC340A">
        <w:rPr>
          <w:sz w:val="24"/>
          <w:szCs w:val="24"/>
        </w:rPr>
        <w:t xml:space="preserve">Μία θερμίδα ισούται με 4,186 </w:t>
      </w:r>
      <w:r w:rsidR="00CC340A">
        <w:rPr>
          <w:sz w:val="24"/>
          <w:szCs w:val="24"/>
          <w:lang w:val="en-US"/>
        </w:rPr>
        <w:t>Joule</w:t>
      </w:r>
      <w:r w:rsidR="00CC340A" w:rsidRPr="00CC340A">
        <w:rPr>
          <w:sz w:val="24"/>
          <w:szCs w:val="24"/>
        </w:rPr>
        <w:t xml:space="preserve">. </w:t>
      </w:r>
    </w:p>
    <w:p w14:paraId="22815A52" w14:textId="55EAE426" w:rsidR="00C820E8" w:rsidRDefault="00C820E8" w:rsidP="00C820E8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7353FE">
        <w:rPr>
          <w:sz w:val="24"/>
          <w:szCs w:val="24"/>
        </w:rPr>
        <w:t xml:space="preserve">Μονάδα μέτρησης της εντροπίας στο διεθνές σύστημα είναι το </w:t>
      </w:r>
      <w:r w:rsidR="007353FE">
        <w:rPr>
          <w:sz w:val="24"/>
          <w:szCs w:val="24"/>
          <w:lang w:val="en-US"/>
        </w:rPr>
        <w:t>J</w:t>
      </w:r>
      <w:r w:rsidR="00100E4B">
        <w:rPr>
          <w:sz w:val="24"/>
          <w:szCs w:val="24"/>
          <w:lang w:val="en-US"/>
        </w:rPr>
        <w:t>oule</w:t>
      </w:r>
      <w:r w:rsidR="007353FE" w:rsidRPr="007353FE">
        <w:rPr>
          <w:sz w:val="24"/>
          <w:szCs w:val="24"/>
        </w:rPr>
        <w:t>/</w:t>
      </w:r>
      <w:r w:rsidR="007353FE">
        <w:rPr>
          <w:sz w:val="24"/>
          <w:szCs w:val="24"/>
          <w:lang w:val="en-US"/>
        </w:rPr>
        <w:t>K</w:t>
      </w:r>
      <w:r w:rsidR="00100E4B">
        <w:rPr>
          <w:sz w:val="24"/>
          <w:szCs w:val="24"/>
          <w:lang w:val="en-US"/>
        </w:rPr>
        <w:t>elvin</w:t>
      </w:r>
      <w:r w:rsidR="007353FE" w:rsidRPr="007353FE">
        <w:rPr>
          <w:sz w:val="24"/>
          <w:szCs w:val="24"/>
        </w:rPr>
        <w:t>.</w:t>
      </w:r>
    </w:p>
    <w:p w14:paraId="2F3F60FE" w14:textId="0E64590B" w:rsidR="00100E4B" w:rsidRPr="007353FE" w:rsidRDefault="00100E4B" w:rsidP="00100E4B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β) </w:t>
      </w:r>
      <w:r w:rsidRPr="00100E4B">
        <w:rPr>
          <w:sz w:val="24"/>
          <w:szCs w:val="24"/>
        </w:rPr>
        <w:t xml:space="preserve">Ένα </w:t>
      </w:r>
      <w:r w:rsidR="00B54255">
        <w:rPr>
          <w:sz w:val="24"/>
          <w:szCs w:val="24"/>
        </w:rPr>
        <w:t>ψυκτικό ρευστό</w:t>
      </w:r>
      <w:r w:rsidRPr="00100E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από μία κατάσταση </w:t>
      </w:r>
      <w:r w:rsidR="00B25EFF">
        <w:rPr>
          <w:sz w:val="24"/>
          <w:szCs w:val="24"/>
        </w:rPr>
        <w:t>1</w:t>
      </w:r>
      <w:r>
        <w:rPr>
          <w:sz w:val="24"/>
          <w:szCs w:val="24"/>
        </w:rPr>
        <w:t xml:space="preserve"> μπορεί να καταλήξει σε μια κατάσταση </w:t>
      </w:r>
      <w:r w:rsidR="00B25EFF">
        <w:rPr>
          <w:sz w:val="24"/>
          <w:szCs w:val="24"/>
        </w:rPr>
        <w:t>2</w:t>
      </w:r>
      <w:r>
        <w:rPr>
          <w:sz w:val="24"/>
          <w:szCs w:val="24"/>
        </w:rPr>
        <w:t xml:space="preserve"> με δύο διαφορετικούς τρόπους.</w:t>
      </w:r>
      <w:r w:rsidR="00B25EFF">
        <w:rPr>
          <w:sz w:val="24"/>
          <w:szCs w:val="24"/>
        </w:rPr>
        <w:t xml:space="preserve"> </w:t>
      </w:r>
      <w:r w:rsidR="00B45611">
        <w:rPr>
          <w:sz w:val="24"/>
          <w:szCs w:val="24"/>
        </w:rPr>
        <w:t xml:space="preserve">Θα διαφέρει η </w:t>
      </w:r>
      <w:r w:rsidR="00B25EFF">
        <w:rPr>
          <w:sz w:val="24"/>
          <w:szCs w:val="24"/>
        </w:rPr>
        <w:t>τιμής τη</w:t>
      </w:r>
      <w:r w:rsidR="00B45611">
        <w:rPr>
          <w:sz w:val="24"/>
          <w:szCs w:val="24"/>
        </w:rPr>
        <w:t>ς</w:t>
      </w:r>
      <w:r w:rsidR="00B25EFF">
        <w:rPr>
          <w:sz w:val="24"/>
          <w:szCs w:val="24"/>
        </w:rPr>
        <w:t xml:space="preserve"> ενθαλπίας στη θέση 2 ανάλογα </w:t>
      </w:r>
      <w:r w:rsidR="00B45611">
        <w:rPr>
          <w:sz w:val="24"/>
          <w:szCs w:val="24"/>
        </w:rPr>
        <w:t xml:space="preserve">με </w:t>
      </w:r>
      <w:r w:rsidR="00B25EFF">
        <w:rPr>
          <w:sz w:val="24"/>
          <w:szCs w:val="24"/>
        </w:rPr>
        <w:t xml:space="preserve">τον τρόπο που θα ακολουθήσουμε; Να αιτιολογήσετε την απάντησή σας. </w:t>
      </w:r>
      <w:r w:rsidR="00B25EFF" w:rsidRPr="00B25EFF">
        <w:rPr>
          <w:i/>
          <w:iCs/>
          <w:sz w:val="24"/>
          <w:szCs w:val="24"/>
        </w:rPr>
        <w:t xml:space="preserve">(Μονάδες </w:t>
      </w:r>
      <w:r w:rsidR="007D2592" w:rsidRPr="00DE6B55">
        <w:rPr>
          <w:i/>
          <w:iCs/>
          <w:sz w:val="24"/>
          <w:szCs w:val="24"/>
        </w:rPr>
        <w:t>4</w:t>
      </w:r>
      <w:r w:rsidR="00B25EFF" w:rsidRPr="00B25EFF">
        <w:rPr>
          <w:i/>
          <w:iCs/>
          <w:sz w:val="24"/>
          <w:szCs w:val="24"/>
        </w:rPr>
        <w:t>)</w:t>
      </w:r>
    </w:p>
    <w:p w14:paraId="5772D33B" w14:textId="6A985B64" w:rsidR="00C820E8" w:rsidRPr="007D2592" w:rsidRDefault="00C820E8" w:rsidP="00C820E8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7D2592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7D2592" w:rsidRPr="007D2592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6</w:t>
      </w:r>
    </w:p>
    <w:p w14:paraId="3B8AB3A0" w14:textId="77777777" w:rsidR="00100E4B" w:rsidRPr="00100E4B" w:rsidRDefault="00100E4B" w:rsidP="00C820E8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14:paraId="20AA895A" w14:textId="257EFEA7" w:rsidR="00FD3D84" w:rsidRDefault="00FD3D84" w:rsidP="00FD3D84">
      <w:pPr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</w:t>
      </w:r>
      <w:r w:rsidRPr="00E55746">
        <w:rPr>
          <w:bCs/>
          <w:sz w:val="24"/>
          <w:szCs w:val="24"/>
        </w:rPr>
        <w:t xml:space="preserve"> </w:t>
      </w:r>
      <w:r w:rsidRPr="008D3FCB">
        <w:rPr>
          <w:sz w:val="24"/>
          <w:szCs w:val="24"/>
        </w:rPr>
        <w:t xml:space="preserve">Να γράψετε τους αριθμούς 1, 2, 3 από τη στήλη Α και δίπλα ένα από τα γράμματα α, β, γ, δ της στήλης Β, που δίνει τη σωστή αντιστοίχιση </w:t>
      </w:r>
      <w:r>
        <w:rPr>
          <w:sz w:val="24"/>
          <w:szCs w:val="24"/>
        </w:rPr>
        <w:t xml:space="preserve">του </w:t>
      </w:r>
      <w:proofErr w:type="spellStart"/>
      <w:r w:rsidR="00F75C9E">
        <w:rPr>
          <w:sz w:val="24"/>
          <w:szCs w:val="24"/>
        </w:rPr>
        <w:t>θερμοδυναμικού</w:t>
      </w:r>
      <w:proofErr w:type="spellEnd"/>
      <w:r w:rsidR="00F75C9E">
        <w:rPr>
          <w:sz w:val="24"/>
          <w:szCs w:val="24"/>
        </w:rPr>
        <w:t xml:space="preserve"> μεγέθους με την κατάλληλη περιγραφή</w:t>
      </w:r>
      <w:r w:rsidRPr="008D3FCB">
        <w:rPr>
          <w:sz w:val="24"/>
          <w:szCs w:val="24"/>
        </w:rPr>
        <w:t xml:space="preserve">. Σημειώνεται ότι ένα από τα γράμματα της στήλης Β θα περισσέψει.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654"/>
        <w:gridCol w:w="4138"/>
      </w:tblGrid>
      <w:tr w:rsidR="00FD3D84" w:rsidRPr="00720490" w14:paraId="4F6BA9FF" w14:textId="77777777" w:rsidTr="00B43668">
        <w:trPr>
          <w:cantSplit/>
          <w:trHeight w:val="227"/>
          <w:jc w:val="center"/>
        </w:trPr>
        <w:tc>
          <w:tcPr>
            <w:tcW w:w="3654" w:type="dxa"/>
          </w:tcPr>
          <w:p w14:paraId="4963FCF7" w14:textId="77777777" w:rsidR="00FD3D84" w:rsidRDefault="00FD3D84" w:rsidP="00B4366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Α</w:t>
            </w:r>
          </w:p>
          <w:p w14:paraId="1BEC5D35" w14:textId="125D48BD" w:rsidR="00FD3D84" w:rsidRPr="001279FA" w:rsidRDefault="00F75C9E" w:rsidP="00B43668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Θερμοδυναμικό</w:t>
            </w:r>
            <w:proofErr w:type="spellEnd"/>
            <w:r>
              <w:rPr>
                <w:sz w:val="24"/>
                <w:szCs w:val="24"/>
              </w:rPr>
              <w:t xml:space="preserve"> μέγεθος</w:t>
            </w:r>
          </w:p>
        </w:tc>
        <w:tc>
          <w:tcPr>
            <w:tcW w:w="4138" w:type="dxa"/>
          </w:tcPr>
          <w:p w14:paraId="55C08D0C" w14:textId="77777777" w:rsidR="00FD3D84" w:rsidRDefault="00FD3D84" w:rsidP="00B4366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Β</w:t>
            </w:r>
          </w:p>
          <w:p w14:paraId="56EFFA8C" w14:textId="44152F95" w:rsidR="00FD3D84" w:rsidRPr="00B50701" w:rsidRDefault="00F75C9E" w:rsidP="00B4366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Περιγραφή μεγέθους</w:t>
            </w:r>
          </w:p>
        </w:tc>
      </w:tr>
      <w:tr w:rsidR="00FD3D84" w:rsidRPr="00720490" w14:paraId="582A1E17" w14:textId="77777777" w:rsidTr="00B43668">
        <w:trPr>
          <w:jc w:val="center"/>
        </w:trPr>
        <w:tc>
          <w:tcPr>
            <w:tcW w:w="3654" w:type="dxa"/>
          </w:tcPr>
          <w:p w14:paraId="70656D02" w14:textId="7A03415E" w:rsidR="00FD3D84" w:rsidRPr="00720490" w:rsidRDefault="00FD3D84" w:rsidP="00B43668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1.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B50701">
              <w:rPr>
                <w:rFonts w:ascii="Calibri" w:eastAsia="Calibri" w:hAnsi="Calibri"/>
                <w:bCs/>
                <w:sz w:val="24"/>
                <w:szCs w:val="24"/>
              </w:rPr>
              <w:t>Εσωτερική Ενέργεια</w:t>
            </w:r>
          </w:p>
        </w:tc>
        <w:tc>
          <w:tcPr>
            <w:tcW w:w="4138" w:type="dxa"/>
          </w:tcPr>
          <w:p w14:paraId="7E13C99A" w14:textId="719EBD08" w:rsidR="00FD3D84" w:rsidRPr="00720490" w:rsidRDefault="00FD3D84" w:rsidP="00B43668">
            <w:pPr>
              <w:tabs>
                <w:tab w:val="left" w:pos="885"/>
              </w:tabs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α.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F75C9E">
              <w:rPr>
                <w:rFonts w:ascii="Calibri" w:eastAsia="Calibri" w:hAnsi="Calibri"/>
                <w:bCs/>
                <w:sz w:val="24"/>
                <w:szCs w:val="24"/>
              </w:rPr>
              <w:t>Μ</w:t>
            </w:r>
            <w:r w:rsidR="004B7E32">
              <w:rPr>
                <w:rFonts w:ascii="Calibri" w:eastAsia="Calibri" w:hAnsi="Calibri"/>
                <w:bCs/>
                <w:sz w:val="24"/>
                <w:szCs w:val="24"/>
              </w:rPr>
              <w:t xml:space="preserve">ετρά την ενεργειακή «ποιότητα» ενός συστήματος. </w:t>
            </w:r>
          </w:p>
        </w:tc>
      </w:tr>
      <w:tr w:rsidR="00FD3D84" w:rsidRPr="00720490" w14:paraId="3CEA809E" w14:textId="77777777" w:rsidTr="00B43668">
        <w:trPr>
          <w:jc w:val="center"/>
        </w:trPr>
        <w:tc>
          <w:tcPr>
            <w:tcW w:w="3654" w:type="dxa"/>
          </w:tcPr>
          <w:p w14:paraId="62D15004" w14:textId="6D45983D" w:rsidR="00FD3D84" w:rsidRPr="00720490" w:rsidRDefault="00FD3D84" w:rsidP="00B43668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2.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B50701">
              <w:rPr>
                <w:rFonts w:ascii="Calibri" w:eastAsia="Calibri" w:hAnsi="Calibri"/>
                <w:bCs/>
                <w:sz w:val="24"/>
                <w:szCs w:val="24"/>
              </w:rPr>
              <w:t>Ενθαλπία</w:t>
            </w:r>
          </w:p>
        </w:tc>
        <w:tc>
          <w:tcPr>
            <w:tcW w:w="4138" w:type="dxa"/>
          </w:tcPr>
          <w:p w14:paraId="12F7865E" w14:textId="41941851" w:rsidR="00FD3D84" w:rsidRPr="00720490" w:rsidRDefault="00FD3D84" w:rsidP="00B43668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β.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F75C9E">
              <w:rPr>
                <w:rFonts w:ascii="Calibri" w:eastAsia="Calibri" w:hAnsi="Calibri"/>
                <w:bCs/>
                <w:sz w:val="24"/>
                <w:szCs w:val="24"/>
              </w:rPr>
              <w:t>Ε</w:t>
            </w:r>
            <w:r w:rsidR="004B7E32">
              <w:rPr>
                <w:rFonts w:ascii="Calibri" w:eastAsia="Calibri" w:hAnsi="Calibri"/>
                <w:bCs/>
                <w:sz w:val="24"/>
                <w:szCs w:val="24"/>
              </w:rPr>
              <w:t>κφράζει τον χώρο που</w:t>
            </w:r>
            <w:r w:rsidR="00F75C9E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4B7E32">
              <w:rPr>
                <w:rFonts w:ascii="Calibri" w:eastAsia="Calibri" w:hAnsi="Calibri"/>
                <w:bCs/>
                <w:sz w:val="24"/>
                <w:szCs w:val="24"/>
              </w:rPr>
              <w:t xml:space="preserve">καταλαμβάνει ένα αέριο.  </w:t>
            </w:r>
          </w:p>
        </w:tc>
      </w:tr>
      <w:tr w:rsidR="00FD3D84" w:rsidRPr="00720490" w14:paraId="58DC2A0E" w14:textId="77777777" w:rsidTr="00B43668">
        <w:trPr>
          <w:jc w:val="center"/>
        </w:trPr>
        <w:tc>
          <w:tcPr>
            <w:tcW w:w="3654" w:type="dxa"/>
          </w:tcPr>
          <w:p w14:paraId="0B54F748" w14:textId="7439D9C1" w:rsidR="00FD3D84" w:rsidRPr="00720490" w:rsidRDefault="00FD3D84" w:rsidP="00B43668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3.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B50701">
              <w:rPr>
                <w:sz w:val="24"/>
                <w:szCs w:val="24"/>
              </w:rPr>
              <w:t>Εντροπία</w:t>
            </w:r>
          </w:p>
        </w:tc>
        <w:tc>
          <w:tcPr>
            <w:tcW w:w="4138" w:type="dxa"/>
          </w:tcPr>
          <w:p w14:paraId="559F3C61" w14:textId="28CAEE72" w:rsidR="00FD3D84" w:rsidRPr="00B9509F" w:rsidRDefault="00FD3D84" w:rsidP="00B43668">
            <w:pPr>
              <w:spacing w:line="360" w:lineRule="auto"/>
              <w:rPr>
                <w:bCs/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 xml:space="preserve">γ. </w:t>
            </w:r>
            <w:r w:rsidR="00F75C9E" w:rsidRPr="00F75C9E">
              <w:rPr>
                <w:rFonts w:ascii="Calibri" w:eastAsia="Calibri" w:hAnsi="Calibri"/>
                <w:bCs/>
                <w:sz w:val="24"/>
                <w:szCs w:val="24"/>
              </w:rPr>
              <w:t>Ε</w:t>
            </w:r>
            <w:r w:rsidR="00B9509F">
              <w:rPr>
                <w:rFonts w:ascii="Calibri" w:eastAsia="Calibri" w:hAnsi="Calibri"/>
                <w:bCs/>
                <w:sz w:val="24"/>
                <w:szCs w:val="24"/>
              </w:rPr>
              <w:t xml:space="preserve">κφράζει την αποθηκευμένη ενέργεια μέσα σε ένα αέριο. </w:t>
            </w:r>
          </w:p>
        </w:tc>
      </w:tr>
      <w:tr w:rsidR="00FD3D84" w:rsidRPr="00720490" w14:paraId="77C4C967" w14:textId="77777777" w:rsidTr="00B43668">
        <w:trPr>
          <w:jc w:val="center"/>
        </w:trPr>
        <w:tc>
          <w:tcPr>
            <w:tcW w:w="3654" w:type="dxa"/>
          </w:tcPr>
          <w:p w14:paraId="11464C9B" w14:textId="016C0B27" w:rsidR="00FD3D84" w:rsidRPr="00720490" w:rsidRDefault="00FD3D84" w:rsidP="00B4366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138" w:type="dxa"/>
          </w:tcPr>
          <w:p w14:paraId="50F590E7" w14:textId="2D3F7435" w:rsidR="00FD3D84" w:rsidRPr="004B7E32" w:rsidRDefault="00FD3D84" w:rsidP="00B43668">
            <w:pPr>
              <w:spacing w:line="360" w:lineRule="auto"/>
              <w:rPr>
                <w:bCs/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 xml:space="preserve">δ. </w:t>
            </w:r>
            <w:r w:rsidR="00F75C9E">
              <w:rPr>
                <w:rFonts w:ascii="Calibri" w:eastAsia="Calibri" w:hAnsi="Calibri"/>
                <w:bCs/>
                <w:sz w:val="24"/>
                <w:szCs w:val="24"/>
              </w:rPr>
              <w:t>Εκφράζει</w:t>
            </w:r>
            <w:r w:rsidR="004B7E32">
              <w:rPr>
                <w:rFonts w:ascii="Calibri" w:eastAsia="Calibri" w:hAnsi="Calibri"/>
                <w:bCs/>
                <w:sz w:val="24"/>
                <w:szCs w:val="24"/>
              </w:rPr>
              <w:t xml:space="preserve"> την ενεργειακή κατάσταση ενός ρευστού. </w:t>
            </w:r>
          </w:p>
        </w:tc>
      </w:tr>
    </w:tbl>
    <w:p w14:paraId="4BE85BBC" w14:textId="15D5504E" w:rsidR="004040D8" w:rsidRDefault="00FD3D84" w:rsidP="002446EF">
      <w:pPr>
        <w:autoSpaceDE w:val="0"/>
        <w:autoSpaceDN w:val="0"/>
        <w:adjustRightInd w:val="0"/>
        <w:spacing w:after="0" w:line="360" w:lineRule="auto"/>
        <w:jc w:val="right"/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</w:t>
      </w:r>
      <w:bookmarkStart w:id="0" w:name="_GoBack"/>
      <w:bookmarkEnd w:id="0"/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δες </w:t>
      </w:r>
      <w:r w:rsidRPr="00DE6B55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9</w:t>
      </w:r>
    </w:p>
    <w:sectPr w:rsidR="00404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D84"/>
    <w:rsid w:val="00100E4B"/>
    <w:rsid w:val="002412E1"/>
    <w:rsid w:val="002446EF"/>
    <w:rsid w:val="004040D8"/>
    <w:rsid w:val="004B7E32"/>
    <w:rsid w:val="007353FE"/>
    <w:rsid w:val="007D2592"/>
    <w:rsid w:val="00883F65"/>
    <w:rsid w:val="009810B5"/>
    <w:rsid w:val="00B25EFF"/>
    <w:rsid w:val="00B45611"/>
    <w:rsid w:val="00B50701"/>
    <w:rsid w:val="00B54255"/>
    <w:rsid w:val="00B9509F"/>
    <w:rsid w:val="00C25A7B"/>
    <w:rsid w:val="00C820E8"/>
    <w:rsid w:val="00CB05BC"/>
    <w:rsid w:val="00CC340A"/>
    <w:rsid w:val="00DE6B55"/>
    <w:rsid w:val="00F75C9E"/>
    <w:rsid w:val="00FD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0030"/>
  <w15:chartTrackingRefBased/>
  <w15:docId w15:val="{887938AC-1A33-4E1E-8BA7-4CB376A6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D84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D84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user</cp:lastModifiedBy>
  <cp:revision>3</cp:revision>
  <dcterms:created xsi:type="dcterms:W3CDTF">2022-11-11T14:00:00Z</dcterms:created>
  <dcterms:modified xsi:type="dcterms:W3CDTF">2022-11-11T14:00:00Z</dcterms:modified>
</cp:coreProperties>
</file>