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59002" w14:textId="77777777" w:rsidR="00036092" w:rsidRDefault="00036092" w:rsidP="00036092">
      <w:pPr>
        <w:spacing w:line="360" w:lineRule="auto"/>
        <w:contextualSpacing/>
      </w:pPr>
      <w:r>
        <w:rPr>
          <w:rFonts w:cs="Calibri"/>
          <w:b/>
          <w:bCs/>
        </w:rPr>
        <w:t>ΝΕΑ ΕΛΛΗΝΙΚΑ</w:t>
      </w:r>
      <w:r>
        <w:rPr>
          <w:rFonts w:cs="Calibri"/>
          <w:b/>
          <w:bCs/>
        </w:rPr>
        <w:br/>
      </w:r>
      <w:r w:rsidR="00B8350F">
        <w:rPr>
          <w:b/>
        </w:rPr>
        <w:t>Β΄ ΤΑΞΗ ΕΠΑΛ</w:t>
      </w:r>
      <w:r>
        <w:rPr>
          <w:b/>
        </w:rPr>
        <w:t xml:space="preserve"> </w:t>
      </w:r>
    </w:p>
    <w:p w14:paraId="1A128747" w14:textId="77777777" w:rsidR="00036092" w:rsidRPr="00AB43E1" w:rsidRDefault="00036092" w:rsidP="00AB43E1">
      <w:pPr>
        <w:spacing w:line="360" w:lineRule="auto"/>
        <w:jc w:val="both"/>
        <w:rPr>
          <w:rFonts w:cstheme="minorHAnsi"/>
          <w:b/>
        </w:rPr>
      </w:pPr>
      <w:r>
        <w:rPr>
          <w:rFonts w:cs="Calibri"/>
          <w:b/>
          <w:bCs/>
        </w:rPr>
        <w:t xml:space="preserve">ΘΕΜΑΤΙΚΗ ΕΝΟΤΗΤΑ: </w:t>
      </w:r>
      <w:r w:rsidR="003D7E44">
        <w:rPr>
          <w:rFonts w:cstheme="minorHAnsi"/>
          <w:b/>
        </w:rPr>
        <w:t>ΤΗ ΓΛΩΣΣΑ ΜΟΥ ΕΔΩΣΑΝ ΕΛΛΗΝΙΚΗ</w:t>
      </w:r>
    </w:p>
    <w:p w14:paraId="53DC6DA8" w14:textId="77777777" w:rsidR="00036092" w:rsidRDefault="00036092" w:rsidP="00036092">
      <w:pPr>
        <w:spacing w:line="360" w:lineRule="auto"/>
        <w:contextualSpacing/>
        <w:rPr>
          <w:rFonts w:ascii="Calibri" w:hAnsi="Calibri" w:cs="Calibri"/>
          <w:b/>
          <w:bCs/>
        </w:rPr>
      </w:pPr>
    </w:p>
    <w:p w14:paraId="4A67AF15" w14:textId="77777777" w:rsidR="00036092" w:rsidRDefault="00036092" w:rsidP="00036092">
      <w:pPr>
        <w:spacing w:line="360" w:lineRule="auto"/>
        <w:contextualSpacing/>
        <w:jc w:val="center"/>
      </w:pPr>
      <w:r>
        <w:rPr>
          <w:rFonts w:eastAsiaTheme="minorEastAsia" w:cstheme="minorHAnsi"/>
          <w:b/>
          <w:lang w:eastAsia="el-GR"/>
        </w:rPr>
        <w:t>ΕΝΔΕΙΚΤΙΚΕΣ ΑΠΑΝΤΗΣΕΙΣ</w:t>
      </w:r>
    </w:p>
    <w:p w14:paraId="06B4856F" w14:textId="77777777" w:rsidR="00036092" w:rsidRDefault="00036092" w:rsidP="00036092">
      <w:pPr>
        <w:spacing w:line="360" w:lineRule="auto"/>
        <w:contextualSpacing/>
        <w:jc w:val="both"/>
        <w:rPr>
          <w:rFonts w:eastAsia="Calibri" w:cs="Calibri"/>
          <w:i/>
          <w:lang w:eastAsia="el-GR"/>
        </w:rPr>
      </w:pPr>
      <w:r>
        <w:rPr>
          <w:rFonts w:eastAsiaTheme="minorEastAsia" w:cstheme="minorHAnsi"/>
          <w:i/>
          <w:iCs/>
          <w:lang w:eastAsia="el-GR"/>
        </w:rPr>
        <w:t xml:space="preserve">(Επισημαίνεται ότι οι απαντήσεις που προτείνονται για τα θέματα είναι ενδεικτικές. </w:t>
      </w:r>
      <w:r>
        <w:rPr>
          <w:rFonts w:eastAsia="Calibri" w:cs="Calibri"/>
          <w:i/>
          <w:lang w:eastAsia="el-GR"/>
        </w:rPr>
        <w:t>Κάθε άλλη απάντηση, κατάλληλα τεκμηριωμένη, θεωρείται αποδεκτή.)</w:t>
      </w:r>
    </w:p>
    <w:p w14:paraId="566FADC4" w14:textId="77777777" w:rsidR="00036092" w:rsidRDefault="00036092" w:rsidP="00036092">
      <w:pPr>
        <w:spacing w:line="360" w:lineRule="auto"/>
        <w:contextualSpacing/>
        <w:jc w:val="both"/>
        <w:rPr>
          <w:rFonts w:eastAsia="Calibri" w:cs="Calibri"/>
          <w:i/>
          <w:lang w:eastAsia="el-GR"/>
        </w:rPr>
      </w:pPr>
    </w:p>
    <w:p w14:paraId="156A2C1F" w14:textId="77777777" w:rsidR="00036092" w:rsidRDefault="00036092" w:rsidP="00036092">
      <w:pPr>
        <w:spacing w:line="360" w:lineRule="auto"/>
        <w:contextualSpacing/>
        <w:jc w:val="both"/>
        <w:rPr>
          <w:rFonts w:eastAsia="Calibri" w:cs="Calibri"/>
          <w:b/>
          <w:bCs/>
          <w:iCs/>
          <w:lang w:eastAsia="el-GR"/>
        </w:rPr>
      </w:pPr>
      <w:r>
        <w:rPr>
          <w:rFonts w:eastAsia="Calibri" w:cs="Calibri"/>
          <w:b/>
          <w:bCs/>
          <w:iCs/>
          <w:lang w:eastAsia="el-GR"/>
        </w:rPr>
        <w:t xml:space="preserve">Α3. </w:t>
      </w:r>
      <w:r w:rsidR="00B8350F">
        <w:rPr>
          <w:rFonts w:eastAsia="Calibri" w:cs="Calibri"/>
          <w:b/>
          <w:bCs/>
          <w:iCs/>
          <w:lang w:eastAsia="el-GR"/>
        </w:rPr>
        <w:t>(</w:t>
      </w:r>
      <w:r>
        <w:rPr>
          <w:rFonts w:eastAsia="Calibri" w:cs="Calibri"/>
          <w:b/>
          <w:bCs/>
          <w:iCs/>
          <w:lang w:eastAsia="el-GR"/>
        </w:rPr>
        <w:t>μονάδες</w:t>
      </w:r>
      <w:r w:rsidR="00B8350F">
        <w:rPr>
          <w:rFonts w:eastAsia="Calibri" w:cs="Calibri"/>
          <w:b/>
          <w:bCs/>
          <w:iCs/>
          <w:lang w:eastAsia="el-GR"/>
        </w:rPr>
        <w:t xml:space="preserve"> 25</w:t>
      </w:r>
      <w:r>
        <w:rPr>
          <w:rFonts w:eastAsia="Calibri" w:cs="Calibri"/>
          <w:b/>
          <w:bCs/>
          <w:iCs/>
          <w:lang w:eastAsia="el-GR"/>
        </w:rPr>
        <w:t>)</w:t>
      </w:r>
    </w:p>
    <w:tbl>
      <w:tblPr>
        <w:tblW w:w="8559"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9"/>
      </w:tblGrid>
      <w:tr w:rsidR="003D7E44" w14:paraId="0858655A" w14:textId="77777777" w:rsidTr="003D7E44">
        <w:trPr>
          <w:trHeight w:val="938"/>
        </w:trPr>
        <w:tc>
          <w:tcPr>
            <w:tcW w:w="8559" w:type="dxa"/>
          </w:tcPr>
          <w:p w14:paraId="252B54AA" w14:textId="77777777" w:rsidR="00262D4C" w:rsidRPr="00E87A53" w:rsidRDefault="00262D4C" w:rsidP="00262D4C">
            <w:pPr>
              <w:pStyle w:val="a4"/>
              <w:spacing w:before="0" w:line="360" w:lineRule="auto"/>
              <w:jc w:val="center"/>
              <w:rPr>
                <w:rFonts w:asciiTheme="minorHAnsi" w:hAnsiTheme="minorHAnsi" w:cstheme="minorHAnsi"/>
                <w:b/>
                <w:color w:val="auto"/>
                <w:sz w:val="22"/>
                <w:szCs w:val="22"/>
                <w:lang w:eastAsia="en-US"/>
              </w:rPr>
            </w:pPr>
            <w:r w:rsidRPr="00E87A53">
              <w:rPr>
                <w:rFonts w:asciiTheme="minorHAnsi" w:hAnsiTheme="minorHAnsi" w:cstheme="minorHAnsi"/>
                <w:b/>
                <w:color w:val="auto"/>
                <w:sz w:val="22"/>
                <w:szCs w:val="22"/>
                <w:lang w:eastAsia="en-US"/>
              </w:rPr>
              <w:t>ΕΠΙΣΗΜΑΝΣΕΙΣ</w:t>
            </w:r>
          </w:p>
          <w:p w14:paraId="0A5BC877" w14:textId="77777777" w:rsidR="00262D4C" w:rsidRPr="00E177C9" w:rsidRDefault="00262D4C" w:rsidP="00262D4C">
            <w:pPr>
              <w:pStyle w:val="a4"/>
              <w:spacing w:before="0" w:line="360" w:lineRule="auto"/>
              <w:jc w:val="both"/>
              <w:rPr>
                <w:rFonts w:asciiTheme="minorHAnsi" w:hAnsiTheme="minorHAnsi" w:cstheme="minorHAnsi"/>
                <w:color w:val="auto"/>
                <w:sz w:val="22"/>
                <w:szCs w:val="22"/>
              </w:rPr>
            </w:pPr>
            <w:r w:rsidRPr="00E177C9">
              <w:rPr>
                <w:rFonts w:asciiTheme="minorHAnsi" w:hAnsiTheme="minorHAnsi" w:cstheme="minorHAnsi"/>
                <w:color w:val="auto"/>
                <w:sz w:val="22"/>
                <w:szCs w:val="22"/>
                <w:lang w:eastAsia="en-US"/>
              </w:rPr>
              <w:t xml:space="preserve">Δεδομένου ότι το </w:t>
            </w:r>
            <w:proofErr w:type="spellStart"/>
            <w:r w:rsidRPr="00E177C9">
              <w:rPr>
                <w:rFonts w:asciiTheme="minorHAnsi" w:hAnsiTheme="minorHAnsi" w:cstheme="minorHAnsi"/>
                <w:color w:val="auto"/>
                <w:sz w:val="22"/>
                <w:szCs w:val="22"/>
                <w:lang w:eastAsia="en-US"/>
              </w:rPr>
              <w:t>κειμενικό</w:t>
            </w:r>
            <w:proofErr w:type="spellEnd"/>
            <w:r w:rsidRPr="00E177C9">
              <w:rPr>
                <w:rFonts w:asciiTheme="minorHAnsi" w:hAnsiTheme="minorHAnsi" w:cstheme="minorHAnsi"/>
                <w:color w:val="auto"/>
                <w:sz w:val="22"/>
                <w:szCs w:val="22"/>
                <w:lang w:eastAsia="en-US"/>
              </w:rPr>
              <w:t xml:space="preserve"> είδος που ζητείται στην εκφώνηση είναι «άρθρο»,</w:t>
            </w:r>
            <w:r w:rsidRPr="00E177C9">
              <w:rPr>
                <w:rFonts w:asciiTheme="minorHAnsi" w:eastAsia="Calibri" w:hAnsiTheme="minorHAnsi" w:cstheme="minorHAnsi"/>
                <w:color w:val="auto"/>
                <w:sz w:val="22"/>
                <w:szCs w:val="22"/>
                <w:lang w:eastAsia="en-US"/>
              </w:rPr>
              <w:t xml:space="preserve"> θα ληφθούν υπόψη τα σ</w:t>
            </w:r>
            <w:r w:rsidRPr="00E177C9">
              <w:rPr>
                <w:rFonts w:asciiTheme="minorHAnsi" w:hAnsiTheme="minorHAnsi" w:cstheme="minorHAnsi"/>
                <w:color w:val="auto"/>
                <w:sz w:val="22"/>
                <w:szCs w:val="22"/>
                <w:lang w:eastAsia="en-US"/>
              </w:rPr>
              <w:t>τοιχεία, τα οποία υπηρετούν το συγκεκριμένο επικοινωνιακό πλαίσιο:</w:t>
            </w:r>
          </w:p>
          <w:p w14:paraId="7E263460" w14:textId="77777777" w:rsidR="00262D4C" w:rsidRPr="00E177C9" w:rsidRDefault="00262D4C" w:rsidP="00262D4C">
            <w:pPr>
              <w:pStyle w:val="A6"/>
              <w:widowControl w:val="0"/>
              <w:numPr>
                <w:ilvl w:val="0"/>
                <w:numId w:val="7"/>
              </w:numPr>
              <w:tabs>
                <w:tab w:val="left" w:pos="75"/>
                <w:tab w:val="left" w:pos="1410"/>
              </w:tabs>
              <w:suppressAutoHyphens/>
              <w:spacing w:before="0" w:line="360" w:lineRule="auto"/>
              <w:jc w:val="both"/>
              <w:rPr>
                <w:rFonts w:asciiTheme="minorHAnsi" w:hAnsiTheme="minorHAnsi" w:cstheme="minorHAnsi"/>
                <w:color w:val="auto"/>
                <w:sz w:val="22"/>
                <w:szCs w:val="22"/>
                <w:lang w:val="el-GR" w:eastAsia="en-US"/>
              </w:rPr>
            </w:pPr>
            <w:r w:rsidRPr="00E177C9">
              <w:rPr>
                <w:rFonts w:asciiTheme="minorHAnsi" w:hAnsiTheme="minorHAnsi" w:cstheme="minorHAnsi"/>
                <w:color w:val="auto"/>
                <w:sz w:val="22"/>
                <w:szCs w:val="22"/>
                <w:shd w:val="clear" w:color="auto" w:fill="FFFFFF"/>
                <w:lang w:val="el-GR" w:eastAsia="en-US"/>
              </w:rPr>
              <w:t>τίτλος</w:t>
            </w:r>
          </w:p>
          <w:p w14:paraId="1AB43B17" w14:textId="77777777" w:rsidR="00262D4C" w:rsidRPr="00E177C9" w:rsidRDefault="00262D4C" w:rsidP="00262D4C">
            <w:pPr>
              <w:pStyle w:val="A6"/>
              <w:widowControl w:val="0"/>
              <w:numPr>
                <w:ilvl w:val="0"/>
                <w:numId w:val="7"/>
              </w:numPr>
              <w:tabs>
                <w:tab w:val="left" w:pos="75"/>
                <w:tab w:val="left" w:pos="1410"/>
              </w:tabs>
              <w:suppressAutoHyphens/>
              <w:spacing w:before="0" w:line="360" w:lineRule="auto"/>
              <w:jc w:val="both"/>
              <w:rPr>
                <w:rFonts w:asciiTheme="minorHAnsi" w:hAnsiTheme="minorHAnsi" w:cstheme="minorHAnsi"/>
                <w:color w:val="auto"/>
                <w:sz w:val="22"/>
                <w:szCs w:val="22"/>
                <w:lang w:val="el-GR" w:eastAsia="en-US"/>
              </w:rPr>
            </w:pPr>
            <w:r w:rsidRPr="00E177C9">
              <w:rPr>
                <w:rFonts w:asciiTheme="minorHAnsi" w:hAnsiTheme="minorHAnsi" w:cstheme="minorHAnsi"/>
                <w:color w:val="auto"/>
                <w:sz w:val="22"/>
                <w:szCs w:val="22"/>
                <w:shd w:val="clear" w:color="auto" w:fill="FFFFFF"/>
                <w:lang w:val="el-GR" w:eastAsia="en-US"/>
              </w:rPr>
              <w:t>αφόρμηση από την επικαιρότητα</w:t>
            </w:r>
          </w:p>
          <w:p w14:paraId="0F4BB0B5" w14:textId="77777777" w:rsidR="00262D4C" w:rsidRPr="00E177C9" w:rsidRDefault="00262D4C" w:rsidP="00262D4C">
            <w:pPr>
              <w:pStyle w:val="A6"/>
              <w:widowControl w:val="0"/>
              <w:numPr>
                <w:ilvl w:val="0"/>
                <w:numId w:val="7"/>
              </w:numPr>
              <w:tabs>
                <w:tab w:val="left" w:pos="75"/>
                <w:tab w:val="left" w:pos="1410"/>
              </w:tabs>
              <w:suppressAutoHyphens/>
              <w:spacing w:before="0" w:line="360" w:lineRule="auto"/>
              <w:jc w:val="both"/>
              <w:rPr>
                <w:rFonts w:asciiTheme="minorHAnsi" w:hAnsiTheme="minorHAnsi" w:cstheme="minorHAnsi"/>
                <w:color w:val="auto"/>
                <w:sz w:val="22"/>
                <w:szCs w:val="22"/>
                <w:lang w:val="el-GR" w:eastAsia="en-US"/>
              </w:rPr>
            </w:pPr>
            <w:r w:rsidRPr="00E177C9">
              <w:rPr>
                <w:rFonts w:asciiTheme="minorHAnsi" w:hAnsiTheme="minorHAnsi" w:cstheme="minorHAnsi"/>
                <w:color w:val="auto"/>
                <w:sz w:val="22"/>
                <w:szCs w:val="22"/>
                <w:shd w:val="clear" w:color="auto" w:fill="FFFFFF"/>
                <w:lang w:val="el-GR" w:eastAsia="en-US"/>
              </w:rPr>
              <w:t>αναφορική λειτουργία της γλώσσας</w:t>
            </w:r>
          </w:p>
          <w:p w14:paraId="65C6D0F1" w14:textId="77777777" w:rsidR="00262D4C" w:rsidRPr="00E177C9" w:rsidRDefault="00262D4C" w:rsidP="00262D4C">
            <w:pPr>
              <w:pStyle w:val="A6"/>
              <w:widowControl w:val="0"/>
              <w:numPr>
                <w:ilvl w:val="0"/>
                <w:numId w:val="7"/>
              </w:numPr>
              <w:tabs>
                <w:tab w:val="left" w:pos="75"/>
                <w:tab w:val="left" w:pos="1410"/>
              </w:tabs>
              <w:suppressAutoHyphens/>
              <w:spacing w:before="0" w:line="360" w:lineRule="auto"/>
              <w:jc w:val="both"/>
              <w:rPr>
                <w:rFonts w:asciiTheme="minorHAnsi" w:hAnsiTheme="minorHAnsi" w:cstheme="minorHAnsi"/>
                <w:color w:val="auto"/>
                <w:sz w:val="22"/>
                <w:szCs w:val="22"/>
                <w:lang w:val="el-GR" w:eastAsia="en-US"/>
              </w:rPr>
            </w:pPr>
            <w:r w:rsidRPr="00E177C9">
              <w:rPr>
                <w:rFonts w:asciiTheme="minorHAnsi" w:hAnsiTheme="minorHAnsi" w:cstheme="minorHAnsi"/>
                <w:color w:val="auto"/>
                <w:sz w:val="22"/>
                <w:szCs w:val="22"/>
                <w:shd w:val="clear" w:color="auto" w:fill="FFFFFF"/>
                <w:lang w:val="el-GR" w:eastAsia="en-US"/>
              </w:rPr>
              <w:t>απλό και οικείο ύφος λόγου</w:t>
            </w:r>
          </w:p>
          <w:p w14:paraId="174A8871" w14:textId="77777777" w:rsidR="00262D4C" w:rsidRPr="00E177C9" w:rsidRDefault="00262D4C" w:rsidP="00262D4C">
            <w:pPr>
              <w:pStyle w:val="A5"/>
              <w:numPr>
                <w:ilvl w:val="0"/>
                <w:numId w:val="7"/>
              </w:numPr>
              <w:spacing w:after="0" w:line="360" w:lineRule="auto"/>
              <w:rPr>
                <w:rFonts w:asciiTheme="minorHAnsi" w:hAnsiTheme="minorHAnsi" w:cstheme="minorHAnsi"/>
                <w:color w:val="auto"/>
                <w:shd w:val="clear" w:color="auto" w:fill="FFFFFF"/>
                <w:lang w:eastAsia="en-US"/>
              </w:rPr>
            </w:pPr>
            <w:r w:rsidRPr="00E177C9">
              <w:rPr>
                <w:rFonts w:asciiTheme="minorHAnsi" w:hAnsiTheme="minorHAnsi" w:cstheme="minorHAnsi"/>
                <w:color w:val="auto"/>
                <w:shd w:val="clear" w:color="auto" w:fill="FFFFFF"/>
                <w:lang w:eastAsia="en-US"/>
              </w:rPr>
              <w:t>αξιοποίηση γ’, α΄ ενικού και α’ πληθυντικού ρηματικού προσώπου</w:t>
            </w:r>
          </w:p>
          <w:p w14:paraId="21611731" w14:textId="77777777" w:rsidR="00262D4C" w:rsidRPr="00E177C9" w:rsidRDefault="00262D4C" w:rsidP="00262D4C">
            <w:pPr>
              <w:pStyle w:val="A6"/>
              <w:tabs>
                <w:tab w:val="left" w:pos="75"/>
                <w:tab w:val="left" w:pos="1410"/>
              </w:tabs>
              <w:suppressAutoHyphens/>
              <w:spacing w:before="0" w:line="360" w:lineRule="auto"/>
              <w:jc w:val="both"/>
              <w:rPr>
                <w:rFonts w:asciiTheme="minorHAnsi" w:eastAsia="Calibri" w:hAnsiTheme="minorHAnsi" w:cstheme="minorHAnsi"/>
                <w:b/>
                <w:color w:val="auto"/>
                <w:sz w:val="22"/>
                <w:szCs w:val="22"/>
                <w:lang w:val="el-GR" w:eastAsia="en-US"/>
              </w:rPr>
            </w:pPr>
            <w:r w:rsidRPr="00E177C9">
              <w:rPr>
                <w:rFonts w:asciiTheme="minorHAnsi" w:hAnsiTheme="minorHAnsi" w:cstheme="minorHAnsi"/>
                <w:b/>
                <w:color w:val="auto"/>
                <w:sz w:val="22"/>
                <w:szCs w:val="22"/>
                <w:lang w:val="el-GR" w:eastAsia="en-US"/>
              </w:rPr>
              <w:t>Θετικά αξιολογείται:</w:t>
            </w:r>
          </w:p>
          <w:p w14:paraId="24C378DC" w14:textId="77777777" w:rsidR="00262D4C" w:rsidRPr="00E177C9" w:rsidRDefault="00262D4C" w:rsidP="00262D4C">
            <w:pPr>
              <w:pStyle w:val="A6"/>
              <w:tabs>
                <w:tab w:val="left" w:pos="75"/>
                <w:tab w:val="left" w:pos="1410"/>
              </w:tabs>
              <w:suppressAutoHyphens/>
              <w:spacing w:before="0" w:line="360" w:lineRule="auto"/>
              <w:ind w:left="-360" w:firstLine="360"/>
              <w:jc w:val="both"/>
              <w:rPr>
                <w:rFonts w:asciiTheme="minorHAnsi" w:eastAsia="Calibri" w:hAnsiTheme="minorHAnsi" w:cstheme="minorHAnsi"/>
                <w:color w:val="auto"/>
                <w:sz w:val="22"/>
                <w:szCs w:val="22"/>
                <w:lang w:val="el-GR" w:eastAsia="en-US"/>
              </w:rPr>
            </w:pPr>
            <w:r w:rsidRPr="00E177C9">
              <w:rPr>
                <w:rFonts w:asciiTheme="minorHAnsi" w:hAnsiTheme="minorHAnsi" w:cstheme="minorHAnsi"/>
                <w:color w:val="auto"/>
                <w:sz w:val="22"/>
                <w:szCs w:val="22"/>
                <w:u w:val="single"/>
                <w:lang w:val="el-GR" w:eastAsia="en-US"/>
              </w:rPr>
              <w:t>Ως προς το περιεχόμενο</w:t>
            </w:r>
            <w:r w:rsidRPr="00E177C9">
              <w:rPr>
                <w:rFonts w:asciiTheme="minorHAnsi" w:hAnsiTheme="minorHAnsi" w:cstheme="minorHAnsi"/>
                <w:color w:val="auto"/>
                <w:sz w:val="22"/>
                <w:szCs w:val="22"/>
                <w:lang w:val="el-GR" w:eastAsia="en-US"/>
              </w:rPr>
              <w:t xml:space="preserve">: </w:t>
            </w:r>
          </w:p>
          <w:p w14:paraId="7A006364" w14:textId="77777777" w:rsidR="00262D4C" w:rsidRPr="00E177C9" w:rsidRDefault="00262D4C" w:rsidP="00262D4C">
            <w:pPr>
              <w:pStyle w:val="A6"/>
              <w:numPr>
                <w:ilvl w:val="0"/>
                <w:numId w:val="8"/>
              </w:numPr>
              <w:tabs>
                <w:tab w:val="left" w:pos="1410"/>
              </w:tabs>
              <w:suppressAutoHyphens/>
              <w:spacing w:before="0" w:line="360" w:lineRule="auto"/>
              <w:jc w:val="both"/>
              <w:rPr>
                <w:rFonts w:asciiTheme="minorHAnsi" w:hAnsiTheme="minorHAnsi" w:cstheme="minorHAnsi"/>
                <w:color w:val="auto"/>
                <w:sz w:val="22"/>
                <w:szCs w:val="22"/>
                <w:lang w:val="el-GR" w:eastAsia="en-US"/>
              </w:rPr>
            </w:pPr>
            <w:r w:rsidRPr="00E177C9">
              <w:rPr>
                <w:rFonts w:asciiTheme="minorHAnsi" w:hAnsiTheme="minorHAnsi" w:cstheme="minorHAnsi"/>
                <w:color w:val="auto"/>
                <w:sz w:val="22"/>
                <w:szCs w:val="22"/>
                <w:lang w:val="el-GR" w:eastAsia="en-US"/>
              </w:rPr>
              <w:t xml:space="preserve">η ικανότητα του/της μαθητή/μαθήτριας να εκφράζει τεκμηριωμένα, με σαφήνεια και ακρίβεια την προσωπική του/της θέση για το θέμα </w:t>
            </w:r>
          </w:p>
          <w:p w14:paraId="7BF1DA80" w14:textId="77777777" w:rsidR="003D7E44" w:rsidRPr="00262D4C" w:rsidRDefault="00262D4C" w:rsidP="00262D4C">
            <w:pPr>
              <w:pStyle w:val="a4"/>
              <w:numPr>
                <w:ilvl w:val="0"/>
                <w:numId w:val="8"/>
              </w:numPr>
              <w:spacing w:before="0" w:line="360" w:lineRule="auto"/>
              <w:contextualSpacing/>
              <w:rPr>
                <w:rFonts w:asciiTheme="minorHAnsi" w:hAnsiTheme="minorHAnsi" w:cstheme="minorHAnsi"/>
                <w:color w:val="auto"/>
                <w:sz w:val="22"/>
                <w:szCs w:val="22"/>
                <w:lang w:eastAsia="en-US"/>
              </w:rPr>
            </w:pPr>
            <w:r w:rsidRPr="00E177C9">
              <w:rPr>
                <w:rFonts w:asciiTheme="minorHAnsi" w:hAnsiTheme="minorHAnsi" w:cstheme="minorHAnsi"/>
                <w:color w:val="auto"/>
                <w:sz w:val="22"/>
                <w:szCs w:val="22"/>
                <w:lang w:eastAsia="en-US"/>
              </w:rPr>
              <w:t>η αξιοποίηση και ο μετασχηματισμός των ιδεών των κειμένων αναφοράς κ.ά.</w:t>
            </w:r>
          </w:p>
        </w:tc>
      </w:tr>
    </w:tbl>
    <w:p w14:paraId="4234E31F" w14:textId="77777777" w:rsidR="00262D4C" w:rsidRDefault="00262D4C" w:rsidP="00036092">
      <w:pPr>
        <w:spacing w:line="360" w:lineRule="auto"/>
        <w:contextualSpacing/>
        <w:jc w:val="both"/>
        <w:rPr>
          <w:rFonts w:eastAsia="Calibri" w:cs="Calibri"/>
          <w:b/>
          <w:iCs/>
          <w:lang w:eastAsia="el-GR"/>
        </w:rPr>
      </w:pPr>
    </w:p>
    <w:p w14:paraId="01F9E34C" w14:textId="77777777" w:rsidR="003D7E44" w:rsidRPr="00B8350F" w:rsidRDefault="003D7E44" w:rsidP="00036092">
      <w:pPr>
        <w:spacing w:line="360" w:lineRule="auto"/>
        <w:contextualSpacing/>
        <w:jc w:val="both"/>
        <w:rPr>
          <w:rFonts w:eastAsia="Calibri" w:cs="Calibri"/>
          <w:b/>
          <w:iCs/>
          <w:u w:val="single"/>
          <w:lang w:eastAsia="el-GR"/>
        </w:rPr>
      </w:pPr>
      <w:r w:rsidRPr="00B8350F">
        <w:rPr>
          <w:rFonts w:eastAsia="Calibri" w:cs="Calibri"/>
          <w:b/>
          <w:iCs/>
          <w:u w:val="single"/>
          <w:lang w:eastAsia="el-GR"/>
        </w:rPr>
        <w:t>Ενδεικτικοί άξονες ανάπτυξης του θέματος:</w:t>
      </w:r>
    </w:p>
    <w:p w14:paraId="6A919593" w14:textId="77777777" w:rsidR="003D7E44" w:rsidRPr="00C8184E" w:rsidRDefault="003D7E44" w:rsidP="00036092">
      <w:pPr>
        <w:spacing w:line="360" w:lineRule="auto"/>
        <w:contextualSpacing/>
        <w:jc w:val="both"/>
        <w:rPr>
          <w:rFonts w:eastAsia="Calibri" w:cs="Calibri"/>
          <w:iCs/>
          <w:lang w:eastAsia="el-GR"/>
        </w:rPr>
      </w:pPr>
    </w:p>
    <w:p w14:paraId="6E2426BB" w14:textId="77777777" w:rsidR="00C8184E" w:rsidRPr="00262D4C" w:rsidRDefault="00C8184E" w:rsidP="00036092">
      <w:pPr>
        <w:spacing w:line="360" w:lineRule="auto"/>
        <w:contextualSpacing/>
        <w:jc w:val="both"/>
        <w:rPr>
          <w:b/>
        </w:rPr>
      </w:pPr>
      <w:r w:rsidRPr="00262D4C">
        <w:rPr>
          <w:b/>
        </w:rPr>
        <w:t>Τα χαρακτηριστικά που έχει η γλώσσα των νέων:</w:t>
      </w:r>
    </w:p>
    <w:p w14:paraId="7BEECE37" w14:textId="77777777" w:rsidR="00C8184E" w:rsidRDefault="00C8184E" w:rsidP="00262D4C">
      <w:pPr>
        <w:spacing w:line="360" w:lineRule="auto"/>
        <w:jc w:val="both"/>
      </w:pPr>
      <w:r>
        <w:t>Περιορισμένο λεξιλόγιο, βωμολοχίες, ξένες λέξεις, κατασκευασμένες λέξεις.</w:t>
      </w:r>
    </w:p>
    <w:p w14:paraId="1369FE9B" w14:textId="77777777" w:rsidR="00036092" w:rsidRPr="00262D4C" w:rsidRDefault="00C8184E" w:rsidP="00036092">
      <w:pPr>
        <w:spacing w:line="360" w:lineRule="auto"/>
        <w:contextualSpacing/>
        <w:jc w:val="both"/>
        <w:rPr>
          <w:b/>
        </w:rPr>
      </w:pPr>
      <w:r w:rsidRPr="00262D4C">
        <w:rPr>
          <w:b/>
        </w:rPr>
        <w:t>Να εξηγήσεις για ποιους λόγους οι νέοι χρησιμοποιούν μια δική τους γλώσσα και όχι την «κανονική»:</w:t>
      </w:r>
    </w:p>
    <w:p w14:paraId="64594611" w14:textId="77777777" w:rsidR="006F4CD7" w:rsidRDefault="008E7E9E" w:rsidP="00262D4C">
      <w:pPr>
        <w:spacing w:line="360" w:lineRule="auto"/>
        <w:jc w:val="both"/>
      </w:pPr>
      <w:r>
        <w:t>Οι νέοι δημιουργούν τον δικό τους γλωσσικό κώδικα, διότι θέλουν να διαφοροποιηθούν από τους μεγάλους και να δείξουν την αντίδρασή τους στην ηγεμονική συμπεριφορά των μεγάλων.  Είναι μέσο κοινωνικής αντίδρασης και όχι φθοράς της γλώσσας.</w:t>
      </w:r>
    </w:p>
    <w:p w14:paraId="4FE1D823" w14:textId="77777777" w:rsidR="00B8350F" w:rsidRDefault="00B8350F" w:rsidP="00036092">
      <w:pPr>
        <w:spacing w:line="360" w:lineRule="auto"/>
        <w:contextualSpacing/>
        <w:jc w:val="both"/>
        <w:rPr>
          <w:rFonts w:eastAsia="Calibri" w:cs="Calibri"/>
          <w:b/>
          <w:bCs/>
          <w:iCs/>
          <w:lang w:eastAsia="el-GR"/>
        </w:rPr>
      </w:pPr>
    </w:p>
    <w:p w14:paraId="262D8804" w14:textId="77777777" w:rsidR="00036092" w:rsidRDefault="00B8350F" w:rsidP="00036092">
      <w:pPr>
        <w:spacing w:line="360" w:lineRule="auto"/>
        <w:contextualSpacing/>
        <w:jc w:val="both"/>
        <w:rPr>
          <w:rFonts w:eastAsia="Calibri" w:cs="Calibri"/>
          <w:b/>
          <w:bCs/>
          <w:iCs/>
          <w:lang w:eastAsia="el-GR"/>
        </w:rPr>
      </w:pPr>
      <w:r>
        <w:rPr>
          <w:rFonts w:eastAsia="Calibri" w:cs="Calibri"/>
          <w:b/>
          <w:bCs/>
          <w:iCs/>
          <w:lang w:eastAsia="el-GR"/>
        </w:rPr>
        <w:lastRenderedPageBreak/>
        <w:t>Β3. (</w:t>
      </w:r>
      <w:r w:rsidR="00036092">
        <w:rPr>
          <w:rFonts w:eastAsia="Calibri" w:cs="Calibri"/>
          <w:b/>
          <w:bCs/>
          <w:iCs/>
          <w:lang w:eastAsia="el-GR"/>
        </w:rPr>
        <w:t>μονάδες</w:t>
      </w:r>
      <w:r>
        <w:rPr>
          <w:rFonts w:eastAsia="Calibri" w:cs="Calibri"/>
          <w:b/>
          <w:bCs/>
          <w:iCs/>
          <w:lang w:eastAsia="el-GR"/>
        </w:rPr>
        <w:t xml:space="preserve"> 25</w:t>
      </w:r>
      <w:r w:rsidR="00036092">
        <w:rPr>
          <w:rFonts w:eastAsia="Calibri" w:cs="Calibri"/>
          <w:b/>
          <w:bCs/>
          <w:iCs/>
          <w:lang w:eastAsia="el-GR"/>
        </w:rPr>
        <w:t>)</w:t>
      </w:r>
    </w:p>
    <w:p w14:paraId="3BC7B800" w14:textId="77777777" w:rsidR="00262D4C" w:rsidRDefault="00262D4C" w:rsidP="00036092">
      <w:pPr>
        <w:spacing w:line="360" w:lineRule="auto"/>
        <w:contextualSpacing/>
        <w:jc w:val="both"/>
        <w:rPr>
          <w:rFonts w:eastAsia="Calibri" w:cs="Calibri"/>
          <w:b/>
          <w:bCs/>
          <w:iCs/>
          <w:lang w:eastAsia="el-GR"/>
        </w:rPr>
      </w:pPr>
    </w:p>
    <w:p w14:paraId="77EABAD4" w14:textId="77777777" w:rsidR="00203AB6" w:rsidRPr="00262D4C" w:rsidRDefault="00036092" w:rsidP="00203AB6">
      <w:pPr>
        <w:pStyle w:val="a3"/>
        <w:numPr>
          <w:ilvl w:val="0"/>
          <w:numId w:val="2"/>
        </w:numPr>
        <w:spacing w:after="0" w:line="360" w:lineRule="auto"/>
        <w:jc w:val="both"/>
        <w:rPr>
          <w:b/>
          <w:i/>
          <w:iCs/>
        </w:rPr>
      </w:pPr>
      <w:r>
        <w:rPr>
          <w:b/>
          <w:iCs/>
        </w:rPr>
        <w:t>Θέμα αναγνωστικής ανταπόκρισης</w:t>
      </w:r>
    </w:p>
    <w:p w14:paraId="030E4743" w14:textId="77777777" w:rsidR="00262D4C" w:rsidRPr="00203AB6" w:rsidRDefault="00262D4C" w:rsidP="00262D4C">
      <w:pPr>
        <w:pStyle w:val="a3"/>
        <w:spacing w:after="0" w:line="360" w:lineRule="auto"/>
        <w:jc w:val="both"/>
        <w:rPr>
          <w:b/>
          <w:i/>
          <w:iCs/>
        </w:rPr>
      </w:pPr>
    </w:p>
    <w:p w14:paraId="55D08CB6" w14:textId="52A25898" w:rsidR="00203AB6" w:rsidRPr="00203AB6" w:rsidRDefault="00203AB6" w:rsidP="00203AB6">
      <w:pPr>
        <w:suppressAutoHyphens w:val="0"/>
        <w:spacing w:line="360" w:lineRule="auto"/>
        <w:ind w:right="-483"/>
        <w:jc w:val="both"/>
        <w:rPr>
          <w:rFonts w:cstheme="minorHAnsi"/>
        </w:rPr>
      </w:pPr>
      <w:r w:rsidRPr="00262D4C">
        <w:rPr>
          <w:rFonts w:cstheme="minorHAnsi"/>
          <w:b/>
        </w:rPr>
        <w:t>Ποιες είναι αυτές οι κατηγορίες:</w:t>
      </w:r>
      <w:r w:rsidR="00262D4C">
        <w:rPr>
          <w:rFonts w:cstheme="minorHAnsi"/>
        </w:rPr>
        <w:t xml:space="preserve"> </w:t>
      </w:r>
      <w:r w:rsidR="00A553BC">
        <w:t>«</w:t>
      </w:r>
      <w:r w:rsidRPr="00DF5C1C">
        <w:t>οι νέοι σήμερα βολεύονται με την εύκολη γνώση</w:t>
      </w:r>
      <w:r w:rsidR="00912929">
        <w:t>.</w:t>
      </w:r>
      <w:r w:rsidR="00CB38B0">
        <w:t xml:space="preserve"> </w:t>
      </w:r>
      <w:r w:rsidR="00912929" w:rsidRPr="00DF5C1C">
        <w:t>Οι νέοι σήμερα δεν έχουν κουλτούρα. Δε βασανίζουν αυτό που διαβάζουν</w:t>
      </w:r>
      <w:r w:rsidR="00912929" w:rsidRPr="00DF5C1C">
        <w:rPr>
          <w:rFonts w:cstheme="minorHAnsi"/>
        </w:rPr>
        <w:t>· το δέχονται απλώς ή το αρνούνται, χωρίς να είναι σε θέση να εμβαθύνουν, πόσο μάλλον ν’ αφομοιώσουν.</w:t>
      </w:r>
      <w:r w:rsidR="00CB38B0">
        <w:rPr>
          <w:rFonts w:cstheme="minorHAnsi"/>
        </w:rPr>
        <w:t xml:space="preserve"> </w:t>
      </w:r>
      <w:r w:rsidR="0010162F" w:rsidRPr="00DF5C1C">
        <w:rPr>
          <w:rFonts w:cstheme="minorHAnsi"/>
        </w:rPr>
        <w:t>Τους έχει διαβρώσει το θέαμα. Ακόμη και στην ομιλία δυσκολεύονται</w:t>
      </w:r>
      <w:r w:rsidR="0010162F">
        <w:rPr>
          <w:rFonts w:cstheme="minorHAnsi"/>
        </w:rPr>
        <w:t>.</w:t>
      </w:r>
      <w:r w:rsidR="00A553BC">
        <w:rPr>
          <w:rFonts w:cstheme="minorHAnsi"/>
        </w:rPr>
        <w:t>»</w:t>
      </w:r>
    </w:p>
    <w:p w14:paraId="3CB304E0" w14:textId="77777777" w:rsidR="00A553BC" w:rsidRDefault="00A553BC" w:rsidP="00A553BC">
      <w:pPr>
        <w:suppressAutoHyphens w:val="0"/>
        <w:spacing w:line="360" w:lineRule="auto"/>
        <w:ind w:right="-483"/>
        <w:jc w:val="both"/>
        <w:rPr>
          <w:rFonts w:cstheme="minorHAnsi"/>
        </w:rPr>
      </w:pPr>
      <w:r w:rsidRPr="00262D4C">
        <w:rPr>
          <w:rFonts w:cstheme="minorHAnsi"/>
          <w:b/>
        </w:rPr>
        <w:t>Π</w:t>
      </w:r>
      <w:r w:rsidR="00203AB6" w:rsidRPr="00262D4C">
        <w:rPr>
          <w:rFonts w:cstheme="minorHAnsi"/>
          <w:b/>
        </w:rPr>
        <w:t>οια η αντίδραση της νεαρής ηρωίδας</w:t>
      </w:r>
      <w:r w:rsidRPr="00262D4C">
        <w:rPr>
          <w:rFonts w:cstheme="minorHAnsi"/>
          <w:b/>
        </w:rPr>
        <w:t>:</w:t>
      </w:r>
      <w:r>
        <w:rPr>
          <w:rFonts w:cstheme="minorHAnsi"/>
        </w:rPr>
        <w:t xml:space="preserve"> θυμώνει η ηρωίδα.</w:t>
      </w:r>
      <w:r w:rsidR="00262D4C">
        <w:rPr>
          <w:rFonts w:cstheme="minorHAnsi"/>
        </w:rPr>
        <w:t xml:space="preserve"> </w:t>
      </w:r>
      <w:r>
        <w:rPr>
          <w:rFonts w:cstheme="minorHAnsi"/>
        </w:rPr>
        <w:t>«</w:t>
      </w:r>
      <w:r w:rsidRPr="00DF5C1C">
        <w:rPr>
          <w:rFonts w:cstheme="minorHAnsi"/>
        </w:rPr>
        <w:t>Τον άκουα με σφιγμένα χείλια, εκτεθειμένη</w:t>
      </w:r>
      <w:r>
        <w:rPr>
          <w:rFonts w:cstheme="minorHAnsi"/>
        </w:rPr>
        <w:t>»</w:t>
      </w:r>
    </w:p>
    <w:p w14:paraId="3ACEDF4A" w14:textId="77777777" w:rsidR="00A56E07" w:rsidRDefault="00203AB6" w:rsidP="005D7729">
      <w:pPr>
        <w:suppressAutoHyphens w:val="0"/>
        <w:spacing w:line="360" w:lineRule="auto"/>
        <w:ind w:right="-483"/>
        <w:jc w:val="both"/>
        <w:rPr>
          <w:rFonts w:cstheme="minorHAnsi"/>
        </w:rPr>
      </w:pPr>
      <w:r w:rsidRPr="00262D4C">
        <w:rPr>
          <w:rFonts w:cstheme="minorHAnsi"/>
          <w:b/>
        </w:rPr>
        <w:t>Θεωρείς φυσιολογική αυτή την αντίδραση;</w:t>
      </w:r>
      <w:r w:rsidR="00A553BC">
        <w:rPr>
          <w:rFonts w:cstheme="minorHAnsi"/>
        </w:rPr>
        <w:t xml:space="preserve"> Ναι, είναι φυσιολογική, διότι οι νέοι δεν αντέχουν να δέχονται κατηγορίες και απόρριψη από τους μεγάλους.</w:t>
      </w:r>
    </w:p>
    <w:p w14:paraId="2D58F286" w14:textId="77777777" w:rsidR="00262D4C" w:rsidRPr="005D7729" w:rsidRDefault="00262D4C" w:rsidP="005D7729">
      <w:pPr>
        <w:suppressAutoHyphens w:val="0"/>
        <w:spacing w:line="360" w:lineRule="auto"/>
        <w:ind w:right="-483"/>
        <w:jc w:val="both"/>
        <w:rPr>
          <w:rFonts w:cstheme="minorHAnsi"/>
        </w:rPr>
      </w:pPr>
    </w:p>
    <w:p w14:paraId="485CD3F3" w14:textId="77777777" w:rsidR="00036092" w:rsidRDefault="00036092" w:rsidP="00036092">
      <w:pPr>
        <w:spacing w:after="0" w:line="360" w:lineRule="auto"/>
        <w:ind w:left="360"/>
        <w:jc w:val="center"/>
        <w:rPr>
          <w:b/>
          <w:bCs/>
        </w:rPr>
      </w:pPr>
      <w:r>
        <w:rPr>
          <w:b/>
          <w:bCs/>
        </w:rPr>
        <w:t>ή</w:t>
      </w:r>
    </w:p>
    <w:p w14:paraId="2C3BDFE1" w14:textId="77777777" w:rsidR="00262D4C" w:rsidRDefault="00262D4C" w:rsidP="00036092">
      <w:pPr>
        <w:spacing w:after="0" w:line="360" w:lineRule="auto"/>
        <w:ind w:left="360"/>
        <w:jc w:val="center"/>
        <w:rPr>
          <w:b/>
          <w:bCs/>
        </w:rPr>
      </w:pPr>
    </w:p>
    <w:p w14:paraId="100882F9" w14:textId="77777777" w:rsidR="00036092" w:rsidRDefault="00036092" w:rsidP="00036092">
      <w:pPr>
        <w:pStyle w:val="a3"/>
        <w:numPr>
          <w:ilvl w:val="0"/>
          <w:numId w:val="2"/>
        </w:numPr>
        <w:rPr>
          <w:b/>
        </w:rPr>
      </w:pPr>
      <w:r>
        <w:rPr>
          <w:b/>
        </w:rPr>
        <w:t>Θέμα δημιουργικής γραφής</w:t>
      </w:r>
    </w:p>
    <w:p w14:paraId="319541D5" w14:textId="77777777" w:rsidR="00B8350F" w:rsidRDefault="00B8350F" w:rsidP="00B8350F">
      <w:pPr>
        <w:pStyle w:val="a3"/>
        <w:rPr>
          <w:b/>
        </w:rPr>
      </w:pPr>
    </w:p>
    <w:p w14:paraId="460B44C5" w14:textId="77777777" w:rsidR="00FD78F7" w:rsidRDefault="00001001" w:rsidP="00036092">
      <w:r>
        <w:t>Η απάντηση του/της μαθητή/</w:t>
      </w:r>
      <w:r w:rsidR="00262D4C">
        <w:t>-</w:t>
      </w:r>
      <w:proofErr w:type="spellStart"/>
      <w:r>
        <w:t>τριας</w:t>
      </w:r>
      <w:proofErr w:type="spellEnd"/>
      <w:r>
        <w:t>:</w:t>
      </w:r>
    </w:p>
    <w:p w14:paraId="395A22D7" w14:textId="77777777" w:rsidR="00001001" w:rsidRDefault="00001001" w:rsidP="00001001">
      <w:pPr>
        <w:pStyle w:val="a3"/>
        <w:numPr>
          <w:ilvl w:val="0"/>
          <w:numId w:val="5"/>
        </w:numPr>
        <w:spacing w:line="360" w:lineRule="auto"/>
      </w:pPr>
      <w:r>
        <w:t>Οι νέοι έχουμε τον δικό μας τρόπο σκέψης.</w:t>
      </w:r>
    </w:p>
    <w:p w14:paraId="51F773D0" w14:textId="77777777" w:rsidR="00001001" w:rsidRDefault="00001001" w:rsidP="00001001">
      <w:pPr>
        <w:pStyle w:val="a3"/>
        <w:numPr>
          <w:ilvl w:val="0"/>
          <w:numId w:val="5"/>
        </w:numPr>
        <w:spacing w:line="360" w:lineRule="auto"/>
      </w:pPr>
      <w:r>
        <w:t>Δεν είμαι υποχρεωμένος/η να σκέφτομαι όπως εσύ.</w:t>
      </w:r>
    </w:p>
    <w:p w14:paraId="1D22C702" w14:textId="77777777" w:rsidR="00001001" w:rsidRDefault="00001001" w:rsidP="00001001">
      <w:pPr>
        <w:pStyle w:val="a3"/>
        <w:numPr>
          <w:ilvl w:val="0"/>
          <w:numId w:val="5"/>
        </w:numPr>
        <w:spacing w:line="360" w:lineRule="auto"/>
      </w:pPr>
      <w:r>
        <w:t>Άλλα τα δικά σας ερεθίσματα και άλλα τα δικά μας.</w:t>
      </w:r>
    </w:p>
    <w:p w14:paraId="5A396666" w14:textId="77777777" w:rsidR="00001001" w:rsidRDefault="00001001" w:rsidP="00001001">
      <w:pPr>
        <w:pStyle w:val="a3"/>
        <w:numPr>
          <w:ilvl w:val="0"/>
          <w:numId w:val="5"/>
        </w:numPr>
        <w:spacing w:line="360" w:lineRule="auto"/>
      </w:pPr>
      <w:r>
        <w:t>Με την απορριπτική συμπεριφορά με απομακρύνεις περισσότερο.</w:t>
      </w:r>
    </w:p>
    <w:sectPr w:rsidR="00001001" w:rsidSect="006179A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Helvetica Neue">
    <w:altName w:val="Arial"/>
    <w:charset w:val="00"/>
    <w:family w:val="roman"/>
    <w:pitch w:val="default"/>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95401"/>
    <w:multiLevelType w:val="hybridMultilevel"/>
    <w:tmpl w:val="5C42C9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FFC7A2D"/>
    <w:multiLevelType w:val="hybridMultilevel"/>
    <w:tmpl w:val="CBDE77B4"/>
    <w:lvl w:ilvl="0" w:tplc="0AF4726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44554466"/>
    <w:multiLevelType w:val="hybridMultilevel"/>
    <w:tmpl w:val="85CA0BB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505D5100"/>
    <w:multiLevelType w:val="hybridMultilevel"/>
    <w:tmpl w:val="EE06FBA2"/>
    <w:lvl w:ilvl="0" w:tplc="FAECDBF4">
      <w:start w:val="1"/>
      <w:numFmt w:val="decimal"/>
      <w:lvlText w:val="%1."/>
      <w:lvlJc w:val="left"/>
      <w:pPr>
        <w:ind w:left="720" w:hanging="360"/>
      </w:pPr>
      <w:rPr>
        <w:b/>
        <w:bCs/>
        <w:i w:val="0"/>
        <w:iCs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 w15:restartNumberingAfterBreak="0">
    <w:nsid w:val="628E3606"/>
    <w:multiLevelType w:val="hybridMultilevel"/>
    <w:tmpl w:val="8C6810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68670876"/>
    <w:multiLevelType w:val="hybridMultilevel"/>
    <w:tmpl w:val="D90C3C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064406360">
    <w:abstractNumId w:val="2"/>
  </w:num>
  <w:num w:numId="2" w16cid:durableId="21397135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5764441">
    <w:abstractNumId w:val="2"/>
  </w:num>
  <w:num w:numId="4" w16cid:durableId="394014130">
    <w:abstractNumId w:val="3"/>
  </w:num>
  <w:num w:numId="5" w16cid:durableId="263809735">
    <w:abstractNumId w:val="5"/>
  </w:num>
  <w:num w:numId="6" w16cid:durableId="1894921153">
    <w:abstractNumId w:val="1"/>
  </w:num>
  <w:num w:numId="7" w16cid:durableId="1910843451">
    <w:abstractNumId w:val="4"/>
  </w:num>
  <w:num w:numId="8" w16cid:durableId="2070685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D78F7"/>
    <w:rsid w:val="00001001"/>
    <w:rsid w:val="00007D00"/>
    <w:rsid w:val="00036092"/>
    <w:rsid w:val="0010162F"/>
    <w:rsid w:val="00203AB6"/>
    <w:rsid w:val="002611E3"/>
    <w:rsid w:val="00262D4C"/>
    <w:rsid w:val="003D7E44"/>
    <w:rsid w:val="004D1E80"/>
    <w:rsid w:val="005D7729"/>
    <w:rsid w:val="006179AF"/>
    <w:rsid w:val="006F4CD7"/>
    <w:rsid w:val="00893B7A"/>
    <w:rsid w:val="008E7E9E"/>
    <w:rsid w:val="00912929"/>
    <w:rsid w:val="00A553BC"/>
    <w:rsid w:val="00A56E07"/>
    <w:rsid w:val="00AB43E1"/>
    <w:rsid w:val="00B8350F"/>
    <w:rsid w:val="00C8184E"/>
    <w:rsid w:val="00CB38B0"/>
    <w:rsid w:val="00FD78F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A2302"/>
  <w15:docId w15:val="{1049861F-36F3-4918-9E69-04460E0CE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6092"/>
    <w:pPr>
      <w:suppressAutoHyphens/>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6092"/>
    <w:pPr>
      <w:ind w:left="720"/>
      <w:contextualSpacing/>
    </w:pPr>
  </w:style>
  <w:style w:type="paragraph" w:customStyle="1" w:styleId="a4">
    <w:name w:val="Προεπιλογή"/>
    <w:qFormat/>
    <w:rsid w:val="00262D4C"/>
    <w:pPr>
      <w:spacing w:before="160" w:after="0" w:line="288" w:lineRule="auto"/>
    </w:pPr>
    <w:rPr>
      <w:rFonts w:ascii="Helvetica Neue" w:eastAsia="Arial Unicode MS" w:hAnsi="Helvetica Neue" w:cs="Arial Unicode MS"/>
      <w:color w:val="000000"/>
      <w:sz w:val="24"/>
      <w:szCs w:val="24"/>
      <w:u w:color="000000"/>
      <w:lang w:eastAsia="el-GR"/>
    </w:rPr>
  </w:style>
  <w:style w:type="paragraph" w:customStyle="1" w:styleId="A5">
    <w:name w:val="Κύριο τμήμα A"/>
    <w:rsid w:val="00262D4C"/>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el-GR"/>
    </w:rPr>
  </w:style>
  <w:style w:type="paragraph" w:customStyle="1" w:styleId="A6">
    <w:name w:val="Προεπιλογή A"/>
    <w:rsid w:val="00262D4C"/>
    <w:pPr>
      <w:spacing w:before="160" w:after="0" w:line="288" w:lineRule="auto"/>
    </w:pPr>
    <w:rPr>
      <w:rFonts w:ascii="Helvetica Neue" w:eastAsia="Arial Unicode MS" w:hAnsi="Helvetica Neue" w:cs="Arial Unicode MS"/>
      <w:color w:val="000000"/>
      <w:sz w:val="24"/>
      <w:szCs w:val="24"/>
      <w:u w:color="000000"/>
      <w:lang w:val="en-US"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390533">
      <w:bodyDiv w:val="1"/>
      <w:marLeft w:val="0"/>
      <w:marRight w:val="0"/>
      <w:marTop w:val="0"/>
      <w:marBottom w:val="0"/>
      <w:divBdr>
        <w:top w:val="none" w:sz="0" w:space="0" w:color="auto"/>
        <w:left w:val="none" w:sz="0" w:space="0" w:color="auto"/>
        <w:bottom w:val="none" w:sz="0" w:space="0" w:color="auto"/>
        <w:right w:val="none" w:sz="0" w:space="0" w:color="auto"/>
      </w:divBdr>
    </w:div>
    <w:div w:id="2104295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347</Words>
  <Characters>1879</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ΕΥΣΤΑΘΙΑ ΠΑΡΑΣΚΕΥΑ</dc:creator>
  <cp:lastModifiedBy>ΕΥΣΤΑΘΙΑ ΠΑΡΑΣΚΕΥΑ</cp:lastModifiedBy>
  <cp:revision>6</cp:revision>
  <dcterms:created xsi:type="dcterms:W3CDTF">2022-09-19T19:13:00Z</dcterms:created>
  <dcterms:modified xsi:type="dcterms:W3CDTF">2022-11-07T16:20:00Z</dcterms:modified>
</cp:coreProperties>
</file>