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DA5879" w14:textId="77777777" w:rsidR="001A46B2" w:rsidRPr="00DC06C0" w:rsidRDefault="00A22ACC" w:rsidP="00DC06C0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Θέμα</w:t>
      </w:r>
      <w:r w:rsidR="001A46B2" w:rsidRPr="00DC06C0">
        <w:rPr>
          <w:b/>
          <w:sz w:val="24"/>
          <w:szCs w:val="24"/>
        </w:rPr>
        <w:t xml:space="preserve"> </w:t>
      </w:r>
      <w:r w:rsidR="009452AA">
        <w:rPr>
          <w:b/>
          <w:sz w:val="24"/>
          <w:szCs w:val="24"/>
        </w:rPr>
        <w:t>4</w:t>
      </w:r>
      <w:r w:rsidR="001A46B2" w:rsidRPr="00DC06C0">
        <w:rPr>
          <w:b/>
          <w:sz w:val="24"/>
          <w:szCs w:val="24"/>
          <w:vertAlign w:val="superscript"/>
        </w:rPr>
        <w:t>ο</w:t>
      </w:r>
      <w:r w:rsidR="001A46B2" w:rsidRPr="00DC06C0">
        <w:rPr>
          <w:b/>
          <w:sz w:val="24"/>
          <w:szCs w:val="24"/>
        </w:rPr>
        <w:t xml:space="preserve">  </w:t>
      </w:r>
    </w:p>
    <w:p w14:paraId="4080FE36" w14:textId="77777777" w:rsidR="001A46B2" w:rsidRPr="00DC06C0" w:rsidRDefault="009452AA" w:rsidP="00DC06C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9F4BAF">
        <w:rPr>
          <w:sz w:val="24"/>
          <w:szCs w:val="24"/>
        </w:rPr>
        <w:t>.1</w:t>
      </w:r>
    </w:p>
    <w:p w14:paraId="4050E9CF" w14:textId="5C5BD0DE" w:rsidR="002011DD" w:rsidRPr="002011DD" w:rsidRDefault="002011DD" w:rsidP="00CD68C9">
      <w:pPr>
        <w:tabs>
          <w:tab w:val="left" w:pos="6521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Στο χώρο</w:t>
      </w:r>
      <w:r w:rsidRPr="002011DD">
        <w:rPr>
          <w:sz w:val="24"/>
          <w:szCs w:val="24"/>
        </w:rPr>
        <w:t xml:space="preserve"> που εργάζεστε προσέρχεται ασθενής με Σκλήρυνση κατά Πλάκας.</w:t>
      </w:r>
    </w:p>
    <w:p w14:paraId="708112D8" w14:textId="66A76EC2" w:rsidR="005B07E4" w:rsidRPr="005B07E4" w:rsidRDefault="00372BB1" w:rsidP="00CD68C9">
      <w:pPr>
        <w:tabs>
          <w:tab w:val="left" w:pos="6521"/>
        </w:tabs>
        <w:spacing w:after="0" w:line="360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>α</w:t>
      </w:r>
      <w:r w:rsidR="00F24849">
        <w:rPr>
          <w:sz w:val="24"/>
          <w:szCs w:val="24"/>
        </w:rPr>
        <w:t xml:space="preserve">) </w:t>
      </w:r>
      <w:r w:rsidR="000D643D">
        <w:rPr>
          <w:sz w:val="24"/>
          <w:szCs w:val="24"/>
        </w:rPr>
        <w:t>Ποιες είναι οι κινητικές</w:t>
      </w:r>
      <w:r w:rsidR="006004FB">
        <w:rPr>
          <w:sz w:val="24"/>
          <w:szCs w:val="24"/>
        </w:rPr>
        <w:t xml:space="preserve"> </w:t>
      </w:r>
      <w:r w:rsidR="00745A93">
        <w:rPr>
          <w:sz w:val="24"/>
          <w:szCs w:val="24"/>
        </w:rPr>
        <w:t xml:space="preserve">διαταραχές </w:t>
      </w:r>
      <w:r w:rsidR="002011DD">
        <w:rPr>
          <w:sz w:val="24"/>
          <w:szCs w:val="24"/>
        </w:rPr>
        <w:t>που είναι δυνατό να εμφανίζει</w:t>
      </w:r>
      <w:r w:rsidR="00BD0994">
        <w:rPr>
          <w:sz w:val="24"/>
          <w:szCs w:val="24"/>
        </w:rPr>
        <w:t>;</w:t>
      </w:r>
      <w:r w:rsidR="005D0F5F">
        <w:rPr>
          <w:sz w:val="24"/>
          <w:szCs w:val="24"/>
        </w:rPr>
        <w:t xml:space="preserve"> </w:t>
      </w:r>
      <w:r w:rsidR="005B07E4" w:rsidRPr="005B07E4">
        <w:rPr>
          <w:i/>
          <w:sz w:val="24"/>
          <w:szCs w:val="24"/>
        </w:rPr>
        <w:t xml:space="preserve">(μονάδες </w:t>
      </w:r>
      <w:r w:rsidR="000D643D">
        <w:rPr>
          <w:i/>
          <w:sz w:val="24"/>
          <w:szCs w:val="24"/>
        </w:rPr>
        <w:t>3</w:t>
      </w:r>
      <w:r w:rsidR="005B07E4" w:rsidRPr="005B07E4">
        <w:rPr>
          <w:i/>
          <w:sz w:val="24"/>
          <w:szCs w:val="24"/>
        </w:rPr>
        <w:t>)</w:t>
      </w:r>
    </w:p>
    <w:p w14:paraId="22BCEAC5" w14:textId="49FF14CB" w:rsidR="00BD0994" w:rsidRDefault="00372BB1" w:rsidP="005B07E4">
      <w:pPr>
        <w:tabs>
          <w:tab w:val="left" w:pos="6521"/>
        </w:tabs>
        <w:spacing w:after="0" w:line="360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>β</w:t>
      </w:r>
      <w:r w:rsidR="005B07E4">
        <w:rPr>
          <w:sz w:val="24"/>
          <w:szCs w:val="24"/>
        </w:rPr>
        <w:t xml:space="preserve">) </w:t>
      </w:r>
      <w:r w:rsidR="00745A93">
        <w:rPr>
          <w:sz w:val="24"/>
          <w:szCs w:val="24"/>
        </w:rPr>
        <w:t xml:space="preserve">Τι </w:t>
      </w:r>
      <w:r w:rsidR="002011DD">
        <w:rPr>
          <w:sz w:val="24"/>
          <w:szCs w:val="24"/>
        </w:rPr>
        <w:t>συμπτώματα θα εμφανίζει</w:t>
      </w:r>
      <w:r w:rsidR="000D643D">
        <w:rPr>
          <w:sz w:val="24"/>
          <w:szCs w:val="24"/>
        </w:rPr>
        <w:t xml:space="preserve"> σε βλάβη της παρεγκεφαλίδας</w:t>
      </w:r>
      <w:r w:rsidR="00BB1A66">
        <w:rPr>
          <w:sz w:val="24"/>
          <w:szCs w:val="24"/>
        </w:rPr>
        <w:t xml:space="preserve">; </w:t>
      </w:r>
      <w:r w:rsidR="005B07E4" w:rsidRPr="005B07E4">
        <w:rPr>
          <w:i/>
          <w:sz w:val="24"/>
          <w:szCs w:val="24"/>
        </w:rPr>
        <w:t xml:space="preserve">(μονάδες </w:t>
      </w:r>
      <w:r w:rsidR="00745A93">
        <w:rPr>
          <w:i/>
          <w:sz w:val="24"/>
          <w:szCs w:val="24"/>
        </w:rPr>
        <w:t>7</w:t>
      </w:r>
      <w:r w:rsidR="005B07E4" w:rsidRPr="005B07E4">
        <w:rPr>
          <w:i/>
          <w:sz w:val="24"/>
          <w:szCs w:val="24"/>
        </w:rPr>
        <w:t>)</w:t>
      </w:r>
    </w:p>
    <w:p w14:paraId="44875C9C" w14:textId="5343463E" w:rsidR="000D643D" w:rsidRPr="00E40C97" w:rsidRDefault="002011DD" w:rsidP="005B07E4">
      <w:pPr>
        <w:tabs>
          <w:tab w:val="left" w:pos="6521"/>
        </w:tabs>
        <w:spacing w:after="0" w:line="360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>γ) Πώς θα είναι η</w:t>
      </w:r>
      <w:r w:rsidR="000D643D" w:rsidRPr="00E40C97">
        <w:rPr>
          <w:sz w:val="24"/>
          <w:szCs w:val="24"/>
        </w:rPr>
        <w:t xml:space="preserve"> ομιλία</w:t>
      </w:r>
      <w:r>
        <w:rPr>
          <w:sz w:val="24"/>
          <w:szCs w:val="24"/>
        </w:rPr>
        <w:t xml:space="preserve"> του</w:t>
      </w:r>
      <w:r w:rsidR="000D643D" w:rsidRPr="00E40C97">
        <w:rPr>
          <w:sz w:val="24"/>
          <w:szCs w:val="24"/>
        </w:rPr>
        <w:t>;</w:t>
      </w:r>
      <w:r w:rsidR="00E40C97" w:rsidRPr="00E40C97">
        <w:rPr>
          <w:i/>
          <w:sz w:val="24"/>
          <w:szCs w:val="24"/>
        </w:rPr>
        <w:t xml:space="preserve"> </w:t>
      </w:r>
      <w:r w:rsidR="00E40C97" w:rsidRPr="005B07E4">
        <w:rPr>
          <w:i/>
          <w:sz w:val="24"/>
          <w:szCs w:val="24"/>
        </w:rPr>
        <w:t xml:space="preserve">(μονάδες </w:t>
      </w:r>
      <w:r w:rsidR="00E40C97">
        <w:rPr>
          <w:i/>
          <w:sz w:val="24"/>
          <w:szCs w:val="24"/>
        </w:rPr>
        <w:t>3</w:t>
      </w:r>
      <w:r w:rsidR="00E40C97" w:rsidRPr="005B07E4">
        <w:rPr>
          <w:i/>
          <w:sz w:val="24"/>
          <w:szCs w:val="24"/>
        </w:rPr>
        <w:t>)</w:t>
      </w:r>
    </w:p>
    <w:p w14:paraId="17F8ACBC" w14:textId="77777777" w:rsidR="001A46B2" w:rsidRPr="00F24849" w:rsidRDefault="006503B3" w:rsidP="00CD68C9">
      <w:pPr>
        <w:tabs>
          <w:tab w:val="left" w:pos="6521"/>
        </w:tabs>
        <w:spacing w:after="0" w:line="360" w:lineRule="auto"/>
        <w:jc w:val="both"/>
        <w:rPr>
          <w:b/>
          <w:i/>
          <w:sz w:val="24"/>
          <w:szCs w:val="24"/>
        </w:rPr>
      </w:pPr>
      <w:r>
        <w:rPr>
          <w:i/>
          <w:sz w:val="24"/>
          <w:szCs w:val="24"/>
        </w:rPr>
        <w:tab/>
      </w:r>
      <w:r w:rsidR="00372BB1">
        <w:rPr>
          <w:i/>
          <w:sz w:val="24"/>
          <w:szCs w:val="24"/>
        </w:rPr>
        <w:tab/>
        <w:t xml:space="preserve">            </w:t>
      </w:r>
      <w:r w:rsidR="001A46B2" w:rsidRPr="00DC06C0">
        <w:rPr>
          <w:b/>
          <w:i/>
          <w:sz w:val="24"/>
          <w:szCs w:val="24"/>
        </w:rPr>
        <w:t xml:space="preserve">Μονάδες </w:t>
      </w:r>
      <w:r w:rsidR="00BD0994">
        <w:rPr>
          <w:b/>
          <w:i/>
          <w:sz w:val="24"/>
          <w:szCs w:val="24"/>
        </w:rPr>
        <w:t>1</w:t>
      </w:r>
      <w:r w:rsidR="00E40C97">
        <w:rPr>
          <w:b/>
          <w:i/>
          <w:sz w:val="24"/>
          <w:szCs w:val="24"/>
        </w:rPr>
        <w:t>3</w:t>
      </w:r>
    </w:p>
    <w:p w14:paraId="3A075687" w14:textId="77777777" w:rsidR="00DC06C0" w:rsidRPr="00DC06C0" w:rsidRDefault="00DC06C0" w:rsidP="00DC06C0">
      <w:pPr>
        <w:tabs>
          <w:tab w:val="left" w:pos="6521"/>
        </w:tabs>
        <w:spacing w:after="0" w:line="360" w:lineRule="auto"/>
        <w:ind w:firstLine="6521"/>
        <w:jc w:val="both"/>
        <w:rPr>
          <w:b/>
          <w:i/>
          <w:sz w:val="24"/>
          <w:szCs w:val="24"/>
        </w:rPr>
      </w:pPr>
    </w:p>
    <w:p w14:paraId="468F55A7" w14:textId="77777777" w:rsidR="009F4BAF" w:rsidRDefault="009452AA" w:rsidP="00372BB1">
      <w:pPr>
        <w:tabs>
          <w:tab w:val="left" w:pos="6521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9F4BAF">
        <w:rPr>
          <w:sz w:val="24"/>
          <w:szCs w:val="24"/>
        </w:rPr>
        <w:t>.2</w:t>
      </w:r>
      <w:bookmarkStart w:id="0" w:name="_GoBack"/>
      <w:bookmarkEnd w:id="0"/>
    </w:p>
    <w:p w14:paraId="22152FBA" w14:textId="7A289D79" w:rsidR="002011DD" w:rsidRPr="00F92DA1" w:rsidRDefault="002011DD" w:rsidP="002011DD">
      <w:pPr>
        <w:tabs>
          <w:tab w:val="left" w:pos="6521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Η νόσος ακολουθεί μία πορεία με εξάρσεις και υφέσεις. </w:t>
      </w:r>
      <w:r w:rsidRPr="00BD0994">
        <w:rPr>
          <w:sz w:val="24"/>
          <w:szCs w:val="24"/>
        </w:rPr>
        <w:t xml:space="preserve">Τι </w:t>
      </w:r>
      <w:r>
        <w:rPr>
          <w:sz w:val="24"/>
          <w:szCs w:val="24"/>
        </w:rPr>
        <w:t xml:space="preserve">άλλα συμπτώματα μπορεί </w:t>
      </w:r>
      <w:r>
        <w:rPr>
          <w:sz w:val="24"/>
          <w:szCs w:val="24"/>
        </w:rPr>
        <w:t xml:space="preserve">να έχει </w:t>
      </w:r>
      <w:r>
        <w:rPr>
          <w:sz w:val="24"/>
          <w:szCs w:val="24"/>
        </w:rPr>
        <w:t>συχνά ο παραπάνω ασθενής</w:t>
      </w:r>
      <w:r w:rsidRPr="00BD0994">
        <w:rPr>
          <w:sz w:val="24"/>
          <w:szCs w:val="24"/>
        </w:rPr>
        <w:t>;</w:t>
      </w:r>
    </w:p>
    <w:p w14:paraId="12080185" w14:textId="77777777" w:rsidR="004C0CB9" w:rsidRDefault="001A46B2" w:rsidP="00DC06C0">
      <w:pPr>
        <w:spacing w:after="0" w:line="360" w:lineRule="auto"/>
        <w:jc w:val="both"/>
        <w:rPr>
          <w:sz w:val="24"/>
          <w:szCs w:val="24"/>
        </w:rPr>
      </w:pPr>
      <w:r w:rsidRPr="00DC06C0">
        <w:rPr>
          <w:sz w:val="24"/>
          <w:szCs w:val="24"/>
        </w:rPr>
        <w:tab/>
      </w:r>
      <w:r w:rsidRPr="00DC06C0">
        <w:rPr>
          <w:sz w:val="24"/>
          <w:szCs w:val="24"/>
        </w:rPr>
        <w:tab/>
      </w:r>
      <w:r w:rsidRPr="00DC06C0">
        <w:rPr>
          <w:sz w:val="24"/>
          <w:szCs w:val="24"/>
        </w:rPr>
        <w:tab/>
      </w:r>
      <w:r w:rsidR="001B218B" w:rsidRPr="00DC06C0">
        <w:rPr>
          <w:sz w:val="24"/>
          <w:szCs w:val="24"/>
        </w:rPr>
        <w:tab/>
      </w:r>
      <w:r w:rsidR="001B218B" w:rsidRPr="00DC06C0">
        <w:rPr>
          <w:sz w:val="24"/>
          <w:szCs w:val="24"/>
        </w:rPr>
        <w:tab/>
      </w:r>
      <w:r w:rsidR="001B218B" w:rsidRPr="00DC06C0">
        <w:rPr>
          <w:sz w:val="24"/>
          <w:szCs w:val="24"/>
        </w:rPr>
        <w:tab/>
      </w:r>
      <w:r w:rsidR="001B218B" w:rsidRPr="00DC06C0">
        <w:rPr>
          <w:sz w:val="24"/>
          <w:szCs w:val="24"/>
        </w:rPr>
        <w:tab/>
      </w:r>
      <w:r w:rsidR="001B218B" w:rsidRPr="00DC06C0">
        <w:rPr>
          <w:sz w:val="24"/>
          <w:szCs w:val="24"/>
        </w:rPr>
        <w:tab/>
      </w:r>
      <w:r w:rsidR="001B218B" w:rsidRPr="00DC06C0">
        <w:rPr>
          <w:sz w:val="24"/>
          <w:szCs w:val="24"/>
        </w:rPr>
        <w:tab/>
      </w:r>
      <w:r w:rsidR="006503B3">
        <w:rPr>
          <w:sz w:val="24"/>
          <w:szCs w:val="24"/>
        </w:rPr>
        <w:tab/>
      </w:r>
      <w:r w:rsidR="00350F68">
        <w:rPr>
          <w:sz w:val="24"/>
          <w:szCs w:val="24"/>
        </w:rPr>
        <w:t xml:space="preserve">            </w:t>
      </w:r>
      <w:r w:rsidRPr="00DC06C0">
        <w:rPr>
          <w:b/>
          <w:i/>
          <w:sz w:val="24"/>
          <w:szCs w:val="24"/>
        </w:rPr>
        <w:t xml:space="preserve">Μονάδες </w:t>
      </w:r>
      <w:r w:rsidR="008C0F52">
        <w:rPr>
          <w:b/>
          <w:i/>
          <w:sz w:val="24"/>
          <w:szCs w:val="24"/>
        </w:rPr>
        <w:t>1</w:t>
      </w:r>
      <w:r w:rsidR="009452AA">
        <w:rPr>
          <w:b/>
          <w:i/>
          <w:sz w:val="24"/>
          <w:szCs w:val="24"/>
        </w:rPr>
        <w:t>2</w:t>
      </w:r>
      <w:r w:rsidRPr="00DC06C0">
        <w:rPr>
          <w:sz w:val="24"/>
          <w:szCs w:val="24"/>
        </w:rPr>
        <w:tab/>
      </w:r>
    </w:p>
    <w:p w14:paraId="582F07DB" w14:textId="77777777" w:rsidR="004D05AE" w:rsidRPr="00DC06C0" w:rsidRDefault="004D05AE" w:rsidP="00DC06C0">
      <w:pPr>
        <w:spacing w:after="0" w:line="360" w:lineRule="auto"/>
        <w:jc w:val="both"/>
        <w:rPr>
          <w:sz w:val="24"/>
          <w:szCs w:val="24"/>
        </w:rPr>
      </w:pPr>
    </w:p>
    <w:sectPr w:rsidR="004D05AE" w:rsidRPr="00DC06C0" w:rsidSect="00DC06C0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06A1A6" w16cex:dateUtc="2022-10-28T15:44:00Z"/>
  <w16cex:commentExtensible w16cex:durableId="2706A1F6" w16cex:dateUtc="2022-10-28T15:4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96759C9" w16cid:durableId="2706A1A6"/>
  <w16cid:commentId w16cid:paraId="722BFE3A" w16cid:durableId="2706A1F6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6B2"/>
    <w:rsid w:val="00021867"/>
    <w:rsid w:val="000A7AEF"/>
    <w:rsid w:val="000D1AD1"/>
    <w:rsid w:val="000D643D"/>
    <w:rsid w:val="0012012F"/>
    <w:rsid w:val="00151306"/>
    <w:rsid w:val="00191E75"/>
    <w:rsid w:val="001A46B2"/>
    <w:rsid w:val="001B218B"/>
    <w:rsid w:val="002011DD"/>
    <w:rsid w:val="00240360"/>
    <w:rsid w:val="00350F68"/>
    <w:rsid w:val="00372BB1"/>
    <w:rsid w:val="0042422F"/>
    <w:rsid w:val="004A1CEB"/>
    <w:rsid w:val="004A40E6"/>
    <w:rsid w:val="004A5A9A"/>
    <w:rsid w:val="004C0CB9"/>
    <w:rsid w:val="004C3BFE"/>
    <w:rsid w:val="004D05AE"/>
    <w:rsid w:val="00541637"/>
    <w:rsid w:val="00542039"/>
    <w:rsid w:val="00572D79"/>
    <w:rsid w:val="005B07E4"/>
    <w:rsid w:val="005D0F5F"/>
    <w:rsid w:val="006004FB"/>
    <w:rsid w:val="006503B3"/>
    <w:rsid w:val="00672ED2"/>
    <w:rsid w:val="00674C15"/>
    <w:rsid w:val="006C1FFA"/>
    <w:rsid w:val="00745A93"/>
    <w:rsid w:val="00784F1E"/>
    <w:rsid w:val="008300AC"/>
    <w:rsid w:val="008C0F52"/>
    <w:rsid w:val="009452AA"/>
    <w:rsid w:val="0096088A"/>
    <w:rsid w:val="00962C5E"/>
    <w:rsid w:val="009E664B"/>
    <w:rsid w:val="009F4BAF"/>
    <w:rsid w:val="00A0610E"/>
    <w:rsid w:val="00A13097"/>
    <w:rsid w:val="00A22ACC"/>
    <w:rsid w:val="00A94B72"/>
    <w:rsid w:val="00AD61BE"/>
    <w:rsid w:val="00B928E5"/>
    <w:rsid w:val="00BB1A66"/>
    <w:rsid w:val="00BC157E"/>
    <w:rsid w:val="00BD0994"/>
    <w:rsid w:val="00C10357"/>
    <w:rsid w:val="00C20EB6"/>
    <w:rsid w:val="00C4471F"/>
    <w:rsid w:val="00C654D0"/>
    <w:rsid w:val="00CD68C9"/>
    <w:rsid w:val="00CD7F73"/>
    <w:rsid w:val="00D96CC2"/>
    <w:rsid w:val="00DC06C0"/>
    <w:rsid w:val="00DC53E8"/>
    <w:rsid w:val="00E40C97"/>
    <w:rsid w:val="00EB2474"/>
    <w:rsid w:val="00EF1AF5"/>
    <w:rsid w:val="00F24419"/>
    <w:rsid w:val="00F24849"/>
    <w:rsid w:val="00F75FA1"/>
    <w:rsid w:val="00F92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38607"/>
  <w15:chartTrackingRefBased/>
  <w15:docId w15:val="{70CAFF23-6851-4410-AB89-5F7B1AB73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46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rsid w:val="004D05A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  <w:lang w:val="en-US"/>
    </w:rPr>
  </w:style>
  <w:style w:type="character" w:customStyle="1" w:styleId="Char">
    <w:name w:val="Σώμα κειμένου Char"/>
    <w:basedOn w:val="a0"/>
    <w:link w:val="a3"/>
    <w:uiPriority w:val="1"/>
    <w:rsid w:val="004D05AE"/>
    <w:rPr>
      <w:rFonts w:ascii="Arial" w:eastAsia="Arial" w:hAnsi="Arial" w:cs="Arial"/>
      <w:sz w:val="20"/>
      <w:szCs w:val="20"/>
      <w:lang w:val="en-US"/>
    </w:rPr>
  </w:style>
  <w:style w:type="character" w:styleId="a4">
    <w:name w:val="annotation reference"/>
    <w:basedOn w:val="a0"/>
    <w:uiPriority w:val="99"/>
    <w:semiHidden/>
    <w:unhideWhenUsed/>
    <w:rsid w:val="004C3BFE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4C3BFE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5"/>
    <w:uiPriority w:val="99"/>
    <w:semiHidden/>
    <w:rsid w:val="004C3BFE"/>
    <w:rPr>
      <w:sz w:val="20"/>
      <w:szCs w:val="20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4C3BFE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4C3BFE"/>
    <w:rPr>
      <w:b/>
      <w:bCs/>
      <w:sz w:val="20"/>
      <w:szCs w:val="20"/>
    </w:rPr>
  </w:style>
  <w:style w:type="paragraph" w:styleId="a7">
    <w:name w:val="Balloon Text"/>
    <w:basedOn w:val="a"/>
    <w:link w:val="Char2"/>
    <w:uiPriority w:val="99"/>
    <w:semiHidden/>
    <w:unhideWhenUsed/>
    <w:rsid w:val="002011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2">
    <w:name w:val="Κείμενο πλαισίου Char"/>
    <w:basedOn w:val="a0"/>
    <w:link w:val="a7"/>
    <w:uiPriority w:val="99"/>
    <w:semiHidden/>
    <w:rsid w:val="002011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71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jmarp</cp:lastModifiedBy>
  <cp:revision>8</cp:revision>
  <dcterms:created xsi:type="dcterms:W3CDTF">2022-10-15T14:19:00Z</dcterms:created>
  <dcterms:modified xsi:type="dcterms:W3CDTF">2022-10-30T20:06:00Z</dcterms:modified>
</cp:coreProperties>
</file>