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EE" w:rsidRPr="004C1536" w:rsidRDefault="001610D3" w:rsidP="004C153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136196" w:rsidRPr="003C4F3D" w:rsidRDefault="00BD63E7" w:rsidP="00D119EE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C4F3D">
        <w:rPr>
          <w:rFonts w:cstheme="minorHAnsi"/>
          <w:bCs/>
          <w:color w:val="000000"/>
          <w:sz w:val="24"/>
          <w:szCs w:val="24"/>
        </w:rPr>
        <w:t>Δίνεται το εναλλασσόμενο ρεύμα</w:t>
      </w:r>
      <w:r w:rsidR="003C4F3D" w:rsidRPr="003C4F3D">
        <w:rPr>
          <w:rFonts w:cstheme="minorHAnsi"/>
          <w:bCs/>
          <w:color w:val="000000"/>
          <w:sz w:val="24"/>
          <w:szCs w:val="24"/>
        </w:rPr>
        <w:t>:</w:t>
      </w:r>
      <w:r w:rsidRPr="003C4F3D">
        <w:rPr>
          <w:rFonts w:cstheme="minorHAnsi"/>
          <w:bCs/>
          <w:color w:val="00000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i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=10</m:t>
        </m:r>
        <m:rad>
          <m:radPr>
            <m:degHide m:val="on"/>
            <m:ctrlPr>
              <w:rPr>
                <w:rFonts w:ascii="Cambria Math" w:cstheme="minorHAnsi"/>
                <w:bCs/>
                <w:color w:val="000000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*ημ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(314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+30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°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)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  <w:lang w:val="en-US"/>
          </w:rPr>
          <m:t>A</m:t>
        </m:r>
      </m:oMath>
      <w:r w:rsidRPr="003C4F3D">
        <w:rPr>
          <w:rFonts w:cstheme="minorHAnsi"/>
          <w:bCs/>
          <w:color w:val="000000"/>
          <w:sz w:val="24"/>
          <w:szCs w:val="24"/>
        </w:rPr>
        <w:t xml:space="preserve">  </w:t>
      </w:r>
    </w:p>
    <w:p w:rsidR="00BD63E7" w:rsidRPr="003C4F3D" w:rsidRDefault="00BD63E7" w:rsidP="00D119EE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C4F3D">
        <w:rPr>
          <w:rFonts w:cstheme="minorHAnsi"/>
          <w:bCs/>
          <w:color w:val="000000"/>
          <w:sz w:val="24"/>
          <w:szCs w:val="24"/>
        </w:rPr>
        <w:t>Να υπολογίσετε:</w:t>
      </w:r>
    </w:p>
    <w:p w:rsidR="003C4F3D" w:rsidRDefault="00BD63E7" w:rsidP="003C4F3D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C4F3D">
        <w:rPr>
          <w:rFonts w:cstheme="minorHAnsi"/>
          <w:bCs/>
          <w:color w:val="000000"/>
          <w:sz w:val="24"/>
          <w:szCs w:val="24"/>
        </w:rPr>
        <w:t>Τη μέγιστη τιμή του ρεύματος (</w:t>
      </w:r>
      <w:proofErr w:type="spellStart"/>
      <w:r w:rsidRPr="003C4F3D">
        <w:rPr>
          <w:rFonts w:cstheme="minorHAnsi"/>
          <w:b/>
          <w:bCs/>
          <w:color w:val="000000"/>
          <w:sz w:val="24"/>
          <w:szCs w:val="24"/>
        </w:rPr>
        <w:t>Ι</w:t>
      </w:r>
      <w:r w:rsidRPr="003C4F3D">
        <w:rPr>
          <w:rFonts w:cstheme="minorHAnsi"/>
          <w:b/>
          <w:bCs/>
          <w:color w:val="000000"/>
          <w:sz w:val="24"/>
          <w:szCs w:val="24"/>
          <w:vertAlign w:val="subscript"/>
        </w:rPr>
        <w:t>ο</w:t>
      </w:r>
      <w:proofErr w:type="spellEnd"/>
      <w:r w:rsidRPr="003C4F3D">
        <w:rPr>
          <w:rFonts w:cstheme="minorHAnsi"/>
          <w:bCs/>
          <w:color w:val="000000"/>
          <w:sz w:val="24"/>
          <w:szCs w:val="24"/>
        </w:rPr>
        <w:t>)</w:t>
      </w:r>
      <w:r w:rsidR="003C4F3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C4F3D" w:rsidRPr="003C4F3D">
        <w:rPr>
          <w:rFonts w:cstheme="minorHAnsi"/>
          <w:bCs/>
          <w:color w:val="000000"/>
          <w:sz w:val="24"/>
          <w:szCs w:val="24"/>
        </w:rPr>
        <w:t>και τ</w:t>
      </w:r>
      <w:r w:rsidRPr="003C4F3D">
        <w:rPr>
          <w:rFonts w:cstheme="minorHAnsi"/>
          <w:bCs/>
          <w:color w:val="000000"/>
          <w:sz w:val="24"/>
          <w:szCs w:val="24"/>
        </w:rPr>
        <w:t>ην ενεργό τιμή του ρεύματος (</w:t>
      </w:r>
      <w:proofErr w:type="spellStart"/>
      <w:r w:rsidRPr="003C4F3D">
        <w:rPr>
          <w:rFonts w:cstheme="minorHAnsi"/>
          <w:b/>
          <w:bCs/>
          <w:color w:val="000000"/>
          <w:sz w:val="24"/>
          <w:szCs w:val="24"/>
        </w:rPr>
        <w:t>Ι</w:t>
      </w:r>
      <w:r w:rsidRPr="003C4F3D">
        <w:rPr>
          <w:rFonts w:cstheme="minorHAnsi"/>
          <w:b/>
          <w:bCs/>
          <w:color w:val="000000"/>
          <w:sz w:val="24"/>
          <w:szCs w:val="24"/>
          <w:vertAlign w:val="subscript"/>
        </w:rPr>
        <w:t>εν</w:t>
      </w:r>
      <w:proofErr w:type="spellEnd"/>
      <w:r w:rsidRPr="003C4F3D">
        <w:rPr>
          <w:rFonts w:cstheme="minorHAnsi"/>
          <w:bCs/>
          <w:color w:val="000000"/>
          <w:sz w:val="24"/>
          <w:szCs w:val="24"/>
        </w:rPr>
        <w:t>)</w:t>
      </w:r>
      <w:r w:rsidR="003C4F3D">
        <w:rPr>
          <w:rFonts w:cstheme="minorHAnsi"/>
          <w:bCs/>
          <w:color w:val="000000"/>
          <w:sz w:val="24"/>
          <w:szCs w:val="24"/>
        </w:rPr>
        <w:t>.</w:t>
      </w:r>
    </w:p>
    <w:p w:rsidR="003C4F3D" w:rsidRPr="003C4F3D" w:rsidRDefault="00BD63E7" w:rsidP="003C4F3D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C4F3D">
        <w:rPr>
          <w:rFonts w:cstheme="minorHAnsi"/>
          <w:bCs/>
          <w:color w:val="000000"/>
          <w:sz w:val="24"/>
          <w:szCs w:val="24"/>
        </w:rPr>
        <w:t>Την κυκλική συχνότητα (</w:t>
      </w:r>
      <w:r w:rsidRPr="003C4F3D">
        <w:rPr>
          <w:rFonts w:cstheme="minorHAnsi"/>
          <w:b/>
          <w:bCs/>
          <w:color w:val="000000"/>
          <w:sz w:val="24"/>
          <w:szCs w:val="24"/>
        </w:rPr>
        <w:t>ω</w:t>
      </w:r>
      <w:r w:rsidRPr="003C4F3D">
        <w:rPr>
          <w:rFonts w:cstheme="minorHAnsi"/>
          <w:bCs/>
          <w:color w:val="000000"/>
          <w:sz w:val="24"/>
          <w:szCs w:val="24"/>
        </w:rPr>
        <w:t>)</w:t>
      </w:r>
      <w:r w:rsidR="003C4F3D" w:rsidRPr="003C4F3D">
        <w:rPr>
          <w:rFonts w:cstheme="minorHAnsi"/>
          <w:b/>
          <w:bCs/>
          <w:color w:val="000000"/>
          <w:sz w:val="24"/>
          <w:szCs w:val="24"/>
        </w:rPr>
        <w:t>.</w:t>
      </w:r>
    </w:p>
    <w:p w:rsidR="003C4F3D" w:rsidRDefault="00BD63E7" w:rsidP="003C4F3D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C4F3D">
        <w:rPr>
          <w:rFonts w:cstheme="minorHAnsi"/>
          <w:bCs/>
          <w:color w:val="000000"/>
          <w:sz w:val="24"/>
          <w:szCs w:val="24"/>
        </w:rPr>
        <w:t>Τη συχνότητα (</w:t>
      </w:r>
      <w:r w:rsidRPr="003C4F3D">
        <w:rPr>
          <w:rFonts w:cstheme="minorHAnsi"/>
          <w:b/>
          <w:bCs/>
          <w:color w:val="000000"/>
          <w:sz w:val="24"/>
          <w:szCs w:val="24"/>
          <w:lang w:val="en-US"/>
        </w:rPr>
        <w:t>f</w:t>
      </w:r>
      <w:r w:rsidRPr="003C4F3D">
        <w:rPr>
          <w:rFonts w:cstheme="minorHAnsi"/>
          <w:bCs/>
          <w:color w:val="000000"/>
          <w:sz w:val="24"/>
          <w:szCs w:val="24"/>
        </w:rPr>
        <w:t>)</w:t>
      </w:r>
      <w:r w:rsidR="003C4F3D" w:rsidRPr="003C4F3D">
        <w:rPr>
          <w:rFonts w:cstheme="minorHAnsi"/>
          <w:bCs/>
          <w:color w:val="000000"/>
          <w:sz w:val="24"/>
          <w:szCs w:val="24"/>
        </w:rPr>
        <w:t>.</w:t>
      </w:r>
    </w:p>
    <w:p w:rsidR="003C4F3D" w:rsidRDefault="00BD63E7" w:rsidP="003C4F3D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C4F3D">
        <w:rPr>
          <w:rFonts w:cstheme="minorHAnsi"/>
          <w:bCs/>
          <w:color w:val="000000"/>
          <w:sz w:val="24"/>
          <w:szCs w:val="24"/>
        </w:rPr>
        <w:t>Την περίοδο (</w:t>
      </w:r>
      <w:r w:rsidRPr="003C4F3D">
        <w:rPr>
          <w:rFonts w:cstheme="minorHAnsi"/>
          <w:b/>
          <w:bCs/>
          <w:color w:val="000000"/>
          <w:sz w:val="24"/>
          <w:szCs w:val="24"/>
        </w:rPr>
        <w:t>Τ</w:t>
      </w:r>
      <w:r w:rsidRPr="003C4F3D">
        <w:rPr>
          <w:rFonts w:cstheme="minorHAnsi"/>
          <w:bCs/>
          <w:color w:val="000000"/>
          <w:sz w:val="24"/>
          <w:szCs w:val="24"/>
        </w:rPr>
        <w:t>)</w:t>
      </w:r>
      <w:r w:rsidR="003C4F3D" w:rsidRPr="003C4F3D">
        <w:rPr>
          <w:rFonts w:cstheme="minorHAnsi"/>
          <w:bCs/>
          <w:color w:val="000000"/>
          <w:sz w:val="24"/>
          <w:szCs w:val="24"/>
        </w:rPr>
        <w:t>.</w:t>
      </w:r>
    </w:p>
    <w:p w:rsidR="00BD63E7" w:rsidRPr="003C4F3D" w:rsidRDefault="00BD63E7" w:rsidP="003C4F3D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C4F3D">
        <w:rPr>
          <w:rFonts w:cstheme="minorHAnsi"/>
          <w:bCs/>
          <w:color w:val="000000"/>
          <w:sz w:val="24"/>
          <w:szCs w:val="24"/>
        </w:rPr>
        <w:t>Την αρχική φάση (</w:t>
      </w:r>
      <w:r w:rsidRPr="003C4F3D">
        <w:rPr>
          <w:rFonts w:cstheme="minorHAnsi"/>
          <w:b/>
          <w:bCs/>
          <w:color w:val="000000"/>
          <w:sz w:val="24"/>
          <w:szCs w:val="24"/>
        </w:rPr>
        <w:t>φ</w:t>
      </w:r>
      <w:r w:rsidR="003C4F3D" w:rsidRPr="003C4F3D">
        <w:rPr>
          <w:rFonts w:cstheme="minorHAnsi"/>
          <w:b/>
          <w:bCs/>
          <w:color w:val="000000"/>
          <w:sz w:val="24"/>
          <w:szCs w:val="24"/>
          <w:vertAlign w:val="subscript"/>
        </w:rPr>
        <w:t>ο</w:t>
      </w:r>
      <w:r w:rsidRPr="003C4F3D">
        <w:rPr>
          <w:rFonts w:cstheme="minorHAnsi"/>
          <w:bCs/>
          <w:color w:val="000000"/>
          <w:sz w:val="24"/>
          <w:szCs w:val="24"/>
        </w:rPr>
        <w:t>)</w:t>
      </w:r>
      <w:bookmarkStart w:id="0" w:name="_GoBack"/>
      <w:bookmarkEnd w:id="0"/>
      <w:r w:rsidR="003C4F3D" w:rsidRPr="003C4F3D">
        <w:rPr>
          <w:rFonts w:cstheme="minorHAnsi"/>
          <w:bCs/>
          <w:color w:val="000000"/>
          <w:sz w:val="24"/>
          <w:szCs w:val="24"/>
        </w:rPr>
        <w:t>.</w:t>
      </w:r>
    </w:p>
    <w:p w:rsidR="00957F2C" w:rsidRPr="00BD63E7" w:rsidRDefault="00957F2C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D63E7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F912DA" w:rsidRPr="003E762D" w:rsidRDefault="00957F2C" w:rsidP="003E762D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C60488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CA223C"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CA223C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BD63E7">
        <w:rPr>
          <w:rFonts w:ascii="Calibri" w:hAnsi="Calibri" w:cs="Calibri"/>
          <w:b/>
          <w:bCs/>
          <w:i/>
          <w:color w:val="000000"/>
          <w:sz w:val="24"/>
          <w:szCs w:val="24"/>
        </w:rPr>
        <w:t>2</w:t>
      </w:r>
      <w:r w:rsidR="00C6048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5B548A" w:rsidRPr="00B26A0B" w:rsidRDefault="005B548A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5B548A" w:rsidRPr="00B26A0B" w:rsidSect="00F912DA">
      <w:pgSz w:w="11906" w:h="16838"/>
      <w:pgMar w:top="1276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233A"/>
    <w:multiLevelType w:val="multilevel"/>
    <w:tmpl w:val="79DA0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A265E"/>
    <w:multiLevelType w:val="hybridMultilevel"/>
    <w:tmpl w:val="82C43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1367C"/>
    <w:multiLevelType w:val="hybridMultilevel"/>
    <w:tmpl w:val="1A7EA6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61C99"/>
    <w:multiLevelType w:val="hybridMultilevel"/>
    <w:tmpl w:val="CBDADEE6"/>
    <w:lvl w:ilvl="0" w:tplc="B43627E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4"/>
  </w:num>
  <w:num w:numId="5">
    <w:abstractNumId w:val="10"/>
  </w:num>
  <w:num w:numId="6">
    <w:abstractNumId w:val="1"/>
  </w:num>
  <w:num w:numId="7">
    <w:abstractNumId w:val="5"/>
  </w:num>
  <w:num w:numId="8">
    <w:abstractNumId w:val="13"/>
  </w:num>
  <w:num w:numId="9">
    <w:abstractNumId w:val="19"/>
  </w:num>
  <w:num w:numId="10">
    <w:abstractNumId w:val="22"/>
  </w:num>
  <w:num w:numId="11">
    <w:abstractNumId w:val="25"/>
  </w:num>
  <w:num w:numId="12">
    <w:abstractNumId w:val="21"/>
  </w:num>
  <w:num w:numId="13">
    <w:abstractNumId w:val="20"/>
  </w:num>
  <w:num w:numId="14">
    <w:abstractNumId w:val="12"/>
  </w:num>
  <w:num w:numId="15">
    <w:abstractNumId w:val="4"/>
  </w:num>
  <w:num w:numId="16">
    <w:abstractNumId w:val="3"/>
  </w:num>
  <w:num w:numId="17">
    <w:abstractNumId w:val="17"/>
  </w:num>
  <w:num w:numId="18">
    <w:abstractNumId w:val="8"/>
  </w:num>
  <w:num w:numId="19">
    <w:abstractNumId w:val="27"/>
  </w:num>
  <w:num w:numId="20">
    <w:abstractNumId w:val="28"/>
  </w:num>
  <w:num w:numId="21">
    <w:abstractNumId w:val="18"/>
  </w:num>
  <w:num w:numId="22">
    <w:abstractNumId w:val="15"/>
  </w:num>
  <w:num w:numId="23">
    <w:abstractNumId w:val="23"/>
  </w:num>
  <w:num w:numId="24">
    <w:abstractNumId w:val="24"/>
  </w:num>
  <w:num w:numId="25">
    <w:abstractNumId w:val="26"/>
  </w:num>
  <w:num w:numId="26">
    <w:abstractNumId w:val="16"/>
  </w:num>
  <w:num w:numId="27">
    <w:abstractNumId w:val="7"/>
  </w:num>
  <w:num w:numId="28">
    <w:abstractNumId w:val="2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6005"/>
    <w:rsid w:val="000441A1"/>
    <w:rsid w:val="000A0252"/>
    <w:rsid w:val="000E0E56"/>
    <w:rsid w:val="00135B72"/>
    <w:rsid w:val="00136196"/>
    <w:rsid w:val="001471E7"/>
    <w:rsid w:val="001610D3"/>
    <w:rsid w:val="00177016"/>
    <w:rsid w:val="001A0FC1"/>
    <w:rsid w:val="001B30B6"/>
    <w:rsid w:val="001C6376"/>
    <w:rsid w:val="00361CFD"/>
    <w:rsid w:val="00384B97"/>
    <w:rsid w:val="003C4F3D"/>
    <w:rsid w:val="003D6BD3"/>
    <w:rsid w:val="003E762D"/>
    <w:rsid w:val="004154C4"/>
    <w:rsid w:val="004420E9"/>
    <w:rsid w:val="00463DDD"/>
    <w:rsid w:val="00466849"/>
    <w:rsid w:val="004C1536"/>
    <w:rsid w:val="00514D99"/>
    <w:rsid w:val="00532E34"/>
    <w:rsid w:val="005738CE"/>
    <w:rsid w:val="005B548A"/>
    <w:rsid w:val="005D314A"/>
    <w:rsid w:val="005E30F3"/>
    <w:rsid w:val="005E778A"/>
    <w:rsid w:val="005F11C0"/>
    <w:rsid w:val="005F48EE"/>
    <w:rsid w:val="00606479"/>
    <w:rsid w:val="00644C78"/>
    <w:rsid w:val="00665C8A"/>
    <w:rsid w:val="00667D00"/>
    <w:rsid w:val="006A194B"/>
    <w:rsid w:val="00743981"/>
    <w:rsid w:val="007D068F"/>
    <w:rsid w:val="007D49DA"/>
    <w:rsid w:val="007D7BCF"/>
    <w:rsid w:val="00810732"/>
    <w:rsid w:val="0082400E"/>
    <w:rsid w:val="008A0C20"/>
    <w:rsid w:val="008E3BC9"/>
    <w:rsid w:val="008E3D43"/>
    <w:rsid w:val="00903AE4"/>
    <w:rsid w:val="00916509"/>
    <w:rsid w:val="00957F2C"/>
    <w:rsid w:val="00A05247"/>
    <w:rsid w:val="00A36710"/>
    <w:rsid w:val="00AA56EF"/>
    <w:rsid w:val="00AF5DE3"/>
    <w:rsid w:val="00B26A0B"/>
    <w:rsid w:val="00BA5F04"/>
    <w:rsid w:val="00BD2DBB"/>
    <w:rsid w:val="00BD63E7"/>
    <w:rsid w:val="00BF11AE"/>
    <w:rsid w:val="00C60488"/>
    <w:rsid w:val="00CA223C"/>
    <w:rsid w:val="00D119EE"/>
    <w:rsid w:val="00D50F3A"/>
    <w:rsid w:val="00D74A2E"/>
    <w:rsid w:val="00D93128"/>
    <w:rsid w:val="00E067AF"/>
    <w:rsid w:val="00E72755"/>
    <w:rsid w:val="00E767DF"/>
    <w:rsid w:val="00E97690"/>
    <w:rsid w:val="00F202DA"/>
    <w:rsid w:val="00F9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6A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1C59BF-DDB3-458A-A72E-D183FF395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887A6-8F12-409D-B494-93AB1F8D9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15CFA8-3A8B-4101-9606-E1EC83EF52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MEGABIT USER</cp:lastModifiedBy>
  <cp:revision>2</cp:revision>
  <dcterms:created xsi:type="dcterms:W3CDTF">2022-10-31T21:09:00Z</dcterms:created>
  <dcterms:modified xsi:type="dcterms:W3CDTF">2022-10-31T21:09:00Z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