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9C0E" w14:textId="77777777" w:rsidR="00BE3F90" w:rsidRPr="00E75EEF" w:rsidRDefault="00BE3F90" w:rsidP="00BE3F9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E75EE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B5C6E13" w14:textId="77777777" w:rsidR="00BE3F90" w:rsidRPr="00E75EEF" w:rsidRDefault="00BE3F90" w:rsidP="00BE3F9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4865889" w14:textId="692DAB02" w:rsidR="006724B5" w:rsidRDefault="00BE3F90" w:rsidP="00BE3F9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4.1.</w:t>
      </w:r>
      <w:bookmarkStart w:id="0" w:name="_Hlk97384319"/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α. </w:t>
      </w:r>
      <w:r w:rsidR="006724B5" w:rsidRPr="003C6A3C">
        <w:rPr>
          <w:rFonts w:ascii="Calibri" w:eastAsia="Calibri" w:hAnsi="Calibri" w:cs="Calibri"/>
          <w:sz w:val="24"/>
          <w:szCs w:val="24"/>
        </w:rPr>
        <w:t>Τι εννοούμε με τον όρο «</w:t>
      </w:r>
      <w:r w:rsidR="003C6A3C" w:rsidRPr="003C6A3C">
        <w:rPr>
          <w:rFonts w:ascii="Calibri" w:eastAsia="Calibri" w:hAnsi="Calibri" w:cs="Calibri"/>
          <w:sz w:val="24"/>
          <w:szCs w:val="24"/>
        </w:rPr>
        <w:t>σφάλματα</w:t>
      </w:r>
      <w:r w:rsidR="003C6A3C">
        <w:rPr>
          <w:rFonts w:ascii="Calibri" w:eastAsia="Calibri" w:hAnsi="Calibri" w:cs="Calibri"/>
          <w:sz w:val="24"/>
          <w:szCs w:val="24"/>
        </w:rPr>
        <w:t>»</w:t>
      </w:r>
      <w:r w:rsidR="003C6A3C" w:rsidRPr="003C6A3C">
        <w:rPr>
          <w:rFonts w:ascii="Calibri" w:eastAsia="Calibri" w:hAnsi="Calibri" w:cs="Calibri"/>
          <w:sz w:val="24"/>
          <w:szCs w:val="24"/>
        </w:rPr>
        <w:t xml:space="preserve"> του ξύλου; (μον.7)</w:t>
      </w:r>
    </w:p>
    <w:p w14:paraId="43F79017" w14:textId="1414FF2E" w:rsidR="00BE3F90" w:rsidRPr="00616C75" w:rsidRDefault="006724B5" w:rsidP="00100629">
      <w:pPr>
        <w:spacing w:after="0" w:line="36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β. </w:t>
      </w:r>
      <w:r w:rsidR="00FD09CC">
        <w:rPr>
          <w:rFonts w:ascii="Calibri" w:eastAsia="Calibri" w:hAnsi="Calibri" w:cs="Calibri"/>
          <w:sz w:val="24"/>
          <w:szCs w:val="24"/>
        </w:rPr>
        <w:t>Με ποιες μορφές εμφανίζεται το ξύλο ανώμαλης δομής</w:t>
      </w:r>
      <w:r w:rsidR="00595D17">
        <w:rPr>
          <w:rFonts w:ascii="Calibri" w:eastAsia="Calibri" w:hAnsi="Calibri" w:cs="Calibri"/>
          <w:sz w:val="24"/>
          <w:szCs w:val="24"/>
        </w:rPr>
        <w:t xml:space="preserve"> και πώς επηρεάζει τον κορμό του δέντρου</w:t>
      </w:r>
      <w:r w:rsidR="00BE3F90">
        <w:rPr>
          <w:rFonts w:ascii="Calibri" w:eastAsia="Calibri" w:hAnsi="Calibri" w:cs="Calibri"/>
          <w:sz w:val="24"/>
          <w:szCs w:val="24"/>
        </w:rPr>
        <w:t>; (μον.</w:t>
      </w:r>
      <w:r w:rsidR="00636D43">
        <w:rPr>
          <w:rFonts w:ascii="Calibri" w:eastAsia="Calibri" w:hAnsi="Calibri" w:cs="Calibri"/>
          <w:sz w:val="24"/>
          <w:szCs w:val="24"/>
        </w:rPr>
        <w:t>10</w:t>
      </w:r>
      <w:r w:rsidR="00BE3F90">
        <w:rPr>
          <w:rFonts w:ascii="Calibri" w:eastAsia="Calibri" w:hAnsi="Calibri" w:cs="Calibri"/>
          <w:sz w:val="24"/>
          <w:szCs w:val="24"/>
        </w:rPr>
        <w:t>)</w:t>
      </w:r>
    </w:p>
    <w:p w14:paraId="0B5F9D3F" w14:textId="61BD785F" w:rsidR="00BE3F90" w:rsidRDefault="006724B5" w:rsidP="00100629">
      <w:pPr>
        <w:spacing w:after="0" w:line="360" w:lineRule="auto"/>
        <w:ind w:firstLine="426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γ</w:t>
      </w:r>
      <w:r w:rsidR="00BE3F90" w:rsidRPr="00E75EEF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BE3F90" w:rsidRPr="00E75EEF">
        <w:rPr>
          <w:rFonts w:ascii="Calibri" w:eastAsia="Calibri" w:hAnsi="Calibri" w:cs="Calibri"/>
          <w:sz w:val="24"/>
          <w:szCs w:val="24"/>
        </w:rPr>
        <w:t xml:space="preserve"> </w:t>
      </w:r>
      <w:r w:rsidR="00BE3F90">
        <w:rPr>
          <w:rFonts w:ascii="Calibri" w:eastAsia="Calibri" w:hAnsi="Calibri" w:cs="Calibri"/>
          <w:sz w:val="24"/>
          <w:szCs w:val="24"/>
        </w:rPr>
        <w:t xml:space="preserve">Τι είναι </w:t>
      </w:r>
      <w:r w:rsidR="00636D43">
        <w:rPr>
          <w:rFonts w:ascii="Calibri" w:eastAsia="Calibri" w:hAnsi="Calibri" w:cs="Calibri"/>
          <w:sz w:val="24"/>
          <w:szCs w:val="24"/>
        </w:rPr>
        <w:t xml:space="preserve">η </w:t>
      </w:r>
      <w:proofErr w:type="spellStart"/>
      <w:r w:rsidR="00636D43">
        <w:rPr>
          <w:rFonts w:ascii="Calibri" w:eastAsia="Calibri" w:hAnsi="Calibri" w:cs="Calibri"/>
          <w:sz w:val="24"/>
          <w:szCs w:val="24"/>
        </w:rPr>
        <w:t>στρεψοΐνια</w:t>
      </w:r>
      <w:proofErr w:type="spellEnd"/>
      <w:r w:rsidR="00636D43">
        <w:rPr>
          <w:rFonts w:ascii="Calibri" w:eastAsia="Calibri" w:hAnsi="Calibri" w:cs="Calibri"/>
          <w:sz w:val="24"/>
          <w:szCs w:val="24"/>
        </w:rPr>
        <w:t xml:space="preserve"> και πώς επιδρά στις μηχανικές αντοχές του ξύλου</w:t>
      </w:r>
      <w:r w:rsidR="00BE3F90">
        <w:rPr>
          <w:sz w:val="24"/>
          <w:szCs w:val="24"/>
        </w:rPr>
        <w:t>; (μον.</w:t>
      </w:r>
      <w:r>
        <w:rPr>
          <w:sz w:val="24"/>
          <w:szCs w:val="24"/>
        </w:rPr>
        <w:t>8</w:t>
      </w:r>
      <w:r w:rsidR="00BE3F90">
        <w:rPr>
          <w:sz w:val="24"/>
          <w:szCs w:val="24"/>
        </w:rPr>
        <w:t>)</w:t>
      </w:r>
    </w:p>
    <w:p w14:paraId="655EE499" w14:textId="77777777" w:rsidR="00BE3F90" w:rsidRPr="00E75EEF" w:rsidRDefault="00BE3F90" w:rsidP="00BE3F90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46D5F80A" w14:textId="0BCC54E4" w:rsidR="00EE4212" w:rsidRDefault="00BE3F90" w:rsidP="002E29CD">
      <w:pPr>
        <w:spacing w:after="0" w:line="360" w:lineRule="auto"/>
        <w:jc w:val="right"/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E75EEF">
        <w:rPr>
          <w:rFonts w:ascii="Calibri" w:eastAsia="Calibri" w:hAnsi="Calibri" w:cs="Calibri"/>
          <w:b/>
          <w:bCs/>
          <w:sz w:val="24"/>
          <w:szCs w:val="24"/>
        </w:rPr>
        <w:t>25</w:t>
      </w:r>
    </w:p>
    <w:sectPr w:rsidR="00EE4212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90"/>
    <w:rsid w:val="00100629"/>
    <w:rsid w:val="002C7793"/>
    <w:rsid w:val="002E29CD"/>
    <w:rsid w:val="003C6A3C"/>
    <w:rsid w:val="003C7783"/>
    <w:rsid w:val="00595D17"/>
    <w:rsid w:val="00636D43"/>
    <w:rsid w:val="006724B5"/>
    <w:rsid w:val="00731BBD"/>
    <w:rsid w:val="008C07BF"/>
    <w:rsid w:val="00BE3F90"/>
    <w:rsid w:val="00EE4212"/>
    <w:rsid w:val="00FA7C45"/>
    <w:rsid w:val="00F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DC5D"/>
  <w15:chartTrackingRefBased/>
  <w15:docId w15:val="{E2756EED-029C-4F9C-8320-0462EFA1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2022-11-04T19:59:00Z</dcterms:created>
  <dcterms:modified xsi:type="dcterms:W3CDTF">2022-11-06T10:49:00Z</dcterms:modified>
</cp:coreProperties>
</file>