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E4" w:rsidRPr="00681A8D" w:rsidRDefault="00681A8D" w:rsidP="00723661">
      <w:pPr>
        <w:spacing w:line="360" w:lineRule="auto"/>
        <w:jc w:val="both"/>
        <w:rPr>
          <w:b/>
          <w:sz w:val="24"/>
          <w:szCs w:val="24"/>
        </w:rPr>
      </w:pPr>
      <w:r w:rsidRPr="00681A8D">
        <w:rPr>
          <w:b/>
          <w:sz w:val="24"/>
          <w:szCs w:val="24"/>
        </w:rPr>
        <w:t xml:space="preserve">ΘΕΜΑ </w:t>
      </w:r>
      <w:r w:rsidR="00EA574A">
        <w:rPr>
          <w:b/>
          <w:sz w:val="24"/>
          <w:szCs w:val="24"/>
        </w:rPr>
        <w:t>2</w:t>
      </w:r>
      <w:r w:rsidRPr="00681A8D">
        <w:rPr>
          <w:b/>
          <w:sz w:val="24"/>
          <w:szCs w:val="24"/>
          <w:vertAlign w:val="superscript"/>
        </w:rPr>
        <w:t>ο</w:t>
      </w:r>
      <w:r w:rsidRPr="00681A8D">
        <w:rPr>
          <w:b/>
          <w:sz w:val="24"/>
          <w:szCs w:val="24"/>
        </w:rPr>
        <w:t xml:space="preserve"> </w:t>
      </w:r>
    </w:p>
    <w:p w:rsidR="00A4065A" w:rsidRDefault="00A4065A" w:rsidP="00A4065A">
      <w:pPr>
        <w:spacing w:line="360" w:lineRule="auto"/>
        <w:jc w:val="both"/>
        <w:rPr>
          <w:sz w:val="24"/>
          <w:szCs w:val="24"/>
        </w:rPr>
      </w:pPr>
      <w:r w:rsidRPr="00A4065A">
        <w:rPr>
          <w:b/>
          <w:sz w:val="24"/>
          <w:szCs w:val="24"/>
        </w:rPr>
        <w:t>Β1.</w:t>
      </w:r>
      <w:r>
        <w:rPr>
          <w:sz w:val="24"/>
          <w:szCs w:val="24"/>
        </w:rPr>
        <w:t xml:space="preserve"> Η </w:t>
      </w:r>
      <w:r w:rsidRPr="006915A6">
        <w:rPr>
          <w:sz w:val="24"/>
          <w:szCs w:val="24"/>
        </w:rPr>
        <w:t>επιχείρηση</w:t>
      </w:r>
      <w:r w:rsidRPr="00A4065A">
        <w:rPr>
          <w:sz w:val="24"/>
          <w:szCs w:val="24"/>
        </w:rPr>
        <w:t xml:space="preserve"> βαφής και φινιρίσματος ρούχων και οικιακών</w:t>
      </w:r>
      <w:r>
        <w:rPr>
          <w:sz w:val="24"/>
          <w:szCs w:val="24"/>
        </w:rPr>
        <w:t xml:space="preserve"> </w:t>
      </w:r>
      <w:r w:rsidRPr="00A4065A">
        <w:rPr>
          <w:sz w:val="24"/>
          <w:szCs w:val="24"/>
        </w:rPr>
        <w:t>υφασμάτων</w:t>
      </w:r>
      <w:r>
        <w:rPr>
          <w:sz w:val="24"/>
          <w:szCs w:val="24"/>
        </w:rPr>
        <w:t xml:space="preserve"> «Κ»</w:t>
      </w:r>
      <w:r w:rsidRPr="00A4065A">
        <w:rPr>
          <w:sz w:val="24"/>
          <w:szCs w:val="24"/>
        </w:rPr>
        <w:t xml:space="preserve"> με έδρα τη Λάρισα</w:t>
      </w:r>
      <w:r>
        <w:rPr>
          <w:sz w:val="24"/>
          <w:szCs w:val="24"/>
        </w:rPr>
        <w:t xml:space="preserve">, </w:t>
      </w:r>
      <w:r w:rsidRPr="006915A6">
        <w:rPr>
          <w:sz w:val="24"/>
          <w:szCs w:val="24"/>
        </w:rPr>
        <w:t>επιτελεί πολλές λειτουργίες προκειμένου να ικανοποιήσει</w:t>
      </w:r>
      <w:r>
        <w:rPr>
          <w:sz w:val="24"/>
          <w:szCs w:val="24"/>
        </w:rPr>
        <w:t xml:space="preserve"> </w:t>
      </w:r>
      <w:r w:rsidRPr="006915A6">
        <w:rPr>
          <w:sz w:val="24"/>
          <w:szCs w:val="24"/>
        </w:rPr>
        <w:t>τους στόχους της.</w:t>
      </w:r>
      <w:r w:rsidRPr="00A406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Από αυτές, </w:t>
      </w:r>
      <w:r w:rsidRPr="006915A6">
        <w:rPr>
          <w:sz w:val="24"/>
          <w:szCs w:val="24"/>
        </w:rPr>
        <w:t>σπουδαιότερες</w:t>
      </w:r>
      <w:r>
        <w:rPr>
          <w:sz w:val="24"/>
          <w:szCs w:val="24"/>
        </w:rPr>
        <w:t xml:space="preserve"> κρίνονται οι τρεις: </w:t>
      </w:r>
      <w:r w:rsidRPr="008010A7">
        <w:rPr>
          <w:sz w:val="24"/>
          <w:szCs w:val="24"/>
        </w:rPr>
        <w:t>η Παραγωγική, η Εμπορική και η Οικονομική.</w:t>
      </w:r>
      <w:r>
        <w:rPr>
          <w:sz w:val="24"/>
          <w:szCs w:val="24"/>
        </w:rPr>
        <w:t xml:space="preserve"> </w:t>
      </w:r>
    </w:p>
    <w:p w:rsidR="001978E7" w:rsidRDefault="008F68A4" w:rsidP="001978E7">
      <w:pPr>
        <w:spacing w:after="0" w:line="360" w:lineRule="auto"/>
        <w:jc w:val="both"/>
        <w:rPr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α)</w:t>
      </w:r>
      <w:r w:rsidRPr="008F68A4">
        <w:rPr>
          <w:sz w:val="24"/>
          <w:szCs w:val="24"/>
        </w:rPr>
        <w:t xml:space="preserve"> </w:t>
      </w:r>
      <w:r w:rsidR="00911FC0">
        <w:rPr>
          <w:sz w:val="24"/>
          <w:szCs w:val="24"/>
        </w:rPr>
        <w:t xml:space="preserve">Να περιγράψετε πως εφαρμόζεται </w:t>
      </w:r>
      <w:r w:rsidRPr="008F68A4">
        <w:rPr>
          <w:sz w:val="24"/>
          <w:szCs w:val="24"/>
        </w:rPr>
        <w:t>η παραγωγική λειτουργία</w:t>
      </w:r>
      <w:r w:rsidR="00911FC0">
        <w:rPr>
          <w:sz w:val="24"/>
          <w:szCs w:val="24"/>
        </w:rPr>
        <w:t xml:space="preserve"> στην επιχείρηση «Κ»</w:t>
      </w:r>
      <w:r w:rsidR="00C41346">
        <w:rPr>
          <w:sz w:val="24"/>
          <w:szCs w:val="24"/>
        </w:rPr>
        <w:t>.</w:t>
      </w:r>
    </w:p>
    <w:p w:rsidR="008F68A4" w:rsidRDefault="008F68A4" w:rsidP="001978E7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(Μονάδες 10)</w:t>
      </w:r>
    </w:p>
    <w:p w:rsidR="001978E7" w:rsidRPr="008F68A4" w:rsidRDefault="001978E7" w:rsidP="001978E7">
      <w:pPr>
        <w:spacing w:after="0" w:line="360" w:lineRule="auto"/>
        <w:jc w:val="both"/>
        <w:rPr>
          <w:sz w:val="24"/>
          <w:szCs w:val="24"/>
        </w:rPr>
      </w:pPr>
    </w:p>
    <w:p w:rsidR="008F68A4" w:rsidRDefault="008F68A4" w:rsidP="001978E7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β)</w:t>
      </w:r>
      <w:r w:rsidRPr="008F68A4">
        <w:rPr>
          <w:sz w:val="24"/>
          <w:szCs w:val="24"/>
        </w:rPr>
        <w:t xml:space="preserve"> </w:t>
      </w:r>
      <w:r w:rsidR="00911FC0">
        <w:rPr>
          <w:sz w:val="24"/>
          <w:szCs w:val="24"/>
        </w:rPr>
        <w:t xml:space="preserve">Τι περιλαμβάνει </w:t>
      </w:r>
      <w:r w:rsidRPr="008F68A4">
        <w:rPr>
          <w:sz w:val="24"/>
          <w:szCs w:val="24"/>
        </w:rPr>
        <w:t>η εμπορική λειτουργία</w:t>
      </w:r>
      <w:r w:rsidR="00911FC0">
        <w:rPr>
          <w:sz w:val="24"/>
          <w:szCs w:val="24"/>
        </w:rPr>
        <w:t xml:space="preserve"> της επιχείρησης «Κ»</w:t>
      </w:r>
      <w:r w:rsidRPr="008F68A4">
        <w:rPr>
          <w:sz w:val="24"/>
          <w:szCs w:val="24"/>
        </w:rPr>
        <w:t>;</w:t>
      </w:r>
      <w:r w:rsidR="00D7321E">
        <w:rPr>
          <w:sz w:val="24"/>
          <w:szCs w:val="24"/>
        </w:rPr>
        <w:t xml:space="preserve">                 </w:t>
      </w:r>
      <w:bookmarkStart w:id="0" w:name="_GoBack"/>
      <w:bookmarkEnd w:id="0"/>
      <w:r w:rsidR="001978E7">
        <w:rPr>
          <w:sz w:val="24"/>
          <w:szCs w:val="24"/>
        </w:rPr>
        <w:t xml:space="preserve">           </w:t>
      </w:r>
      <w:r w:rsidRPr="008F68A4">
        <w:rPr>
          <w:rFonts w:ascii="Calibri" w:hAnsi="Calibri"/>
          <w:b/>
          <w:color w:val="000000"/>
          <w:sz w:val="24"/>
          <w:szCs w:val="24"/>
        </w:rPr>
        <w:t>(Μονάδες 8)</w:t>
      </w:r>
    </w:p>
    <w:p w:rsidR="001978E7" w:rsidRPr="008F68A4" w:rsidRDefault="001978E7" w:rsidP="001978E7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1978E7" w:rsidRDefault="008F68A4" w:rsidP="00812778">
      <w:pPr>
        <w:spacing w:after="0" w:line="360" w:lineRule="auto"/>
        <w:jc w:val="both"/>
        <w:rPr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γ)</w:t>
      </w:r>
      <w:r w:rsidRPr="008F68A4">
        <w:rPr>
          <w:sz w:val="24"/>
          <w:szCs w:val="24"/>
        </w:rPr>
        <w:t xml:space="preserve"> </w:t>
      </w:r>
      <w:r w:rsidR="00911FC0">
        <w:rPr>
          <w:sz w:val="24"/>
          <w:szCs w:val="24"/>
        </w:rPr>
        <w:t>Ποιες ενέργειες της επιχείρησης «Κ» εμπεριέχονται σ</w:t>
      </w:r>
      <w:r w:rsidRPr="008F68A4">
        <w:rPr>
          <w:sz w:val="24"/>
          <w:szCs w:val="24"/>
        </w:rPr>
        <w:t>την οικονομική λειτουργία;</w:t>
      </w:r>
    </w:p>
    <w:p w:rsidR="008F68A4" w:rsidRDefault="008F68A4" w:rsidP="001978E7">
      <w:pPr>
        <w:spacing w:line="360" w:lineRule="auto"/>
        <w:jc w:val="right"/>
        <w:rPr>
          <w:sz w:val="24"/>
          <w:szCs w:val="24"/>
        </w:rPr>
      </w:pPr>
      <w:r w:rsidRPr="008F68A4">
        <w:rPr>
          <w:rFonts w:ascii="Calibri" w:hAnsi="Calibri"/>
          <w:b/>
          <w:color w:val="000000"/>
          <w:sz w:val="24"/>
          <w:szCs w:val="24"/>
        </w:rPr>
        <w:t>(Μονάδες 7)</w:t>
      </w:r>
    </w:p>
    <w:sectPr w:rsidR="008F68A4" w:rsidSect="007236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61"/>
    <w:rsid w:val="001978E7"/>
    <w:rsid w:val="00223EB0"/>
    <w:rsid w:val="00287DA4"/>
    <w:rsid w:val="003C35CC"/>
    <w:rsid w:val="004F57E4"/>
    <w:rsid w:val="00544166"/>
    <w:rsid w:val="00681A8D"/>
    <w:rsid w:val="006915A6"/>
    <w:rsid w:val="00723661"/>
    <w:rsid w:val="008010A7"/>
    <w:rsid w:val="00812778"/>
    <w:rsid w:val="008876C8"/>
    <w:rsid w:val="008F68A4"/>
    <w:rsid w:val="00911FC0"/>
    <w:rsid w:val="00A4065A"/>
    <w:rsid w:val="00B70ADB"/>
    <w:rsid w:val="00C41346"/>
    <w:rsid w:val="00D7321E"/>
    <w:rsid w:val="00DE45D3"/>
    <w:rsid w:val="00EA574A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cp:lastPrinted>2022-11-06T17:51:00Z</cp:lastPrinted>
  <dcterms:created xsi:type="dcterms:W3CDTF">2022-11-29T14:24:00Z</dcterms:created>
  <dcterms:modified xsi:type="dcterms:W3CDTF">2022-11-29T14:24:00Z</dcterms:modified>
</cp:coreProperties>
</file>