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10D8" w14:textId="07E8E28A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759512F2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>2.1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7304BE14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 xml:space="preserve">2.1.1 </w:t>
      </w:r>
      <w:r w:rsidRPr="00C66E6B">
        <w:rPr>
          <w:rStyle w:val="normaltextrun"/>
          <w:rFonts w:asciiTheme="minorHAnsi" w:hAnsiTheme="minorHAnsi" w:cstheme="minorHAnsi"/>
        </w:rPr>
        <w:t>Με βάση την παραγωγική τους κατεύθυνση σε ποιες κατηγορίες διακρίνονται οι μονάδες ή οι εκμεταλλεύσεις εκτροφής βοοειδών (μονάδες 9);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17FD0253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eop"/>
          <w:rFonts w:asciiTheme="minorHAnsi" w:hAnsiTheme="minorHAnsi" w:cstheme="minorHAnsi"/>
        </w:rPr>
        <w:t> </w:t>
      </w:r>
    </w:p>
    <w:p w14:paraId="604EE3C5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 xml:space="preserve">2.1.2 </w:t>
      </w:r>
      <w:r w:rsidRPr="00C66E6B">
        <w:rPr>
          <w:rStyle w:val="normaltextrun"/>
          <w:rFonts w:asciiTheme="minorHAnsi" w:hAnsiTheme="minorHAnsi" w:cstheme="minorHAnsi"/>
        </w:rPr>
        <w:t xml:space="preserve">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Pr="00C66E6B">
        <w:rPr>
          <w:rStyle w:val="normaltextrun"/>
          <w:rFonts w:asciiTheme="minorHAnsi" w:hAnsiTheme="minorHAnsi" w:cstheme="minorHAnsi"/>
          <w:b/>
          <w:bCs/>
        </w:rPr>
        <w:t>Σωστό</w:t>
      </w:r>
      <w:r w:rsidRPr="00C66E6B">
        <w:rPr>
          <w:rStyle w:val="normaltextrun"/>
          <w:rFonts w:asciiTheme="minorHAnsi" w:hAnsiTheme="minorHAnsi" w:cstheme="minorHAnsi"/>
        </w:rPr>
        <w:t xml:space="preserve">, αν η πρόταση είναι σωστή, ή τη λέξη </w:t>
      </w:r>
      <w:r w:rsidRPr="00C66E6B">
        <w:rPr>
          <w:rStyle w:val="normaltextrun"/>
          <w:rFonts w:asciiTheme="minorHAnsi" w:hAnsiTheme="minorHAnsi" w:cstheme="minorHAnsi"/>
          <w:b/>
          <w:bCs/>
        </w:rPr>
        <w:t>Λάθος</w:t>
      </w:r>
      <w:r w:rsidRPr="00C66E6B">
        <w:rPr>
          <w:rStyle w:val="normaltextrun"/>
          <w:rFonts w:asciiTheme="minorHAnsi" w:hAnsiTheme="minorHAnsi" w:cstheme="minorHAnsi"/>
        </w:rPr>
        <w:t>, αν η πρόταση είναι λανθασμένη.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4D84F08E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 xml:space="preserve">Κάθε </w:t>
      </w:r>
      <w:proofErr w:type="spellStart"/>
      <w:r w:rsidRPr="00C66E6B">
        <w:rPr>
          <w:rStyle w:val="normaltextrun"/>
          <w:rFonts w:asciiTheme="minorHAnsi" w:hAnsiTheme="minorHAnsi" w:cstheme="minorHAnsi"/>
        </w:rPr>
        <w:t>βοοτροφική</w:t>
      </w:r>
      <w:proofErr w:type="spellEnd"/>
      <w:r w:rsidRPr="00C66E6B">
        <w:rPr>
          <w:rStyle w:val="normaltextrun"/>
          <w:rFonts w:asciiTheme="minorHAnsi" w:hAnsiTheme="minorHAnsi" w:cstheme="minorHAnsi"/>
        </w:rPr>
        <w:t xml:space="preserve"> εκμετάλλευση και ανάλογα με την παραγωγικής της κατεύθυνση, για να πετύχει όσο το δυνατόν καλύτερο οικονομικό αποτέλεσμα, θα πρέπει να αξιοποιήσει καλύτερα (μονάδες 4):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000D5853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α. Τις ακριβότερες ζωοτροφές της περιοχής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1B020860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β. Του διαθέσιμους βοσκοτόπους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38080266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 xml:space="preserve">γ. Τις </w:t>
      </w:r>
      <w:proofErr w:type="spellStart"/>
      <w:r w:rsidRPr="00C66E6B">
        <w:rPr>
          <w:rStyle w:val="normaltextrun"/>
          <w:rFonts w:asciiTheme="minorHAnsi" w:hAnsiTheme="minorHAnsi" w:cstheme="minorHAnsi"/>
        </w:rPr>
        <w:t>σταβλικές</w:t>
      </w:r>
      <w:proofErr w:type="spellEnd"/>
      <w:r w:rsidRPr="00C66E6B">
        <w:rPr>
          <w:rStyle w:val="normaltextrun"/>
          <w:rFonts w:asciiTheme="minorHAnsi" w:hAnsiTheme="minorHAnsi" w:cstheme="minorHAnsi"/>
        </w:rPr>
        <w:t xml:space="preserve"> εγκαταστάσεις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2650DB06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δ. Όλους του διαθέσιμους πόρους ή συντελεστές παραγωγής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06EF321A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  <w:color w:val="000000"/>
        </w:rPr>
        <w:t xml:space="preserve">Μονάδες </w:t>
      </w:r>
      <w:r w:rsidRPr="00C66E6B">
        <w:rPr>
          <w:rStyle w:val="normaltextrun"/>
          <w:rFonts w:asciiTheme="minorHAnsi" w:hAnsiTheme="minorHAnsi" w:cstheme="minorHAnsi"/>
          <w:b/>
          <w:bCs/>
        </w:rPr>
        <w:t>13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2161B669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eop"/>
          <w:rFonts w:asciiTheme="minorHAnsi" w:hAnsiTheme="minorHAnsi" w:cstheme="minorHAnsi"/>
        </w:rPr>
        <w:t> </w:t>
      </w:r>
    </w:p>
    <w:p w14:paraId="3C9F9F01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>2.2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52A3C06E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 xml:space="preserve">2.2.1 </w:t>
      </w:r>
      <w:r w:rsidRPr="00C66E6B">
        <w:rPr>
          <w:rStyle w:val="normaltextrun"/>
          <w:rFonts w:asciiTheme="minorHAnsi" w:hAnsiTheme="minorHAnsi" w:cstheme="minorHAnsi"/>
        </w:rPr>
        <w:t>Να αναφέρετε τέσσερις (4) συντελεστές παραγωγής, που χρησιμοποιεί κάθε μονάδα ή εκμετάλλευση εκτροφής βοοειδών (μονάδες 8).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6F1A1858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eop"/>
          <w:rFonts w:asciiTheme="minorHAnsi" w:hAnsiTheme="minorHAnsi" w:cstheme="minorHAnsi"/>
        </w:rPr>
        <w:t> </w:t>
      </w:r>
    </w:p>
    <w:p w14:paraId="5724E6BF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</w:rPr>
        <w:t xml:space="preserve">2.2.2 </w:t>
      </w:r>
      <w:r w:rsidRPr="00C66E6B">
        <w:rPr>
          <w:rStyle w:val="normaltextrun"/>
          <w:rFonts w:asciiTheme="minorHAnsi" w:hAnsiTheme="minorHAnsi" w:cstheme="minorHAnsi"/>
        </w:rPr>
        <w:t>Να γράψετε τον αριθμό της παρακάτω πρότασης και δίπλα στον αριθμό, την πρόταση που αντιστοιχεί στη σωστή απάντηση (μονάδες 4).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3DB5141D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 xml:space="preserve">Σε κάθε </w:t>
      </w:r>
      <w:proofErr w:type="spellStart"/>
      <w:r w:rsidRPr="00C66E6B">
        <w:rPr>
          <w:rStyle w:val="normaltextrun"/>
          <w:rFonts w:asciiTheme="minorHAnsi" w:hAnsiTheme="minorHAnsi" w:cstheme="minorHAnsi"/>
        </w:rPr>
        <w:t>βοοτροφική</w:t>
      </w:r>
      <w:proofErr w:type="spellEnd"/>
      <w:r w:rsidRPr="00C66E6B">
        <w:rPr>
          <w:rStyle w:val="normaltextrun"/>
          <w:rFonts w:asciiTheme="minorHAnsi" w:hAnsiTheme="minorHAnsi" w:cstheme="minorHAnsi"/>
        </w:rPr>
        <w:t xml:space="preserve"> εκμετάλλευση οι συντελεστές παραγωγής βρίσκονται σε διαφορετικό βαθμό επάρκειας. Τι επιβάλλεται να κάνουμε για να έχουμε το καλύτερο δυνατό αποτέλεσμα;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66D1777F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α. Να χρησιμοποιήσουμε τους συντελεστές παραγωγής που είναι σε αφθονία και έχουν υψηλό κόστος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0CE2309C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β. Να χρησιμοποιήσουμε τους συντελεστές παραγωγής που είναι σε αφθονία και έχουν χαμηλό κόστος 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5C6F929B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ind w:left="144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</w:rPr>
        <w:t>γ. Να χρησιμοποιήσουμε τους συντελεστές που είναι περιορισμένοι και έχουν χαμηλό κόστος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3F583E84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normaltextrun"/>
          <w:rFonts w:asciiTheme="minorHAnsi" w:hAnsiTheme="minorHAnsi" w:cstheme="minorHAnsi"/>
          <w:b/>
          <w:bCs/>
          <w:color w:val="000000"/>
        </w:rPr>
        <w:lastRenderedPageBreak/>
        <w:t xml:space="preserve">Μονάδες </w:t>
      </w:r>
      <w:r w:rsidRPr="00C66E6B">
        <w:rPr>
          <w:rStyle w:val="normaltextrun"/>
          <w:rFonts w:asciiTheme="minorHAnsi" w:hAnsiTheme="minorHAnsi" w:cstheme="minorHAnsi"/>
          <w:b/>
          <w:bCs/>
        </w:rPr>
        <w:t>12</w:t>
      </w:r>
      <w:r w:rsidRPr="00C66E6B">
        <w:rPr>
          <w:rStyle w:val="eop"/>
          <w:rFonts w:asciiTheme="minorHAnsi" w:hAnsiTheme="minorHAnsi" w:cstheme="minorHAnsi"/>
        </w:rPr>
        <w:t> </w:t>
      </w:r>
    </w:p>
    <w:p w14:paraId="3763319C" w14:textId="77777777" w:rsidR="00E571C8" w:rsidRPr="00C66E6B" w:rsidRDefault="00E571C8" w:rsidP="00C66E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C66E6B">
        <w:rPr>
          <w:rStyle w:val="eop"/>
          <w:rFonts w:asciiTheme="minorHAnsi" w:hAnsiTheme="minorHAnsi" w:cstheme="minorHAnsi"/>
        </w:rPr>
        <w:t> </w:t>
      </w:r>
    </w:p>
    <w:p w14:paraId="4FF83DAC" w14:textId="77777777" w:rsidR="006E130E" w:rsidRPr="00C66E6B" w:rsidRDefault="006E130E" w:rsidP="00C66E6B">
      <w:pPr>
        <w:spacing w:line="360" w:lineRule="auto"/>
        <w:rPr>
          <w:rFonts w:cstheme="minorHAnsi"/>
        </w:rPr>
      </w:pPr>
    </w:p>
    <w:sectPr w:rsidR="006E130E" w:rsidRPr="00C66E6B" w:rsidSect="00E571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23A2"/>
    <w:multiLevelType w:val="multilevel"/>
    <w:tmpl w:val="8AAA2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B25F8"/>
    <w:multiLevelType w:val="multilevel"/>
    <w:tmpl w:val="BB3C8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4663D"/>
    <w:multiLevelType w:val="multilevel"/>
    <w:tmpl w:val="E4985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D0F6E"/>
    <w:multiLevelType w:val="multilevel"/>
    <w:tmpl w:val="65001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8F3CFF"/>
    <w:multiLevelType w:val="multilevel"/>
    <w:tmpl w:val="76A4F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C949C4"/>
    <w:multiLevelType w:val="multilevel"/>
    <w:tmpl w:val="2CD09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722547">
    <w:abstractNumId w:val="3"/>
  </w:num>
  <w:num w:numId="2" w16cid:durableId="2099210221">
    <w:abstractNumId w:val="2"/>
  </w:num>
  <w:num w:numId="3" w16cid:durableId="977955090">
    <w:abstractNumId w:val="0"/>
  </w:num>
  <w:num w:numId="4" w16cid:durableId="917714855">
    <w:abstractNumId w:val="1"/>
  </w:num>
  <w:num w:numId="5" w16cid:durableId="1091927860">
    <w:abstractNumId w:val="5"/>
  </w:num>
  <w:num w:numId="6" w16cid:durableId="995689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C8"/>
    <w:rsid w:val="006E130E"/>
    <w:rsid w:val="00C66E6B"/>
    <w:rsid w:val="00E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A1D71"/>
  <w15:chartTrackingRefBased/>
  <w15:docId w15:val="{F625925F-97A9-C34C-84AF-8C7FFE04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71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E571C8"/>
  </w:style>
  <w:style w:type="character" w:customStyle="1" w:styleId="eop">
    <w:name w:val="eop"/>
    <w:basedOn w:val="a0"/>
    <w:rsid w:val="00E57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2022-11-05T10:53:00Z</dcterms:created>
  <dcterms:modified xsi:type="dcterms:W3CDTF">2022-11-05T10:55:00Z</dcterms:modified>
</cp:coreProperties>
</file>