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B49E8" w14:textId="77777777" w:rsidR="00645456" w:rsidRPr="00C06CA5" w:rsidRDefault="00645456" w:rsidP="00C06CA5">
      <w:pPr>
        <w:spacing w:line="360" w:lineRule="auto"/>
        <w:jc w:val="both"/>
        <w:textAlignment w:val="baseline"/>
        <w:rPr>
          <w:rFonts w:eastAsia="Times New Roman" w:cstheme="minorHAnsi"/>
          <w:sz w:val="18"/>
          <w:szCs w:val="18"/>
          <w:lang w:eastAsia="el-GR"/>
        </w:rPr>
      </w:pPr>
      <w:r w:rsidRPr="00C06CA5">
        <w:rPr>
          <w:rFonts w:eastAsia="Times New Roman" w:cstheme="minorHAnsi"/>
          <w:b/>
          <w:bCs/>
          <w:lang w:eastAsia="el-GR"/>
        </w:rPr>
        <w:t>Ενδεικτική απάντηση</w:t>
      </w:r>
      <w:r w:rsidRPr="00C06CA5">
        <w:rPr>
          <w:rFonts w:eastAsia="Times New Roman" w:cstheme="minorHAnsi"/>
          <w:lang w:eastAsia="el-GR"/>
        </w:rPr>
        <w:t> </w:t>
      </w:r>
    </w:p>
    <w:p w14:paraId="3E4F1EC6" w14:textId="77777777" w:rsidR="00645456" w:rsidRPr="00C06CA5" w:rsidRDefault="00645456" w:rsidP="00C06CA5">
      <w:pPr>
        <w:spacing w:line="360" w:lineRule="auto"/>
        <w:jc w:val="both"/>
        <w:textAlignment w:val="baseline"/>
        <w:rPr>
          <w:rFonts w:eastAsia="Times New Roman" w:cstheme="minorHAnsi"/>
          <w:sz w:val="18"/>
          <w:szCs w:val="18"/>
          <w:lang w:eastAsia="el-GR"/>
        </w:rPr>
      </w:pPr>
      <w:r w:rsidRPr="00C06CA5">
        <w:rPr>
          <w:rFonts w:eastAsia="Times New Roman" w:cstheme="minorHAnsi"/>
          <w:b/>
          <w:bCs/>
          <w:lang w:eastAsia="el-GR"/>
        </w:rPr>
        <w:t>2.1</w:t>
      </w:r>
      <w:r w:rsidRPr="00C06CA5">
        <w:rPr>
          <w:rFonts w:eastAsia="Times New Roman" w:cstheme="minorHAnsi"/>
          <w:lang w:eastAsia="el-GR"/>
        </w:rPr>
        <w:t> </w:t>
      </w:r>
    </w:p>
    <w:p w14:paraId="7C5C756E" w14:textId="77777777" w:rsidR="00645456" w:rsidRPr="00C06CA5" w:rsidRDefault="00645456" w:rsidP="00C06CA5">
      <w:pPr>
        <w:spacing w:line="360" w:lineRule="auto"/>
        <w:jc w:val="both"/>
        <w:textAlignment w:val="baseline"/>
        <w:rPr>
          <w:rFonts w:eastAsia="Times New Roman" w:cstheme="minorHAnsi"/>
          <w:sz w:val="18"/>
          <w:szCs w:val="18"/>
          <w:lang w:eastAsia="el-GR"/>
        </w:rPr>
      </w:pPr>
      <w:r w:rsidRPr="00C06CA5">
        <w:rPr>
          <w:rFonts w:eastAsia="Times New Roman" w:cstheme="minorHAnsi"/>
          <w:lang w:eastAsia="el-GR"/>
        </w:rPr>
        <w:t>α. </w:t>
      </w:r>
    </w:p>
    <w:p w14:paraId="0212058F" w14:textId="77777777" w:rsidR="00645456" w:rsidRPr="00C06CA5" w:rsidRDefault="00645456" w:rsidP="00C06CA5">
      <w:pPr>
        <w:spacing w:line="360" w:lineRule="auto"/>
        <w:ind w:firstLine="720"/>
        <w:jc w:val="both"/>
        <w:textAlignment w:val="baseline"/>
        <w:rPr>
          <w:rFonts w:eastAsia="Times New Roman" w:cstheme="minorHAnsi"/>
          <w:sz w:val="18"/>
          <w:szCs w:val="18"/>
          <w:lang w:eastAsia="el-GR"/>
        </w:rPr>
      </w:pPr>
      <w:r w:rsidRPr="00C06CA5">
        <w:rPr>
          <w:rFonts w:eastAsia="Times New Roman" w:cstheme="minorHAnsi"/>
          <w:lang w:eastAsia="el-GR"/>
        </w:rPr>
        <w:t xml:space="preserve">1. </w:t>
      </w:r>
      <w:proofErr w:type="spellStart"/>
      <w:r w:rsidRPr="00C06CA5">
        <w:rPr>
          <w:rFonts w:eastAsia="Times New Roman" w:cstheme="minorHAnsi"/>
          <w:lang w:eastAsia="el-GR"/>
        </w:rPr>
        <w:t>στ</w:t>
      </w:r>
      <w:proofErr w:type="spellEnd"/>
      <w:r w:rsidRPr="00C06CA5">
        <w:rPr>
          <w:rFonts w:eastAsia="Times New Roman" w:cstheme="minorHAnsi"/>
          <w:lang w:eastAsia="el-GR"/>
        </w:rPr>
        <w:t> </w:t>
      </w:r>
    </w:p>
    <w:p w14:paraId="086BF786" w14:textId="77777777" w:rsidR="00645456" w:rsidRPr="00C06CA5" w:rsidRDefault="00645456" w:rsidP="00C06CA5">
      <w:pPr>
        <w:spacing w:line="360" w:lineRule="auto"/>
        <w:ind w:firstLine="720"/>
        <w:jc w:val="both"/>
        <w:textAlignment w:val="baseline"/>
        <w:rPr>
          <w:rFonts w:eastAsia="Times New Roman" w:cstheme="minorHAnsi"/>
          <w:sz w:val="18"/>
          <w:szCs w:val="18"/>
          <w:lang w:eastAsia="el-GR"/>
        </w:rPr>
      </w:pPr>
      <w:r w:rsidRPr="00C06CA5">
        <w:rPr>
          <w:rFonts w:eastAsia="Times New Roman" w:cstheme="minorHAnsi"/>
          <w:lang w:eastAsia="el-GR"/>
        </w:rPr>
        <w:t>2. ε </w:t>
      </w:r>
    </w:p>
    <w:p w14:paraId="3103887B" w14:textId="77777777" w:rsidR="00645456" w:rsidRPr="00C06CA5" w:rsidRDefault="00645456" w:rsidP="00C06CA5">
      <w:pPr>
        <w:spacing w:line="360" w:lineRule="auto"/>
        <w:ind w:firstLine="720"/>
        <w:jc w:val="both"/>
        <w:textAlignment w:val="baseline"/>
        <w:rPr>
          <w:rFonts w:eastAsia="Times New Roman" w:cstheme="minorHAnsi"/>
          <w:sz w:val="18"/>
          <w:szCs w:val="18"/>
          <w:lang w:eastAsia="el-GR"/>
        </w:rPr>
      </w:pPr>
      <w:r w:rsidRPr="00C06CA5">
        <w:rPr>
          <w:rFonts w:eastAsia="Times New Roman" w:cstheme="minorHAnsi"/>
          <w:lang w:eastAsia="el-GR"/>
        </w:rPr>
        <w:t>3. γ </w:t>
      </w:r>
    </w:p>
    <w:p w14:paraId="6F979503" w14:textId="77777777" w:rsidR="00645456" w:rsidRPr="00C06CA5" w:rsidRDefault="00645456" w:rsidP="00C06CA5">
      <w:pPr>
        <w:spacing w:line="360" w:lineRule="auto"/>
        <w:ind w:firstLine="720"/>
        <w:jc w:val="both"/>
        <w:textAlignment w:val="baseline"/>
        <w:rPr>
          <w:rFonts w:eastAsia="Times New Roman" w:cstheme="minorHAnsi"/>
          <w:sz w:val="18"/>
          <w:szCs w:val="18"/>
          <w:lang w:eastAsia="el-GR"/>
        </w:rPr>
      </w:pPr>
      <w:r w:rsidRPr="00C06CA5">
        <w:rPr>
          <w:rFonts w:eastAsia="Times New Roman" w:cstheme="minorHAnsi"/>
          <w:lang w:eastAsia="el-GR"/>
        </w:rPr>
        <w:t>4. α </w:t>
      </w:r>
    </w:p>
    <w:p w14:paraId="253C89D7" w14:textId="77777777" w:rsidR="00645456" w:rsidRPr="00C06CA5" w:rsidRDefault="00645456" w:rsidP="00C06CA5">
      <w:pPr>
        <w:spacing w:line="360" w:lineRule="auto"/>
        <w:ind w:firstLine="720"/>
        <w:jc w:val="both"/>
        <w:textAlignment w:val="baseline"/>
        <w:rPr>
          <w:rFonts w:eastAsia="Times New Roman" w:cstheme="minorHAnsi"/>
          <w:sz w:val="18"/>
          <w:szCs w:val="18"/>
          <w:lang w:eastAsia="el-GR"/>
        </w:rPr>
      </w:pPr>
      <w:r w:rsidRPr="00C06CA5">
        <w:rPr>
          <w:rFonts w:eastAsia="Times New Roman" w:cstheme="minorHAnsi"/>
          <w:lang w:eastAsia="el-GR"/>
        </w:rPr>
        <w:t>5. ζ </w:t>
      </w:r>
    </w:p>
    <w:p w14:paraId="1E80D500" w14:textId="77777777" w:rsidR="00645456" w:rsidRPr="00C06CA5" w:rsidRDefault="00645456" w:rsidP="00C06CA5">
      <w:pPr>
        <w:spacing w:line="360" w:lineRule="auto"/>
        <w:ind w:firstLine="720"/>
        <w:jc w:val="both"/>
        <w:textAlignment w:val="baseline"/>
        <w:rPr>
          <w:rFonts w:eastAsia="Times New Roman" w:cstheme="minorHAnsi"/>
          <w:sz w:val="18"/>
          <w:szCs w:val="18"/>
          <w:lang w:eastAsia="el-GR"/>
        </w:rPr>
      </w:pPr>
      <w:r w:rsidRPr="00C06CA5">
        <w:rPr>
          <w:rFonts w:eastAsia="Times New Roman" w:cstheme="minorHAnsi"/>
          <w:lang w:eastAsia="el-GR"/>
        </w:rPr>
        <w:t>6. β </w:t>
      </w:r>
    </w:p>
    <w:p w14:paraId="4F7816F3" w14:textId="77777777" w:rsidR="00645456" w:rsidRPr="00C06CA5" w:rsidRDefault="00645456" w:rsidP="00C06CA5">
      <w:pPr>
        <w:spacing w:line="360" w:lineRule="auto"/>
        <w:ind w:firstLine="720"/>
        <w:jc w:val="both"/>
        <w:textAlignment w:val="baseline"/>
        <w:rPr>
          <w:rFonts w:eastAsia="Times New Roman" w:cstheme="minorHAnsi"/>
          <w:sz w:val="18"/>
          <w:szCs w:val="18"/>
          <w:lang w:eastAsia="el-GR"/>
        </w:rPr>
      </w:pPr>
      <w:r w:rsidRPr="00C06CA5">
        <w:rPr>
          <w:rFonts w:eastAsia="Times New Roman" w:cstheme="minorHAnsi"/>
          <w:lang w:eastAsia="el-GR"/>
        </w:rPr>
        <w:t>7. δ </w:t>
      </w:r>
    </w:p>
    <w:p w14:paraId="461C8F88" w14:textId="77777777" w:rsidR="00C06CA5" w:rsidRDefault="00C06CA5" w:rsidP="00C06CA5">
      <w:pPr>
        <w:spacing w:line="360" w:lineRule="auto"/>
        <w:jc w:val="both"/>
        <w:textAlignment w:val="baseline"/>
        <w:rPr>
          <w:rFonts w:eastAsia="Times New Roman" w:cstheme="minorHAnsi"/>
          <w:lang w:eastAsia="el-GR"/>
        </w:rPr>
      </w:pPr>
    </w:p>
    <w:p w14:paraId="4254590E" w14:textId="4CD4EC65" w:rsidR="00645456" w:rsidRPr="00C06CA5" w:rsidRDefault="00645456" w:rsidP="00C06CA5">
      <w:pPr>
        <w:spacing w:line="360" w:lineRule="auto"/>
        <w:jc w:val="both"/>
        <w:textAlignment w:val="baseline"/>
        <w:rPr>
          <w:rFonts w:eastAsia="Times New Roman" w:cstheme="minorHAnsi"/>
          <w:sz w:val="18"/>
          <w:szCs w:val="18"/>
          <w:lang w:eastAsia="el-GR"/>
        </w:rPr>
      </w:pPr>
      <w:r w:rsidRPr="00C06CA5">
        <w:rPr>
          <w:rFonts w:eastAsia="Times New Roman" w:cstheme="minorHAnsi"/>
          <w:lang w:eastAsia="el-GR"/>
        </w:rPr>
        <w:t>β. Στην Ελλάδα δεν υπάρχει η κατηγορία βόδι, γιατί δεν συνηθίζεται ο ευνουχισμός των βοοειδών και ο αριθμός των ταύρων που εκτρέφονται είναι πολύ μικρός (κυρίως σε μονάδες ελεύθερης βοσκής) </w:t>
      </w:r>
    </w:p>
    <w:p w14:paraId="38E948AD" w14:textId="77777777" w:rsidR="00645456" w:rsidRPr="00C06CA5" w:rsidRDefault="00645456" w:rsidP="00C06CA5">
      <w:pPr>
        <w:spacing w:line="360" w:lineRule="auto"/>
        <w:jc w:val="both"/>
        <w:textAlignment w:val="baseline"/>
        <w:rPr>
          <w:rFonts w:eastAsia="Times New Roman" w:cstheme="minorHAnsi"/>
          <w:sz w:val="18"/>
          <w:szCs w:val="18"/>
          <w:lang w:eastAsia="el-GR"/>
        </w:rPr>
      </w:pPr>
      <w:r w:rsidRPr="00C06CA5">
        <w:rPr>
          <w:rFonts w:eastAsia="Times New Roman" w:cstheme="minorHAnsi"/>
          <w:lang w:eastAsia="el-GR"/>
        </w:rPr>
        <w:t> </w:t>
      </w:r>
    </w:p>
    <w:p w14:paraId="6895DF79" w14:textId="77777777" w:rsidR="00645456" w:rsidRPr="00C06CA5" w:rsidRDefault="00645456" w:rsidP="00C06CA5">
      <w:pPr>
        <w:spacing w:line="360" w:lineRule="auto"/>
        <w:jc w:val="both"/>
        <w:textAlignment w:val="baseline"/>
        <w:rPr>
          <w:rFonts w:eastAsia="Times New Roman" w:cstheme="minorHAnsi"/>
          <w:sz w:val="18"/>
          <w:szCs w:val="18"/>
          <w:lang w:eastAsia="el-GR"/>
        </w:rPr>
      </w:pPr>
      <w:r w:rsidRPr="00C06CA5">
        <w:rPr>
          <w:rFonts w:eastAsia="Times New Roman" w:cstheme="minorHAnsi"/>
          <w:b/>
          <w:bCs/>
          <w:lang w:eastAsia="el-GR"/>
        </w:rPr>
        <w:t>2.2</w:t>
      </w:r>
      <w:r w:rsidRPr="00C06CA5">
        <w:rPr>
          <w:rFonts w:eastAsia="Times New Roman" w:cstheme="minorHAnsi"/>
          <w:lang w:eastAsia="el-GR"/>
        </w:rPr>
        <w:t> </w:t>
      </w:r>
    </w:p>
    <w:p w14:paraId="58AB21DC" w14:textId="77777777" w:rsidR="00645456" w:rsidRPr="00C06CA5" w:rsidRDefault="00645456" w:rsidP="00C06CA5">
      <w:pPr>
        <w:spacing w:line="360" w:lineRule="auto"/>
        <w:jc w:val="both"/>
        <w:textAlignment w:val="baseline"/>
        <w:rPr>
          <w:rFonts w:eastAsia="Times New Roman" w:cstheme="minorHAnsi"/>
          <w:sz w:val="18"/>
          <w:szCs w:val="18"/>
          <w:lang w:eastAsia="el-GR"/>
        </w:rPr>
      </w:pPr>
      <w:r w:rsidRPr="00C06CA5">
        <w:rPr>
          <w:rFonts w:eastAsia="Times New Roman" w:cstheme="minorHAnsi"/>
          <w:lang w:eastAsia="el-GR"/>
        </w:rPr>
        <w:t xml:space="preserve">α. Ο κλάδος της </w:t>
      </w:r>
      <w:proofErr w:type="spellStart"/>
      <w:r w:rsidRPr="00C06CA5">
        <w:rPr>
          <w:rFonts w:eastAsia="Times New Roman" w:cstheme="minorHAnsi"/>
          <w:lang w:eastAsia="el-GR"/>
        </w:rPr>
        <w:t>βοοτροφίας</w:t>
      </w:r>
      <w:proofErr w:type="spellEnd"/>
      <w:r w:rsidRPr="00C06CA5">
        <w:rPr>
          <w:rFonts w:eastAsia="Times New Roman" w:cstheme="minorHAnsi"/>
          <w:lang w:eastAsia="el-GR"/>
        </w:rPr>
        <w:t xml:space="preserve"> έχει ως αντικείμενο την εκτροφή των βοοειδών για την παραγωγή κυρίως γάλακτος και κρέατος </w:t>
      </w:r>
    </w:p>
    <w:p w14:paraId="74284759" w14:textId="77777777" w:rsidR="00C06CA5" w:rsidRDefault="00645456" w:rsidP="00C06CA5">
      <w:pPr>
        <w:spacing w:line="360" w:lineRule="auto"/>
        <w:jc w:val="both"/>
        <w:textAlignment w:val="baseline"/>
        <w:rPr>
          <w:rFonts w:eastAsia="Times New Roman" w:cstheme="minorHAnsi"/>
          <w:sz w:val="18"/>
          <w:szCs w:val="18"/>
          <w:lang w:eastAsia="el-GR"/>
        </w:rPr>
      </w:pPr>
      <w:r w:rsidRPr="00C06CA5">
        <w:rPr>
          <w:rFonts w:eastAsia="Times New Roman" w:cstheme="minorHAnsi"/>
          <w:lang w:eastAsia="el-GR"/>
        </w:rPr>
        <w:t> </w:t>
      </w:r>
    </w:p>
    <w:p w14:paraId="6120CBE0" w14:textId="6E775C99" w:rsidR="00645456" w:rsidRPr="00C06CA5" w:rsidRDefault="00645456" w:rsidP="00C06CA5">
      <w:pPr>
        <w:spacing w:line="360" w:lineRule="auto"/>
        <w:jc w:val="both"/>
        <w:textAlignment w:val="baseline"/>
        <w:rPr>
          <w:rFonts w:eastAsia="Times New Roman" w:cstheme="minorHAnsi"/>
          <w:sz w:val="18"/>
          <w:szCs w:val="18"/>
          <w:lang w:eastAsia="el-GR"/>
        </w:rPr>
      </w:pPr>
      <w:r w:rsidRPr="00C06CA5">
        <w:rPr>
          <w:rFonts w:eastAsia="Times New Roman" w:cstheme="minorHAnsi"/>
          <w:lang w:eastAsia="el-GR"/>
        </w:rPr>
        <w:t>β. Ο/η μαθητής/μαθήτρια πρέπει να αναφέρει δυο (2) από τις παρακάτω λόγους: </w:t>
      </w:r>
    </w:p>
    <w:p w14:paraId="423A347B" w14:textId="77777777" w:rsidR="00645456" w:rsidRPr="00C06CA5" w:rsidRDefault="00645456" w:rsidP="00C06CA5">
      <w:pPr>
        <w:numPr>
          <w:ilvl w:val="0"/>
          <w:numId w:val="1"/>
        </w:numPr>
        <w:spacing w:line="360" w:lineRule="auto"/>
        <w:ind w:left="1080" w:firstLine="0"/>
        <w:jc w:val="both"/>
        <w:textAlignment w:val="baseline"/>
        <w:rPr>
          <w:rFonts w:eastAsia="Times New Roman" w:cstheme="minorHAnsi"/>
          <w:lang w:eastAsia="el-GR"/>
        </w:rPr>
      </w:pPr>
      <w:r w:rsidRPr="00C06CA5">
        <w:rPr>
          <w:rFonts w:eastAsia="Times New Roman" w:cstheme="minorHAnsi"/>
          <w:lang w:eastAsia="el-GR"/>
        </w:rPr>
        <w:t>Παράγει δυο από τα σημαντικότερα προϊόντα της διατροφής του ανθρώπου (γάλα και κρέας), τα οποία στις αναπτυγμένες χώρες αποτελούν τις βασικές πηγές πρωτεϊνών, λιπαρών ουσιών και άλλων στοιχείων, όπως σίδηρος και ασβέστιο. </w:t>
      </w:r>
    </w:p>
    <w:p w14:paraId="4DFC1FEF" w14:textId="77777777" w:rsidR="00645456" w:rsidRPr="00C06CA5" w:rsidRDefault="00645456" w:rsidP="00C06CA5">
      <w:pPr>
        <w:numPr>
          <w:ilvl w:val="0"/>
          <w:numId w:val="2"/>
        </w:numPr>
        <w:spacing w:line="360" w:lineRule="auto"/>
        <w:ind w:left="1080" w:firstLine="0"/>
        <w:jc w:val="both"/>
        <w:textAlignment w:val="baseline"/>
        <w:rPr>
          <w:rFonts w:eastAsia="Times New Roman" w:cstheme="minorHAnsi"/>
          <w:lang w:eastAsia="el-GR"/>
        </w:rPr>
      </w:pPr>
      <w:r w:rsidRPr="00C06CA5">
        <w:rPr>
          <w:rFonts w:eastAsia="Times New Roman" w:cstheme="minorHAnsi"/>
          <w:lang w:eastAsia="el-GR"/>
        </w:rPr>
        <w:t>Εξασφαλίζει κύρια ή συμπληρωματική απασχόληση σε πάνω από 28.000 οικογένειες, οι οποίες προσφέρουν στην εθνική οικονομία προϊόντα αξίας 215 εκατομμυρίων ευρώ. </w:t>
      </w:r>
    </w:p>
    <w:p w14:paraId="5C61F814" w14:textId="77777777" w:rsidR="00645456" w:rsidRPr="00C06CA5" w:rsidRDefault="00645456" w:rsidP="00C06CA5">
      <w:pPr>
        <w:numPr>
          <w:ilvl w:val="0"/>
          <w:numId w:val="3"/>
        </w:numPr>
        <w:spacing w:line="360" w:lineRule="auto"/>
        <w:ind w:left="1080" w:firstLine="0"/>
        <w:jc w:val="both"/>
        <w:textAlignment w:val="baseline"/>
        <w:rPr>
          <w:rFonts w:eastAsia="Times New Roman" w:cstheme="minorHAnsi"/>
          <w:lang w:eastAsia="el-GR"/>
        </w:rPr>
      </w:pPr>
      <w:r w:rsidRPr="00C06CA5">
        <w:rPr>
          <w:rFonts w:eastAsia="Times New Roman" w:cstheme="minorHAnsi"/>
          <w:lang w:eastAsia="el-GR"/>
        </w:rPr>
        <w:t>Αξιοποιεί διαθέσιμους βοσκοτόπους, κατώτερης ποιότητας ζωοτροφές (άχυρα, χόρτα κτλ.) και κάθε είδους γεωργικά και βιομηχανικά υποπροϊόντα τα οποία μετατρέπει σε προϊόντα υψηλής βιολογικής και διαιτητικής αξίας και τα οποία διαφορετικά θα έμεναν ανεκμετάλλευτα. </w:t>
      </w:r>
    </w:p>
    <w:p w14:paraId="3576F274" w14:textId="77777777" w:rsidR="00645456" w:rsidRPr="00C06CA5" w:rsidRDefault="00645456" w:rsidP="00C06CA5">
      <w:pPr>
        <w:numPr>
          <w:ilvl w:val="0"/>
          <w:numId w:val="4"/>
        </w:numPr>
        <w:spacing w:line="360" w:lineRule="auto"/>
        <w:ind w:left="1080" w:firstLine="0"/>
        <w:jc w:val="both"/>
        <w:textAlignment w:val="baseline"/>
        <w:rPr>
          <w:rFonts w:eastAsia="Times New Roman" w:cstheme="minorHAnsi"/>
          <w:lang w:eastAsia="el-GR"/>
        </w:rPr>
      </w:pPr>
      <w:r w:rsidRPr="00C06CA5">
        <w:rPr>
          <w:rFonts w:eastAsia="Times New Roman" w:cstheme="minorHAnsi"/>
          <w:lang w:eastAsia="el-GR"/>
        </w:rPr>
        <w:t>Παρέχει απασχόληση και εισόδημα στους τομείς της μεταποίησης, της εμπορίας και των μεταφορών. </w:t>
      </w:r>
    </w:p>
    <w:p w14:paraId="2F402827" w14:textId="77777777" w:rsidR="00645456" w:rsidRPr="00C06CA5" w:rsidRDefault="00645456" w:rsidP="00C06CA5">
      <w:pPr>
        <w:numPr>
          <w:ilvl w:val="0"/>
          <w:numId w:val="5"/>
        </w:numPr>
        <w:spacing w:line="360" w:lineRule="auto"/>
        <w:ind w:left="1080" w:firstLine="0"/>
        <w:jc w:val="both"/>
        <w:textAlignment w:val="baseline"/>
        <w:rPr>
          <w:rFonts w:eastAsia="Times New Roman" w:cstheme="minorHAnsi"/>
          <w:lang w:eastAsia="el-GR"/>
        </w:rPr>
      </w:pPr>
      <w:r w:rsidRPr="00C06CA5">
        <w:rPr>
          <w:rFonts w:eastAsia="Times New Roman" w:cstheme="minorHAnsi"/>
          <w:lang w:eastAsia="el-GR"/>
        </w:rPr>
        <w:lastRenderedPageBreak/>
        <w:t>Αποτρέπει την εγκατάλειψη και ερημοποίηση των ορεινών και μειονεκτικών περιοχών της Ελλάδας και συμβάλλει στην διατήρηση του κοινωνικού ιστού της χώρας. </w:t>
      </w:r>
    </w:p>
    <w:p w14:paraId="4B513C1B" w14:textId="77777777" w:rsidR="00645456" w:rsidRPr="00645456" w:rsidRDefault="00645456" w:rsidP="00645456">
      <w:pPr>
        <w:jc w:val="both"/>
        <w:textAlignment w:val="baseline"/>
        <w:rPr>
          <w:rFonts w:ascii="Segoe UI" w:eastAsia="Times New Roman" w:hAnsi="Segoe UI" w:cs="Segoe UI"/>
          <w:sz w:val="18"/>
          <w:szCs w:val="18"/>
          <w:lang w:eastAsia="el-GR"/>
        </w:rPr>
      </w:pPr>
      <w:r w:rsidRPr="00645456">
        <w:rPr>
          <w:rFonts w:ascii="Calibri" w:eastAsia="Times New Roman" w:hAnsi="Calibri" w:cs="Calibri"/>
          <w:lang w:eastAsia="el-GR"/>
        </w:rPr>
        <w:t> </w:t>
      </w:r>
    </w:p>
    <w:p w14:paraId="269EE2D1" w14:textId="77777777" w:rsidR="006E130E" w:rsidRDefault="006E130E"/>
    <w:sectPr w:rsidR="006E130E" w:rsidSect="00C06CA5">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6E1"/>
    <w:multiLevelType w:val="multilevel"/>
    <w:tmpl w:val="E766B4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C86090"/>
    <w:multiLevelType w:val="multilevel"/>
    <w:tmpl w:val="8B2CA0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144033"/>
    <w:multiLevelType w:val="multilevel"/>
    <w:tmpl w:val="350469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95176F"/>
    <w:multiLevelType w:val="multilevel"/>
    <w:tmpl w:val="4D74E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B420AF"/>
    <w:multiLevelType w:val="multilevel"/>
    <w:tmpl w:val="397004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745119">
    <w:abstractNumId w:val="3"/>
  </w:num>
  <w:num w:numId="2" w16cid:durableId="135493330">
    <w:abstractNumId w:val="1"/>
  </w:num>
  <w:num w:numId="3" w16cid:durableId="414398257">
    <w:abstractNumId w:val="4"/>
  </w:num>
  <w:num w:numId="4" w16cid:durableId="557597817">
    <w:abstractNumId w:val="0"/>
  </w:num>
  <w:num w:numId="5" w16cid:durableId="3261770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456"/>
    <w:rsid w:val="0035704C"/>
    <w:rsid w:val="00645456"/>
    <w:rsid w:val="006E130E"/>
    <w:rsid w:val="00C06CA5"/>
    <w:rsid w:val="00CB25D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4293AB85"/>
  <w15:chartTrackingRefBased/>
  <w15:docId w15:val="{19AEAC10-DBEB-1348-BE71-741286A9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645456"/>
    <w:pPr>
      <w:spacing w:before="100" w:beforeAutospacing="1" w:after="100" w:afterAutospacing="1"/>
    </w:pPr>
    <w:rPr>
      <w:rFonts w:ascii="Times New Roman" w:eastAsia="Times New Roman" w:hAnsi="Times New Roman" w:cs="Times New Roman"/>
      <w:lang w:eastAsia="el-GR"/>
    </w:rPr>
  </w:style>
  <w:style w:type="character" w:customStyle="1" w:styleId="normaltextrun">
    <w:name w:val="normaltextrun"/>
    <w:basedOn w:val="a0"/>
    <w:rsid w:val="00645456"/>
  </w:style>
  <w:style w:type="character" w:customStyle="1" w:styleId="eop">
    <w:name w:val="eop"/>
    <w:basedOn w:val="a0"/>
    <w:rsid w:val="00645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955991">
      <w:bodyDiv w:val="1"/>
      <w:marLeft w:val="0"/>
      <w:marRight w:val="0"/>
      <w:marTop w:val="0"/>
      <w:marBottom w:val="0"/>
      <w:divBdr>
        <w:top w:val="none" w:sz="0" w:space="0" w:color="auto"/>
        <w:left w:val="none" w:sz="0" w:space="0" w:color="auto"/>
        <w:bottom w:val="none" w:sz="0" w:space="0" w:color="auto"/>
        <w:right w:val="none" w:sz="0" w:space="0" w:color="auto"/>
      </w:divBdr>
      <w:divsChild>
        <w:div w:id="71315232">
          <w:marLeft w:val="0"/>
          <w:marRight w:val="0"/>
          <w:marTop w:val="0"/>
          <w:marBottom w:val="0"/>
          <w:divBdr>
            <w:top w:val="none" w:sz="0" w:space="0" w:color="auto"/>
            <w:left w:val="none" w:sz="0" w:space="0" w:color="auto"/>
            <w:bottom w:val="none" w:sz="0" w:space="0" w:color="auto"/>
            <w:right w:val="none" w:sz="0" w:space="0" w:color="auto"/>
          </w:divBdr>
        </w:div>
        <w:div w:id="104037621">
          <w:marLeft w:val="0"/>
          <w:marRight w:val="0"/>
          <w:marTop w:val="0"/>
          <w:marBottom w:val="0"/>
          <w:divBdr>
            <w:top w:val="none" w:sz="0" w:space="0" w:color="auto"/>
            <w:left w:val="none" w:sz="0" w:space="0" w:color="auto"/>
            <w:bottom w:val="none" w:sz="0" w:space="0" w:color="auto"/>
            <w:right w:val="none" w:sz="0" w:space="0" w:color="auto"/>
          </w:divBdr>
        </w:div>
        <w:div w:id="2144158290">
          <w:marLeft w:val="0"/>
          <w:marRight w:val="0"/>
          <w:marTop w:val="0"/>
          <w:marBottom w:val="0"/>
          <w:divBdr>
            <w:top w:val="none" w:sz="0" w:space="0" w:color="auto"/>
            <w:left w:val="none" w:sz="0" w:space="0" w:color="auto"/>
            <w:bottom w:val="none" w:sz="0" w:space="0" w:color="auto"/>
            <w:right w:val="none" w:sz="0" w:space="0" w:color="auto"/>
          </w:divBdr>
        </w:div>
        <w:div w:id="200437045">
          <w:marLeft w:val="0"/>
          <w:marRight w:val="0"/>
          <w:marTop w:val="0"/>
          <w:marBottom w:val="0"/>
          <w:divBdr>
            <w:top w:val="none" w:sz="0" w:space="0" w:color="auto"/>
            <w:left w:val="none" w:sz="0" w:space="0" w:color="auto"/>
            <w:bottom w:val="none" w:sz="0" w:space="0" w:color="auto"/>
            <w:right w:val="none" w:sz="0" w:space="0" w:color="auto"/>
          </w:divBdr>
          <w:divsChild>
            <w:div w:id="341057542">
              <w:marLeft w:val="-75"/>
              <w:marRight w:val="0"/>
              <w:marTop w:val="30"/>
              <w:marBottom w:val="30"/>
              <w:divBdr>
                <w:top w:val="none" w:sz="0" w:space="0" w:color="auto"/>
                <w:left w:val="none" w:sz="0" w:space="0" w:color="auto"/>
                <w:bottom w:val="none" w:sz="0" w:space="0" w:color="auto"/>
                <w:right w:val="none" w:sz="0" w:space="0" w:color="auto"/>
              </w:divBdr>
              <w:divsChild>
                <w:div w:id="694887359">
                  <w:marLeft w:val="0"/>
                  <w:marRight w:val="0"/>
                  <w:marTop w:val="0"/>
                  <w:marBottom w:val="0"/>
                  <w:divBdr>
                    <w:top w:val="none" w:sz="0" w:space="0" w:color="auto"/>
                    <w:left w:val="none" w:sz="0" w:space="0" w:color="auto"/>
                    <w:bottom w:val="none" w:sz="0" w:space="0" w:color="auto"/>
                    <w:right w:val="none" w:sz="0" w:space="0" w:color="auto"/>
                  </w:divBdr>
                  <w:divsChild>
                    <w:div w:id="1320497767">
                      <w:marLeft w:val="0"/>
                      <w:marRight w:val="0"/>
                      <w:marTop w:val="0"/>
                      <w:marBottom w:val="0"/>
                      <w:divBdr>
                        <w:top w:val="none" w:sz="0" w:space="0" w:color="auto"/>
                        <w:left w:val="none" w:sz="0" w:space="0" w:color="auto"/>
                        <w:bottom w:val="none" w:sz="0" w:space="0" w:color="auto"/>
                        <w:right w:val="none" w:sz="0" w:space="0" w:color="auto"/>
                      </w:divBdr>
                    </w:div>
                  </w:divsChild>
                </w:div>
                <w:div w:id="1175610115">
                  <w:marLeft w:val="0"/>
                  <w:marRight w:val="0"/>
                  <w:marTop w:val="0"/>
                  <w:marBottom w:val="0"/>
                  <w:divBdr>
                    <w:top w:val="none" w:sz="0" w:space="0" w:color="auto"/>
                    <w:left w:val="none" w:sz="0" w:space="0" w:color="auto"/>
                    <w:bottom w:val="none" w:sz="0" w:space="0" w:color="auto"/>
                    <w:right w:val="none" w:sz="0" w:space="0" w:color="auto"/>
                  </w:divBdr>
                  <w:divsChild>
                    <w:div w:id="2061900390">
                      <w:marLeft w:val="0"/>
                      <w:marRight w:val="0"/>
                      <w:marTop w:val="0"/>
                      <w:marBottom w:val="0"/>
                      <w:divBdr>
                        <w:top w:val="none" w:sz="0" w:space="0" w:color="auto"/>
                        <w:left w:val="none" w:sz="0" w:space="0" w:color="auto"/>
                        <w:bottom w:val="none" w:sz="0" w:space="0" w:color="auto"/>
                        <w:right w:val="none" w:sz="0" w:space="0" w:color="auto"/>
                      </w:divBdr>
                    </w:div>
                  </w:divsChild>
                </w:div>
                <w:div w:id="814906216">
                  <w:marLeft w:val="0"/>
                  <w:marRight w:val="0"/>
                  <w:marTop w:val="0"/>
                  <w:marBottom w:val="0"/>
                  <w:divBdr>
                    <w:top w:val="none" w:sz="0" w:space="0" w:color="auto"/>
                    <w:left w:val="none" w:sz="0" w:space="0" w:color="auto"/>
                    <w:bottom w:val="none" w:sz="0" w:space="0" w:color="auto"/>
                    <w:right w:val="none" w:sz="0" w:space="0" w:color="auto"/>
                  </w:divBdr>
                  <w:divsChild>
                    <w:div w:id="440152806">
                      <w:marLeft w:val="0"/>
                      <w:marRight w:val="0"/>
                      <w:marTop w:val="0"/>
                      <w:marBottom w:val="0"/>
                      <w:divBdr>
                        <w:top w:val="none" w:sz="0" w:space="0" w:color="auto"/>
                        <w:left w:val="none" w:sz="0" w:space="0" w:color="auto"/>
                        <w:bottom w:val="none" w:sz="0" w:space="0" w:color="auto"/>
                        <w:right w:val="none" w:sz="0" w:space="0" w:color="auto"/>
                      </w:divBdr>
                    </w:div>
                  </w:divsChild>
                </w:div>
                <w:div w:id="467549531">
                  <w:marLeft w:val="0"/>
                  <w:marRight w:val="0"/>
                  <w:marTop w:val="0"/>
                  <w:marBottom w:val="0"/>
                  <w:divBdr>
                    <w:top w:val="none" w:sz="0" w:space="0" w:color="auto"/>
                    <w:left w:val="none" w:sz="0" w:space="0" w:color="auto"/>
                    <w:bottom w:val="none" w:sz="0" w:space="0" w:color="auto"/>
                    <w:right w:val="none" w:sz="0" w:space="0" w:color="auto"/>
                  </w:divBdr>
                  <w:divsChild>
                    <w:div w:id="2068066184">
                      <w:marLeft w:val="0"/>
                      <w:marRight w:val="0"/>
                      <w:marTop w:val="0"/>
                      <w:marBottom w:val="0"/>
                      <w:divBdr>
                        <w:top w:val="none" w:sz="0" w:space="0" w:color="auto"/>
                        <w:left w:val="none" w:sz="0" w:space="0" w:color="auto"/>
                        <w:bottom w:val="none" w:sz="0" w:space="0" w:color="auto"/>
                        <w:right w:val="none" w:sz="0" w:space="0" w:color="auto"/>
                      </w:divBdr>
                    </w:div>
                  </w:divsChild>
                </w:div>
                <w:div w:id="2129086871">
                  <w:marLeft w:val="0"/>
                  <w:marRight w:val="0"/>
                  <w:marTop w:val="0"/>
                  <w:marBottom w:val="0"/>
                  <w:divBdr>
                    <w:top w:val="none" w:sz="0" w:space="0" w:color="auto"/>
                    <w:left w:val="none" w:sz="0" w:space="0" w:color="auto"/>
                    <w:bottom w:val="none" w:sz="0" w:space="0" w:color="auto"/>
                    <w:right w:val="none" w:sz="0" w:space="0" w:color="auto"/>
                  </w:divBdr>
                  <w:divsChild>
                    <w:div w:id="1869028844">
                      <w:marLeft w:val="0"/>
                      <w:marRight w:val="0"/>
                      <w:marTop w:val="0"/>
                      <w:marBottom w:val="0"/>
                      <w:divBdr>
                        <w:top w:val="none" w:sz="0" w:space="0" w:color="auto"/>
                        <w:left w:val="none" w:sz="0" w:space="0" w:color="auto"/>
                        <w:bottom w:val="none" w:sz="0" w:space="0" w:color="auto"/>
                        <w:right w:val="none" w:sz="0" w:space="0" w:color="auto"/>
                      </w:divBdr>
                    </w:div>
                  </w:divsChild>
                </w:div>
                <w:div w:id="238562643">
                  <w:marLeft w:val="0"/>
                  <w:marRight w:val="0"/>
                  <w:marTop w:val="0"/>
                  <w:marBottom w:val="0"/>
                  <w:divBdr>
                    <w:top w:val="none" w:sz="0" w:space="0" w:color="auto"/>
                    <w:left w:val="none" w:sz="0" w:space="0" w:color="auto"/>
                    <w:bottom w:val="none" w:sz="0" w:space="0" w:color="auto"/>
                    <w:right w:val="none" w:sz="0" w:space="0" w:color="auto"/>
                  </w:divBdr>
                  <w:divsChild>
                    <w:div w:id="1114717415">
                      <w:marLeft w:val="0"/>
                      <w:marRight w:val="0"/>
                      <w:marTop w:val="0"/>
                      <w:marBottom w:val="0"/>
                      <w:divBdr>
                        <w:top w:val="none" w:sz="0" w:space="0" w:color="auto"/>
                        <w:left w:val="none" w:sz="0" w:space="0" w:color="auto"/>
                        <w:bottom w:val="none" w:sz="0" w:space="0" w:color="auto"/>
                        <w:right w:val="none" w:sz="0" w:space="0" w:color="auto"/>
                      </w:divBdr>
                    </w:div>
                  </w:divsChild>
                </w:div>
                <w:div w:id="2025356995">
                  <w:marLeft w:val="0"/>
                  <w:marRight w:val="0"/>
                  <w:marTop w:val="0"/>
                  <w:marBottom w:val="0"/>
                  <w:divBdr>
                    <w:top w:val="none" w:sz="0" w:space="0" w:color="auto"/>
                    <w:left w:val="none" w:sz="0" w:space="0" w:color="auto"/>
                    <w:bottom w:val="none" w:sz="0" w:space="0" w:color="auto"/>
                    <w:right w:val="none" w:sz="0" w:space="0" w:color="auto"/>
                  </w:divBdr>
                  <w:divsChild>
                    <w:div w:id="1442601393">
                      <w:marLeft w:val="0"/>
                      <w:marRight w:val="0"/>
                      <w:marTop w:val="0"/>
                      <w:marBottom w:val="0"/>
                      <w:divBdr>
                        <w:top w:val="none" w:sz="0" w:space="0" w:color="auto"/>
                        <w:left w:val="none" w:sz="0" w:space="0" w:color="auto"/>
                        <w:bottom w:val="none" w:sz="0" w:space="0" w:color="auto"/>
                        <w:right w:val="none" w:sz="0" w:space="0" w:color="auto"/>
                      </w:divBdr>
                    </w:div>
                  </w:divsChild>
                </w:div>
                <w:div w:id="1482651947">
                  <w:marLeft w:val="0"/>
                  <w:marRight w:val="0"/>
                  <w:marTop w:val="0"/>
                  <w:marBottom w:val="0"/>
                  <w:divBdr>
                    <w:top w:val="none" w:sz="0" w:space="0" w:color="auto"/>
                    <w:left w:val="none" w:sz="0" w:space="0" w:color="auto"/>
                    <w:bottom w:val="none" w:sz="0" w:space="0" w:color="auto"/>
                    <w:right w:val="none" w:sz="0" w:space="0" w:color="auto"/>
                  </w:divBdr>
                  <w:divsChild>
                    <w:div w:id="982150544">
                      <w:marLeft w:val="0"/>
                      <w:marRight w:val="0"/>
                      <w:marTop w:val="0"/>
                      <w:marBottom w:val="0"/>
                      <w:divBdr>
                        <w:top w:val="none" w:sz="0" w:space="0" w:color="auto"/>
                        <w:left w:val="none" w:sz="0" w:space="0" w:color="auto"/>
                        <w:bottom w:val="none" w:sz="0" w:space="0" w:color="auto"/>
                        <w:right w:val="none" w:sz="0" w:space="0" w:color="auto"/>
                      </w:divBdr>
                    </w:div>
                  </w:divsChild>
                </w:div>
                <w:div w:id="978342974">
                  <w:marLeft w:val="0"/>
                  <w:marRight w:val="0"/>
                  <w:marTop w:val="0"/>
                  <w:marBottom w:val="0"/>
                  <w:divBdr>
                    <w:top w:val="none" w:sz="0" w:space="0" w:color="auto"/>
                    <w:left w:val="none" w:sz="0" w:space="0" w:color="auto"/>
                    <w:bottom w:val="none" w:sz="0" w:space="0" w:color="auto"/>
                    <w:right w:val="none" w:sz="0" w:space="0" w:color="auto"/>
                  </w:divBdr>
                  <w:divsChild>
                    <w:div w:id="181087653">
                      <w:marLeft w:val="0"/>
                      <w:marRight w:val="0"/>
                      <w:marTop w:val="0"/>
                      <w:marBottom w:val="0"/>
                      <w:divBdr>
                        <w:top w:val="none" w:sz="0" w:space="0" w:color="auto"/>
                        <w:left w:val="none" w:sz="0" w:space="0" w:color="auto"/>
                        <w:bottom w:val="none" w:sz="0" w:space="0" w:color="auto"/>
                        <w:right w:val="none" w:sz="0" w:space="0" w:color="auto"/>
                      </w:divBdr>
                    </w:div>
                  </w:divsChild>
                </w:div>
                <w:div w:id="1194223013">
                  <w:marLeft w:val="0"/>
                  <w:marRight w:val="0"/>
                  <w:marTop w:val="0"/>
                  <w:marBottom w:val="0"/>
                  <w:divBdr>
                    <w:top w:val="none" w:sz="0" w:space="0" w:color="auto"/>
                    <w:left w:val="none" w:sz="0" w:space="0" w:color="auto"/>
                    <w:bottom w:val="none" w:sz="0" w:space="0" w:color="auto"/>
                    <w:right w:val="none" w:sz="0" w:space="0" w:color="auto"/>
                  </w:divBdr>
                  <w:divsChild>
                    <w:div w:id="2127192536">
                      <w:marLeft w:val="0"/>
                      <w:marRight w:val="0"/>
                      <w:marTop w:val="0"/>
                      <w:marBottom w:val="0"/>
                      <w:divBdr>
                        <w:top w:val="none" w:sz="0" w:space="0" w:color="auto"/>
                        <w:left w:val="none" w:sz="0" w:space="0" w:color="auto"/>
                        <w:bottom w:val="none" w:sz="0" w:space="0" w:color="auto"/>
                        <w:right w:val="none" w:sz="0" w:space="0" w:color="auto"/>
                      </w:divBdr>
                    </w:div>
                  </w:divsChild>
                </w:div>
                <w:div w:id="1664627088">
                  <w:marLeft w:val="0"/>
                  <w:marRight w:val="0"/>
                  <w:marTop w:val="0"/>
                  <w:marBottom w:val="0"/>
                  <w:divBdr>
                    <w:top w:val="none" w:sz="0" w:space="0" w:color="auto"/>
                    <w:left w:val="none" w:sz="0" w:space="0" w:color="auto"/>
                    <w:bottom w:val="none" w:sz="0" w:space="0" w:color="auto"/>
                    <w:right w:val="none" w:sz="0" w:space="0" w:color="auto"/>
                  </w:divBdr>
                  <w:divsChild>
                    <w:div w:id="121970406">
                      <w:marLeft w:val="0"/>
                      <w:marRight w:val="0"/>
                      <w:marTop w:val="0"/>
                      <w:marBottom w:val="0"/>
                      <w:divBdr>
                        <w:top w:val="none" w:sz="0" w:space="0" w:color="auto"/>
                        <w:left w:val="none" w:sz="0" w:space="0" w:color="auto"/>
                        <w:bottom w:val="none" w:sz="0" w:space="0" w:color="auto"/>
                        <w:right w:val="none" w:sz="0" w:space="0" w:color="auto"/>
                      </w:divBdr>
                    </w:div>
                  </w:divsChild>
                </w:div>
                <w:div w:id="1302997093">
                  <w:marLeft w:val="0"/>
                  <w:marRight w:val="0"/>
                  <w:marTop w:val="0"/>
                  <w:marBottom w:val="0"/>
                  <w:divBdr>
                    <w:top w:val="none" w:sz="0" w:space="0" w:color="auto"/>
                    <w:left w:val="none" w:sz="0" w:space="0" w:color="auto"/>
                    <w:bottom w:val="none" w:sz="0" w:space="0" w:color="auto"/>
                    <w:right w:val="none" w:sz="0" w:space="0" w:color="auto"/>
                  </w:divBdr>
                  <w:divsChild>
                    <w:div w:id="116070373">
                      <w:marLeft w:val="0"/>
                      <w:marRight w:val="0"/>
                      <w:marTop w:val="0"/>
                      <w:marBottom w:val="0"/>
                      <w:divBdr>
                        <w:top w:val="none" w:sz="0" w:space="0" w:color="auto"/>
                        <w:left w:val="none" w:sz="0" w:space="0" w:color="auto"/>
                        <w:bottom w:val="none" w:sz="0" w:space="0" w:color="auto"/>
                        <w:right w:val="none" w:sz="0" w:space="0" w:color="auto"/>
                      </w:divBdr>
                    </w:div>
                  </w:divsChild>
                </w:div>
                <w:div w:id="300622932">
                  <w:marLeft w:val="0"/>
                  <w:marRight w:val="0"/>
                  <w:marTop w:val="0"/>
                  <w:marBottom w:val="0"/>
                  <w:divBdr>
                    <w:top w:val="none" w:sz="0" w:space="0" w:color="auto"/>
                    <w:left w:val="none" w:sz="0" w:space="0" w:color="auto"/>
                    <w:bottom w:val="none" w:sz="0" w:space="0" w:color="auto"/>
                    <w:right w:val="none" w:sz="0" w:space="0" w:color="auto"/>
                  </w:divBdr>
                  <w:divsChild>
                    <w:div w:id="1093092060">
                      <w:marLeft w:val="0"/>
                      <w:marRight w:val="0"/>
                      <w:marTop w:val="0"/>
                      <w:marBottom w:val="0"/>
                      <w:divBdr>
                        <w:top w:val="none" w:sz="0" w:space="0" w:color="auto"/>
                        <w:left w:val="none" w:sz="0" w:space="0" w:color="auto"/>
                        <w:bottom w:val="none" w:sz="0" w:space="0" w:color="auto"/>
                        <w:right w:val="none" w:sz="0" w:space="0" w:color="auto"/>
                      </w:divBdr>
                    </w:div>
                  </w:divsChild>
                </w:div>
                <w:div w:id="2113430271">
                  <w:marLeft w:val="0"/>
                  <w:marRight w:val="0"/>
                  <w:marTop w:val="0"/>
                  <w:marBottom w:val="0"/>
                  <w:divBdr>
                    <w:top w:val="none" w:sz="0" w:space="0" w:color="auto"/>
                    <w:left w:val="none" w:sz="0" w:space="0" w:color="auto"/>
                    <w:bottom w:val="none" w:sz="0" w:space="0" w:color="auto"/>
                    <w:right w:val="none" w:sz="0" w:space="0" w:color="auto"/>
                  </w:divBdr>
                  <w:divsChild>
                    <w:div w:id="743914066">
                      <w:marLeft w:val="0"/>
                      <w:marRight w:val="0"/>
                      <w:marTop w:val="0"/>
                      <w:marBottom w:val="0"/>
                      <w:divBdr>
                        <w:top w:val="none" w:sz="0" w:space="0" w:color="auto"/>
                        <w:left w:val="none" w:sz="0" w:space="0" w:color="auto"/>
                        <w:bottom w:val="none" w:sz="0" w:space="0" w:color="auto"/>
                        <w:right w:val="none" w:sz="0" w:space="0" w:color="auto"/>
                      </w:divBdr>
                    </w:div>
                  </w:divsChild>
                </w:div>
                <w:div w:id="2119135488">
                  <w:marLeft w:val="0"/>
                  <w:marRight w:val="0"/>
                  <w:marTop w:val="0"/>
                  <w:marBottom w:val="0"/>
                  <w:divBdr>
                    <w:top w:val="none" w:sz="0" w:space="0" w:color="auto"/>
                    <w:left w:val="none" w:sz="0" w:space="0" w:color="auto"/>
                    <w:bottom w:val="none" w:sz="0" w:space="0" w:color="auto"/>
                    <w:right w:val="none" w:sz="0" w:space="0" w:color="auto"/>
                  </w:divBdr>
                  <w:divsChild>
                    <w:div w:id="1995596777">
                      <w:marLeft w:val="0"/>
                      <w:marRight w:val="0"/>
                      <w:marTop w:val="0"/>
                      <w:marBottom w:val="0"/>
                      <w:divBdr>
                        <w:top w:val="none" w:sz="0" w:space="0" w:color="auto"/>
                        <w:left w:val="none" w:sz="0" w:space="0" w:color="auto"/>
                        <w:bottom w:val="none" w:sz="0" w:space="0" w:color="auto"/>
                        <w:right w:val="none" w:sz="0" w:space="0" w:color="auto"/>
                      </w:divBdr>
                    </w:div>
                  </w:divsChild>
                </w:div>
                <w:div w:id="229003351">
                  <w:marLeft w:val="0"/>
                  <w:marRight w:val="0"/>
                  <w:marTop w:val="0"/>
                  <w:marBottom w:val="0"/>
                  <w:divBdr>
                    <w:top w:val="none" w:sz="0" w:space="0" w:color="auto"/>
                    <w:left w:val="none" w:sz="0" w:space="0" w:color="auto"/>
                    <w:bottom w:val="none" w:sz="0" w:space="0" w:color="auto"/>
                    <w:right w:val="none" w:sz="0" w:space="0" w:color="auto"/>
                  </w:divBdr>
                  <w:divsChild>
                    <w:div w:id="80130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034156">
          <w:marLeft w:val="0"/>
          <w:marRight w:val="0"/>
          <w:marTop w:val="0"/>
          <w:marBottom w:val="0"/>
          <w:divBdr>
            <w:top w:val="none" w:sz="0" w:space="0" w:color="auto"/>
            <w:left w:val="none" w:sz="0" w:space="0" w:color="auto"/>
            <w:bottom w:val="none" w:sz="0" w:space="0" w:color="auto"/>
            <w:right w:val="none" w:sz="0" w:space="0" w:color="auto"/>
          </w:divBdr>
        </w:div>
        <w:div w:id="252708798">
          <w:marLeft w:val="0"/>
          <w:marRight w:val="0"/>
          <w:marTop w:val="0"/>
          <w:marBottom w:val="0"/>
          <w:divBdr>
            <w:top w:val="none" w:sz="0" w:space="0" w:color="auto"/>
            <w:left w:val="none" w:sz="0" w:space="0" w:color="auto"/>
            <w:bottom w:val="none" w:sz="0" w:space="0" w:color="auto"/>
            <w:right w:val="none" w:sz="0" w:space="0" w:color="auto"/>
          </w:divBdr>
        </w:div>
        <w:div w:id="193811519">
          <w:marLeft w:val="0"/>
          <w:marRight w:val="0"/>
          <w:marTop w:val="0"/>
          <w:marBottom w:val="0"/>
          <w:divBdr>
            <w:top w:val="none" w:sz="0" w:space="0" w:color="auto"/>
            <w:left w:val="none" w:sz="0" w:space="0" w:color="auto"/>
            <w:bottom w:val="none" w:sz="0" w:space="0" w:color="auto"/>
            <w:right w:val="none" w:sz="0" w:space="0" w:color="auto"/>
          </w:divBdr>
        </w:div>
        <w:div w:id="517625985">
          <w:marLeft w:val="0"/>
          <w:marRight w:val="0"/>
          <w:marTop w:val="0"/>
          <w:marBottom w:val="0"/>
          <w:divBdr>
            <w:top w:val="none" w:sz="0" w:space="0" w:color="auto"/>
            <w:left w:val="none" w:sz="0" w:space="0" w:color="auto"/>
            <w:bottom w:val="none" w:sz="0" w:space="0" w:color="auto"/>
            <w:right w:val="none" w:sz="0" w:space="0" w:color="auto"/>
          </w:divBdr>
        </w:div>
        <w:div w:id="1676765619">
          <w:marLeft w:val="0"/>
          <w:marRight w:val="0"/>
          <w:marTop w:val="0"/>
          <w:marBottom w:val="0"/>
          <w:divBdr>
            <w:top w:val="none" w:sz="0" w:space="0" w:color="auto"/>
            <w:left w:val="none" w:sz="0" w:space="0" w:color="auto"/>
            <w:bottom w:val="none" w:sz="0" w:space="0" w:color="auto"/>
            <w:right w:val="none" w:sz="0" w:space="0" w:color="auto"/>
          </w:divBdr>
        </w:div>
        <w:div w:id="456024757">
          <w:marLeft w:val="0"/>
          <w:marRight w:val="0"/>
          <w:marTop w:val="0"/>
          <w:marBottom w:val="0"/>
          <w:divBdr>
            <w:top w:val="none" w:sz="0" w:space="0" w:color="auto"/>
            <w:left w:val="none" w:sz="0" w:space="0" w:color="auto"/>
            <w:bottom w:val="none" w:sz="0" w:space="0" w:color="auto"/>
            <w:right w:val="none" w:sz="0" w:space="0" w:color="auto"/>
          </w:divBdr>
        </w:div>
        <w:div w:id="1825702691">
          <w:marLeft w:val="0"/>
          <w:marRight w:val="0"/>
          <w:marTop w:val="0"/>
          <w:marBottom w:val="0"/>
          <w:divBdr>
            <w:top w:val="none" w:sz="0" w:space="0" w:color="auto"/>
            <w:left w:val="none" w:sz="0" w:space="0" w:color="auto"/>
            <w:bottom w:val="none" w:sz="0" w:space="0" w:color="auto"/>
            <w:right w:val="none" w:sz="0" w:space="0" w:color="auto"/>
          </w:divBdr>
        </w:div>
        <w:div w:id="1401706728">
          <w:marLeft w:val="0"/>
          <w:marRight w:val="0"/>
          <w:marTop w:val="0"/>
          <w:marBottom w:val="0"/>
          <w:divBdr>
            <w:top w:val="none" w:sz="0" w:space="0" w:color="auto"/>
            <w:left w:val="none" w:sz="0" w:space="0" w:color="auto"/>
            <w:bottom w:val="none" w:sz="0" w:space="0" w:color="auto"/>
            <w:right w:val="none" w:sz="0" w:space="0" w:color="auto"/>
          </w:divBdr>
        </w:div>
        <w:div w:id="1335306036">
          <w:marLeft w:val="0"/>
          <w:marRight w:val="0"/>
          <w:marTop w:val="0"/>
          <w:marBottom w:val="0"/>
          <w:divBdr>
            <w:top w:val="none" w:sz="0" w:space="0" w:color="auto"/>
            <w:left w:val="none" w:sz="0" w:space="0" w:color="auto"/>
            <w:bottom w:val="none" w:sz="0" w:space="0" w:color="auto"/>
            <w:right w:val="none" w:sz="0" w:space="0" w:color="auto"/>
          </w:divBdr>
        </w:div>
        <w:div w:id="2031251048">
          <w:marLeft w:val="0"/>
          <w:marRight w:val="0"/>
          <w:marTop w:val="0"/>
          <w:marBottom w:val="0"/>
          <w:divBdr>
            <w:top w:val="none" w:sz="0" w:space="0" w:color="auto"/>
            <w:left w:val="none" w:sz="0" w:space="0" w:color="auto"/>
            <w:bottom w:val="none" w:sz="0" w:space="0" w:color="auto"/>
            <w:right w:val="none" w:sz="0" w:space="0" w:color="auto"/>
          </w:divBdr>
        </w:div>
        <w:div w:id="859930347">
          <w:marLeft w:val="0"/>
          <w:marRight w:val="0"/>
          <w:marTop w:val="0"/>
          <w:marBottom w:val="0"/>
          <w:divBdr>
            <w:top w:val="none" w:sz="0" w:space="0" w:color="auto"/>
            <w:left w:val="none" w:sz="0" w:space="0" w:color="auto"/>
            <w:bottom w:val="none" w:sz="0" w:space="0" w:color="auto"/>
            <w:right w:val="none" w:sz="0" w:space="0" w:color="auto"/>
          </w:divBdr>
        </w:div>
        <w:div w:id="597563693">
          <w:marLeft w:val="0"/>
          <w:marRight w:val="0"/>
          <w:marTop w:val="0"/>
          <w:marBottom w:val="0"/>
          <w:divBdr>
            <w:top w:val="none" w:sz="0" w:space="0" w:color="auto"/>
            <w:left w:val="none" w:sz="0" w:space="0" w:color="auto"/>
            <w:bottom w:val="none" w:sz="0" w:space="0" w:color="auto"/>
            <w:right w:val="none" w:sz="0" w:space="0" w:color="auto"/>
          </w:divBdr>
        </w:div>
        <w:div w:id="1612660971">
          <w:marLeft w:val="0"/>
          <w:marRight w:val="0"/>
          <w:marTop w:val="0"/>
          <w:marBottom w:val="0"/>
          <w:divBdr>
            <w:top w:val="none" w:sz="0" w:space="0" w:color="auto"/>
            <w:left w:val="none" w:sz="0" w:space="0" w:color="auto"/>
            <w:bottom w:val="none" w:sz="0" w:space="0" w:color="auto"/>
            <w:right w:val="none" w:sz="0" w:space="0" w:color="auto"/>
          </w:divBdr>
        </w:div>
        <w:div w:id="491682399">
          <w:marLeft w:val="0"/>
          <w:marRight w:val="0"/>
          <w:marTop w:val="0"/>
          <w:marBottom w:val="0"/>
          <w:divBdr>
            <w:top w:val="none" w:sz="0" w:space="0" w:color="auto"/>
            <w:left w:val="none" w:sz="0" w:space="0" w:color="auto"/>
            <w:bottom w:val="none" w:sz="0" w:space="0" w:color="auto"/>
            <w:right w:val="none" w:sz="0" w:space="0" w:color="auto"/>
          </w:divBdr>
        </w:div>
        <w:div w:id="1119378866">
          <w:marLeft w:val="0"/>
          <w:marRight w:val="0"/>
          <w:marTop w:val="0"/>
          <w:marBottom w:val="0"/>
          <w:divBdr>
            <w:top w:val="none" w:sz="0" w:space="0" w:color="auto"/>
            <w:left w:val="none" w:sz="0" w:space="0" w:color="auto"/>
            <w:bottom w:val="none" w:sz="0" w:space="0" w:color="auto"/>
            <w:right w:val="none" w:sz="0" w:space="0" w:color="auto"/>
          </w:divBdr>
        </w:div>
        <w:div w:id="221257207">
          <w:marLeft w:val="0"/>
          <w:marRight w:val="0"/>
          <w:marTop w:val="0"/>
          <w:marBottom w:val="0"/>
          <w:divBdr>
            <w:top w:val="none" w:sz="0" w:space="0" w:color="auto"/>
            <w:left w:val="none" w:sz="0" w:space="0" w:color="auto"/>
            <w:bottom w:val="none" w:sz="0" w:space="0" w:color="auto"/>
            <w:right w:val="none" w:sz="0" w:space="0" w:color="auto"/>
          </w:divBdr>
        </w:div>
        <w:div w:id="481045326">
          <w:marLeft w:val="0"/>
          <w:marRight w:val="0"/>
          <w:marTop w:val="0"/>
          <w:marBottom w:val="0"/>
          <w:divBdr>
            <w:top w:val="none" w:sz="0" w:space="0" w:color="auto"/>
            <w:left w:val="none" w:sz="0" w:space="0" w:color="auto"/>
            <w:bottom w:val="none" w:sz="0" w:space="0" w:color="auto"/>
            <w:right w:val="none" w:sz="0" w:space="0" w:color="auto"/>
          </w:divBdr>
        </w:div>
        <w:div w:id="1385331403">
          <w:marLeft w:val="0"/>
          <w:marRight w:val="0"/>
          <w:marTop w:val="0"/>
          <w:marBottom w:val="0"/>
          <w:divBdr>
            <w:top w:val="none" w:sz="0" w:space="0" w:color="auto"/>
            <w:left w:val="none" w:sz="0" w:space="0" w:color="auto"/>
            <w:bottom w:val="none" w:sz="0" w:space="0" w:color="auto"/>
            <w:right w:val="none" w:sz="0" w:space="0" w:color="auto"/>
          </w:divBdr>
        </w:div>
        <w:div w:id="1978875108">
          <w:marLeft w:val="0"/>
          <w:marRight w:val="0"/>
          <w:marTop w:val="0"/>
          <w:marBottom w:val="0"/>
          <w:divBdr>
            <w:top w:val="none" w:sz="0" w:space="0" w:color="auto"/>
            <w:left w:val="none" w:sz="0" w:space="0" w:color="auto"/>
            <w:bottom w:val="none" w:sz="0" w:space="0" w:color="auto"/>
            <w:right w:val="none" w:sz="0" w:space="0" w:color="auto"/>
          </w:divBdr>
        </w:div>
        <w:div w:id="254872939">
          <w:marLeft w:val="0"/>
          <w:marRight w:val="0"/>
          <w:marTop w:val="0"/>
          <w:marBottom w:val="0"/>
          <w:divBdr>
            <w:top w:val="none" w:sz="0" w:space="0" w:color="auto"/>
            <w:left w:val="none" w:sz="0" w:space="0" w:color="auto"/>
            <w:bottom w:val="none" w:sz="0" w:space="0" w:color="auto"/>
            <w:right w:val="none" w:sz="0" w:space="0" w:color="auto"/>
          </w:divBdr>
        </w:div>
        <w:div w:id="1441491687">
          <w:marLeft w:val="0"/>
          <w:marRight w:val="0"/>
          <w:marTop w:val="0"/>
          <w:marBottom w:val="0"/>
          <w:divBdr>
            <w:top w:val="none" w:sz="0" w:space="0" w:color="auto"/>
            <w:left w:val="none" w:sz="0" w:space="0" w:color="auto"/>
            <w:bottom w:val="none" w:sz="0" w:space="0" w:color="auto"/>
            <w:right w:val="none" w:sz="0" w:space="0" w:color="auto"/>
          </w:divBdr>
        </w:div>
        <w:div w:id="1038433617">
          <w:marLeft w:val="0"/>
          <w:marRight w:val="0"/>
          <w:marTop w:val="0"/>
          <w:marBottom w:val="0"/>
          <w:divBdr>
            <w:top w:val="none" w:sz="0" w:space="0" w:color="auto"/>
            <w:left w:val="none" w:sz="0" w:space="0" w:color="auto"/>
            <w:bottom w:val="none" w:sz="0" w:space="0" w:color="auto"/>
            <w:right w:val="none" w:sz="0" w:space="0" w:color="auto"/>
          </w:divBdr>
        </w:div>
        <w:div w:id="1761559114">
          <w:marLeft w:val="0"/>
          <w:marRight w:val="0"/>
          <w:marTop w:val="0"/>
          <w:marBottom w:val="0"/>
          <w:divBdr>
            <w:top w:val="none" w:sz="0" w:space="0" w:color="auto"/>
            <w:left w:val="none" w:sz="0" w:space="0" w:color="auto"/>
            <w:bottom w:val="none" w:sz="0" w:space="0" w:color="auto"/>
            <w:right w:val="none" w:sz="0" w:space="0" w:color="auto"/>
          </w:divBdr>
        </w:div>
        <w:div w:id="1058166579">
          <w:marLeft w:val="0"/>
          <w:marRight w:val="0"/>
          <w:marTop w:val="0"/>
          <w:marBottom w:val="0"/>
          <w:divBdr>
            <w:top w:val="none" w:sz="0" w:space="0" w:color="auto"/>
            <w:left w:val="none" w:sz="0" w:space="0" w:color="auto"/>
            <w:bottom w:val="none" w:sz="0" w:space="0" w:color="auto"/>
            <w:right w:val="none" w:sz="0" w:space="0" w:color="auto"/>
          </w:divBdr>
        </w:div>
        <w:div w:id="1583762288">
          <w:marLeft w:val="0"/>
          <w:marRight w:val="0"/>
          <w:marTop w:val="0"/>
          <w:marBottom w:val="0"/>
          <w:divBdr>
            <w:top w:val="none" w:sz="0" w:space="0" w:color="auto"/>
            <w:left w:val="none" w:sz="0" w:space="0" w:color="auto"/>
            <w:bottom w:val="none" w:sz="0" w:space="0" w:color="auto"/>
            <w:right w:val="none" w:sz="0" w:space="0" w:color="auto"/>
          </w:divBdr>
        </w:div>
        <w:div w:id="907493965">
          <w:marLeft w:val="0"/>
          <w:marRight w:val="0"/>
          <w:marTop w:val="0"/>
          <w:marBottom w:val="0"/>
          <w:divBdr>
            <w:top w:val="none" w:sz="0" w:space="0" w:color="auto"/>
            <w:left w:val="none" w:sz="0" w:space="0" w:color="auto"/>
            <w:bottom w:val="none" w:sz="0" w:space="0" w:color="auto"/>
            <w:right w:val="none" w:sz="0" w:space="0" w:color="auto"/>
          </w:divBdr>
          <w:divsChild>
            <w:div w:id="759833237">
              <w:marLeft w:val="0"/>
              <w:marRight w:val="0"/>
              <w:marTop w:val="0"/>
              <w:marBottom w:val="0"/>
              <w:divBdr>
                <w:top w:val="none" w:sz="0" w:space="0" w:color="auto"/>
                <w:left w:val="none" w:sz="0" w:space="0" w:color="auto"/>
                <w:bottom w:val="none" w:sz="0" w:space="0" w:color="auto"/>
                <w:right w:val="none" w:sz="0" w:space="0" w:color="auto"/>
              </w:divBdr>
            </w:div>
            <w:div w:id="613707951">
              <w:marLeft w:val="0"/>
              <w:marRight w:val="0"/>
              <w:marTop w:val="0"/>
              <w:marBottom w:val="0"/>
              <w:divBdr>
                <w:top w:val="none" w:sz="0" w:space="0" w:color="auto"/>
                <w:left w:val="none" w:sz="0" w:space="0" w:color="auto"/>
                <w:bottom w:val="none" w:sz="0" w:space="0" w:color="auto"/>
                <w:right w:val="none" w:sz="0" w:space="0" w:color="auto"/>
              </w:divBdr>
            </w:div>
            <w:div w:id="1408573197">
              <w:marLeft w:val="0"/>
              <w:marRight w:val="0"/>
              <w:marTop w:val="0"/>
              <w:marBottom w:val="0"/>
              <w:divBdr>
                <w:top w:val="none" w:sz="0" w:space="0" w:color="auto"/>
                <w:left w:val="none" w:sz="0" w:space="0" w:color="auto"/>
                <w:bottom w:val="none" w:sz="0" w:space="0" w:color="auto"/>
                <w:right w:val="none" w:sz="0" w:space="0" w:color="auto"/>
              </w:divBdr>
            </w:div>
            <w:div w:id="743143439">
              <w:marLeft w:val="0"/>
              <w:marRight w:val="0"/>
              <w:marTop w:val="0"/>
              <w:marBottom w:val="0"/>
              <w:divBdr>
                <w:top w:val="none" w:sz="0" w:space="0" w:color="auto"/>
                <w:left w:val="none" w:sz="0" w:space="0" w:color="auto"/>
                <w:bottom w:val="none" w:sz="0" w:space="0" w:color="auto"/>
                <w:right w:val="none" w:sz="0" w:space="0" w:color="auto"/>
              </w:divBdr>
            </w:div>
            <w:div w:id="374544997">
              <w:marLeft w:val="0"/>
              <w:marRight w:val="0"/>
              <w:marTop w:val="0"/>
              <w:marBottom w:val="0"/>
              <w:divBdr>
                <w:top w:val="none" w:sz="0" w:space="0" w:color="auto"/>
                <w:left w:val="none" w:sz="0" w:space="0" w:color="auto"/>
                <w:bottom w:val="none" w:sz="0" w:space="0" w:color="auto"/>
                <w:right w:val="none" w:sz="0" w:space="0" w:color="auto"/>
              </w:divBdr>
            </w:div>
          </w:divsChild>
        </w:div>
        <w:div w:id="2071032802">
          <w:marLeft w:val="0"/>
          <w:marRight w:val="0"/>
          <w:marTop w:val="0"/>
          <w:marBottom w:val="0"/>
          <w:divBdr>
            <w:top w:val="none" w:sz="0" w:space="0" w:color="auto"/>
            <w:left w:val="none" w:sz="0" w:space="0" w:color="auto"/>
            <w:bottom w:val="none" w:sz="0" w:space="0" w:color="auto"/>
            <w:right w:val="none" w:sz="0" w:space="0" w:color="auto"/>
          </w:divBdr>
          <w:divsChild>
            <w:div w:id="446890939">
              <w:marLeft w:val="0"/>
              <w:marRight w:val="0"/>
              <w:marTop w:val="0"/>
              <w:marBottom w:val="0"/>
              <w:divBdr>
                <w:top w:val="none" w:sz="0" w:space="0" w:color="auto"/>
                <w:left w:val="none" w:sz="0" w:space="0" w:color="auto"/>
                <w:bottom w:val="none" w:sz="0" w:space="0" w:color="auto"/>
                <w:right w:val="none" w:sz="0" w:space="0" w:color="auto"/>
              </w:divBdr>
            </w:div>
            <w:div w:id="82223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1153</Characters>
  <Application>Microsoft Office Word</Application>
  <DocSecurity>0</DocSecurity>
  <Lines>9</Lines>
  <Paragraphs>2</Paragraphs>
  <ScaleCrop>false</ScaleCrop>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11915</dc:creator>
  <cp:keywords/>
  <dc:description/>
  <cp:lastModifiedBy>11915</cp:lastModifiedBy>
  <cp:revision>3</cp:revision>
  <cp:lastPrinted>2022-11-05T10:07:00Z</cp:lastPrinted>
  <dcterms:created xsi:type="dcterms:W3CDTF">2022-11-05T10:07:00Z</dcterms:created>
  <dcterms:modified xsi:type="dcterms:W3CDTF">2022-11-05T10:07:00Z</dcterms:modified>
</cp:coreProperties>
</file>