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8C67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0849788E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eop"/>
          <w:rFonts w:asciiTheme="minorHAnsi" w:hAnsiTheme="minorHAnsi" w:cstheme="minorHAnsi"/>
        </w:rPr>
        <w:t> </w:t>
      </w:r>
    </w:p>
    <w:p w14:paraId="05A29DDB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  <w:b/>
          <w:bCs/>
        </w:rPr>
        <w:t>2.1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4A8E8BDC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  <w:b/>
          <w:bCs/>
        </w:rPr>
        <w:t xml:space="preserve">2.1.1 </w:t>
      </w:r>
      <w:r w:rsidRPr="002742DD">
        <w:rPr>
          <w:rStyle w:val="normaltextrun"/>
          <w:rFonts w:asciiTheme="minorHAnsi" w:hAnsiTheme="minorHAnsi" w:cstheme="minorHAnsi"/>
        </w:rPr>
        <w:t>Να χαρακτηρίσετε τις προτάσεις που ακολουθούν, γράφοντας στο φύλλο απαντήσεων,  δίπλα στο γράμμα που αντιστοιχεί σε κάθε πρόταση, τη λέξη Σωστό, αν η πρόταση είναι σωστή, ή τη λέξη Λάθος, αν η πρόταση είναι λανθασμένη (μονάδες 6).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599864B1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</w:rPr>
        <w:t>Η προετοιμασία των ζωοτροφών περιλαμβάνει διάφορους χειρισμούς ή και διάφορες επεξεργασίες, που γίνονται στις ζωοτροφές με σκοπό να γίνουν πιο: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465BB81C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</w:rPr>
        <w:t>α. Επιθυμητές από τα ζώα.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47B2F3E5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</w:rPr>
        <w:t>β. Να βελτιωθούν τα χαρακτηριστικά τους.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37437D58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</w:rPr>
        <w:t>γ. Να διευκολυνθεί η ανάμειξη τους με άλλες ζωοτροφές, όταν πρόκειται να παρασκευαστεί μείγμα ζωοτροφών.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332C7B0D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eop"/>
          <w:rFonts w:asciiTheme="minorHAnsi" w:hAnsiTheme="minorHAnsi" w:cstheme="minorHAnsi"/>
        </w:rPr>
        <w:t> </w:t>
      </w:r>
    </w:p>
    <w:p w14:paraId="4C7972A5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  <w:b/>
          <w:bCs/>
        </w:rPr>
        <w:t>2.1.2</w:t>
      </w:r>
      <w:r w:rsidRPr="002742DD">
        <w:rPr>
          <w:rStyle w:val="normaltextrun"/>
          <w:rFonts w:asciiTheme="minorHAnsi" w:hAnsiTheme="minorHAnsi" w:cstheme="minorHAnsi"/>
        </w:rPr>
        <w:t xml:space="preserve"> Ποια είναι τα μέσα που χρησιμοποιούνται για να πραγματοποιηθεί η προετοιμασία των ζωοτροφών ώστε να γίνουν πιο επιθυμητές από τα ζώα ή να βελτιωθούν τα χαρακτηριστικά τους ή να διευκολυνθεί η ανάμειξή τους όταν πρόκειται να παρασκευαστεί μείγμα ζωοτροφών (μονάδες 7);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6A30045F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2742DD">
        <w:rPr>
          <w:rStyle w:val="eop"/>
          <w:rFonts w:asciiTheme="minorHAnsi" w:hAnsiTheme="minorHAnsi" w:cstheme="minorHAnsi"/>
        </w:rPr>
        <w:t> </w:t>
      </w:r>
    </w:p>
    <w:p w14:paraId="4F24A7F2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  <w:b/>
          <w:bCs/>
        </w:rPr>
        <w:t>Μονάδες 13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4C4BDD48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eop"/>
          <w:rFonts w:asciiTheme="minorHAnsi" w:hAnsiTheme="minorHAnsi" w:cstheme="minorHAnsi"/>
        </w:rPr>
        <w:t> </w:t>
      </w:r>
    </w:p>
    <w:p w14:paraId="1575025A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  <w:b/>
          <w:bCs/>
        </w:rPr>
        <w:t>2.2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44E7FF73" w14:textId="3D6631BC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</w:rPr>
        <w:t>α. Να αναφέρεται επιγραμματικά τους παράγοντες από τους οποίους εξαρτάται η επιτυχία της ανάμειξης των ζωοτροφών (μονάδες 8).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133FC6EE" w14:textId="77777777" w:rsidR="004A6D48" w:rsidRPr="002742DD" w:rsidRDefault="004A6D48" w:rsidP="00274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</w:rPr>
        <w:t>β. Ποιες ζωοτροφές διαβρέχονται πριν δοθούν στα ζώα και για ποιο λόγο (μονάδες 4);</w:t>
      </w:r>
      <w:r w:rsidRPr="002742DD">
        <w:rPr>
          <w:rStyle w:val="eop"/>
          <w:rFonts w:asciiTheme="minorHAnsi" w:hAnsiTheme="minorHAnsi" w:cstheme="minorHAnsi"/>
        </w:rPr>
        <w:t> </w:t>
      </w:r>
    </w:p>
    <w:p w14:paraId="3DC431A3" w14:textId="7B9D97C4" w:rsidR="006E130E" w:rsidRPr="002742DD" w:rsidRDefault="004A6D48" w:rsidP="002742D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2742DD">
        <w:rPr>
          <w:rStyle w:val="normaltextrun"/>
          <w:rFonts w:asciiTheme="minorHAnsi" w:hAnsiTheme="minorHAnsi" w:cstheme="minorHAnsi"/>
          <w:b/>
          <w:bCs/>
        </w:rPr>
        <w:t>Μονάδες 12</w:t>
      </w:r>
    </w:p>
    <w:sectPr w:rsidR="006E130E" w:rsidRPr="002742DD" w:rsidSect="009C000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48"/>
    <w:rsid w:val="002742DD"/>
    <w:rsid w:val="004A6D48"/>
    <w:rsid w:val="006E130E"/>
    <w:rsid w:val="009C0001"/>
    <w:rsid w:val="00A05C5D"/>
    <w:rsid w:val="00A47E96"/>
    <w:rsid w:val="00AA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86214E"/>
  <w15:chartTrackingRefBased/>
  <w15:docId w15:val="{ECEF69F0-F87E-664D-9069-AB7E5F6A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A6D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A6D48"/>
  </w:style>
  <w:style w:type="character" w:customStyle="1" w:styleId="eop">
    <w:name w:val="eop"/>
    <w:basedOn w:val="a0"/>
    <w:rsid w:val="004A6D48"/>
  </w:style>
  <w:style w:type="character" w:customStyle="1" w:styleId="pagebreaktextspan">
    <w:name w:val="pagebreaktextspan"/>
    <w:basedOn w:val="a0"/>
    <w:rsid w:val="004A6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6</cp:revision>
  <cp:lastPrinted>2022-11-04T09:56:00Z</cp:lastPrinted>
  <dcterms:created xsi:type="dcterms:W3CDTF">2022-11-04T09:56:00Z</dcterms:created>
  <dcterms:modified xsi:type="dcterms:W3CDTF">2022-11-12T20:58:00Z</dcterms:modified>
</cp:coreProperties>
</file>