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FB6" w:rsidRPr="00AD0295" w:rsidRDefault="00B20FB6" w:rsidP="00B20FB6">
      <w:pPr>
        <w:spacing w:after="120" w:line="360" w:lineRule="auto"/>
        <w:jc w:val="both"/>
        <w:rPr>
          <w:rFonts w:cstheme="minorHAnsi"/>
          <w:color w:val="000000" w:themeColor="text1"/>
          <w:sz w:val="24"/>
          <w:szCs w:val="24"/>
          <w:u w:val="single"/>
          <w:lang w:val="el-GR"/>
        </w:rPr>
      </w:pPr>
      <w:r w:rsidRPr="00AD0295">
        <w:rPr>
          <w:rStyle w:val="normaltextrun"/>
          <w:rFonts w:cstheme="minorHAnsi"/>
          <w:color w:val="000000" w:themeColor="text1"/>
          <w:sz w:val="24"/>
          <w:szCs w:val="24"/>
          <w:shd w:val="clear" w:color="auto" w:fill="FFFFFF"/>
          <w:lang w:val="el-GR"/>
        </w:rPr>
        <w:t>ΕΝΔΕΙΚΤΙΚΗ ΑΠΑΝΤΗΣΗ</w:t>
      </w:r>
      <w:r w:rsidRPr="00AD0295">
        <w:rPr>
          <w:rStyle w:val="eop"/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</w:p>
    <w:p w:rsidR="000F56D5" w:rsidRPr="000F56D5" w:rsidRDefault="000F56D5" w:rsidP="000F56D5">
      <w:pPr>
        <w:spacing w:after="0" w:line="360" w:lineRule="auto"/>
        <w:rPr>
          <w:b/>
          <w:sz w:val="24"/>
          <w:szCs w:val="24"/>
          <w:u w:val="single"/>
          <w:vertAlign w:val="superscript"/>
          <w:lang w:val="el-GR"/>
        </w:rPr>
      </w:pPr>
      <w:bookmarkStart w:id="0" w:name="_GoBack"/>
      <w:bookmarkEnd w:id="0"/>
      <w:r w:rsidRPr="000F56D5">
        <w:rPr>
          <w:b/>
          <w:sz w:val="24"/>
          <w:szCs w:val="24"/>
          <w:u w:val="single"/>
          <w:lang w:val="el-GR"/>
        </w:rPr>
        <w:t>Θέμα 2</w:t>
      </w:r>
      <w:r w:rsidRPr="000F56D5">
        <w:rPr>
          <w:b/>
          <w:sz w:val="24"/>
          <w:szCs w:val="24"/>
          <w:u w:val="single"/>
          <w:vertAlign w:val="superscript"/>
          <w:lang w:val="el-GR"/>
        </w:rPr>
        <w:t>ο</w:t>
      </w:r>
    </w:p>
    <w:p w:rsidR="000F56D5" w:rsidRPr="000F56D5" w:rsidRDefault="000F56D5" w:rsidP="000F56D5">
      <w:pPr>
        <w:spacing w:after="0" w:line="360" w:lineRule="auto"/>
        <w:jc w:val="both"/>
        <w:rPr>
          <w:b/>
          <w:color w:val="000000" w:themeColor="text1"/>
          <w:sz w:val="24"/>
          <w:szCs w:val="24"/>
          <w:lang w:val="el-GR"/>
        </w:rPr>
      </w:pPr>
      <w:r w:rsidRPr="000F56D5">
        <w:rPr>
          <w:b/>
          <w:sz w:val="24"/>
          <w:szCs w:val="24"/>
          <w:lang w:val="el-GR"/>
        </w:rPr>
        <w:t xml:space="preserve">2.1 </w:t>
      </w:r>
      <w:r w:rsidRPr="000F56D5">
        <w:rPr>
          <w:color w:val="000000" w:themeColor="text1"/>
          <w:sz w:val="24"/>
          <w:szCs w:val="24"/>
          <w:lang w:val="el-GR"/>
        </w:rPr>
        <w:t>1β</w:t>
      </w:r>
      <w:r w:rsidRPr="000F56D5">
        <w:rPr>
          <w:b/>
          <w:color w:val="000000" w:themeColor="text1"/>
          <w:sz w:val="24"/>
          <w:szCs w:val="24"/>
          <w:lang w:val="el-GR"/>
        </w:rPr>
        <w:t xml:space="preserve">, </w:t>
      </w:r>
      <w:r w:rsidRPr="000F56D5">
        <w:rPr>
          <w:color w:val="000000" w:themeColor="text1"/>
          <w:sz w:val="24"/>
          <w:szCs w:val="24"/>
          <w:lang w:val="el-GR"/>
        </w:rPr>
        <w:t>2στ,</w:t>
      </w:r>
      <w:r w:rsidRPr="000F56D5">
        <w:rPr>
          <w:b/>
          <w:color w:val="000000" w:themeColor="text1"/>
          <w:sz w:val="24"/>
          <w:szCs w:val="24"/>
          <w:lang w:val="el-GR"/>
        </w:rPr>
        <w:t xml:space="preserve"> </w:t>
      </w:r>
      <w:r w:rsidRPr="000F56D5">
        <w:rPr>
          <w:color w:val="000000" w:themeColor="text1"/>
          <w:sz w:val="24"/>
          <w:szCs w:val="24"/>
          <w:lang w:val="el-GR"/>
        </w:rPr>
        <w:t>3δ</w:t>
      </w:r>
      <w:r w:rsidRPr="000F56D5">
        <w:rPr>
          <w:b/>
          <w:color w:val="000000" w:themeColor="text1"/>
          <w:sz w:val="24"/>
          <w:szCs w:val="24"/>
          <w:lang w:val="el-GR"/>
        </w:rPr>
        <w:t xml:space="preserve">, </w:t>
      </w:r>
      <w:r w:rsidRPr="000F56D5">
        <w:rPr>
          <w:color w:val="000000" w:themeColor="text1"/>
          <w:sz w:val="24"/>
          <w:szCs w:val="24"/>
          <w:lang w:val="el-GR"/>
        </w:rPr>
        <w:t>4α, 5γ.</w:t>
      </w:r>
    </w:p>
    <w:p w:rsidR="00740C6C" w:rsidRPr="000F56D5" w:rsidRDefault="000F56D5" w:rsidP="000F56D5">
      <w:pPr>
        <w:spacing w:after="0" w:line="360" w:lineRule="auto"/>
        <w:jc w:val="both"/>
        <w:rPr>
          <w:sz w:val="24"/>
          <w:szCs w:val="24"/>
          <w:lang w:val="el-GR"/>
        </w:rPr>
      </w:pPr>
      <w:r w:rsidRPr="000F56D5">
        <w:rPr>
          <w:b/>
          <w:color w:val="000000" w:themeColor="text1"/>
          <w:sz w:val="24"/>
          <w:szCs w:val="24"/>
          <w:lang w:val="el-GR"/>
        </w:rPr>
        <w:t xml:space="preserve">2.2 </w:t>
      </w:r>
      <w:r w:rsidR="00740C6C" w:rsidRPr="000F56D5">
        <w:rPr>
          <w:sz w:val="24"/>
          <w:szCs w:val="24"/>
          <w:lang w:val="el-GR"/>
        </w:rPr>
        <w:t xml:space="preserve">Η στάση τιμωρείται με φυλάκιση τουλάχιστον τριών ετών. Αν κάποιος από </w:t>
      </w:r>
      <w:r>
        <w:rPr>
          <w:sz w:val="24"/>
          <w:szCs w:val="24"/>
          <w:lang w:val="el-GR"/>
        </w:rPr>
        <w:t xml:space="preserve">τους </w:t>
      </w:r>
      <w:r w:rsidR="00740C6C" w:rsidRPr="000F56D5">
        <w:rPr>
          <w:sz w:val="24"/>
          <w:szCs w:val="24"/>
          <w:lang w:val="el-GR"/>
        </w:rPr>
        <w:t>συμμετέχοντες στη στάση είναι αξιωματικός του πλοίου, τιμωρείται αυστηρότερα, με ποινή</w:t>
      </w:r>
      <w:r>
        <w:rPr>
          <w:sz w:val="24"/>
          <w:szCs w:val="24"/>
          <w:lang w:val="el-GR"/>
        </w:rPr>
        <w:t xml:space="preserve"> </w:t>
      </w:r>
      <w:r w:rsidR="00740C6C" w:rsidRPr="000F56D5">
        <w:rPr>
          <w:sz w:val="24"/>
          <w:szCs w:val="24"/>
          <w:lang w:val="el-GR"/>
        </w:rPr>
        <w:t>καθείρξεως μέχρι δέκα ετών.</w:t>
      </w:r>
    </w:p>
    <w:sectPr w:rsidR="00740C6C" w:rsidRPr="000F56D5" w:rsidSect="007C29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0C6C"/>
    <w:rsid w:val="000F56D5"/>
    <w:rsid w:val="00740C6C"/>
    <w:rsid w:val="007C29DC"/>
    <w:rsid w:val="00A0199B"/>
    <w:rsid w:val="00AD0295"/>
    <w:rsid w:val="00B20FB6"/>
    <w:rsid w:val="00FB6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B20FB6"/>
  </w:style>
  <w:style w:type="character" w:customStyle="1" w:styleId="eop">
    <w:name w:val="eop"/>
    <w:basedOn w:val="a0"/>
    <w:rsid w:val="00B20F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2022-10-26T16:03:00Z</dcterms:created>
  <dcterms:modified xsi:type="dcterms:W3CDTF">2022-11-04T18:49:00Z</dcterms:modified>
</cp:coreProperties>
</file>