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CD8E" w14:textId="6C2F2BD4" w:rsidR="000F6C3A" w:rsidRDefault="000F6C3A" w:rsidP="000F6C3A">
      <w:pPr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14:paraId="35653EE8" w14:textId="23DE2AFC" w:rsidR="00F47773" w:rsidRDefault="00F47773" w:rsidP="000F6C3A">
      <w:pPr>
        <w:spacing w:line="360" w:lineRule="auto"/>
        <w:rPr>
          <w:b/>
          <w:sz w:val="24"/>
          <w:szCs w:val="24"/>
        </w:rPr>
      </w:pPr>
      <w:r w:rsidRPr="00151BC8">
        <w:rPr>
          <w:b/>
          <w:sz w:val="24"/>
          <w:szCs w:val="24"/>
        </w:rPr>
        <w:t>ΘΕΜΑ 2</w:t>
      </w:r>
      <w:r w:rsidRPr="00151BC8">
        <w:rPr>
          <w:b/>
          <w:sz w:val="24"/>
          <w:szCs w:val="24"/>
          <w:vertAlign w:val="superscript"/>
        </w:rPr>
        <w:t>ο</w:t>
      </w:r>
      <w:r w:rsidRPr="00151BC8">
        <w:rPr>
          <w:b/>
          <w:sz w:val="24"/>
          <w:szCs w:val="24"/>
        </w:rPr>
        <w:t xml:space="preserve"> </w:t>
      </w:r>
    </w:p>
    <w:p w14:paraId="76B61ABF" w14:textId="03C32A80" w:rsidR="00A6090B" w:rsidRDefault="00A6090B" w:rsidP="000F6C3A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α)</w:t>
      </w:r>
      <w:r>
        <w:rPr>
          <w:bCs/>
          <w:sz w:val="24"/>
          <w:szCs w:val="24"/>
        </w:rPr>
        <w:t xml:space="preserve"> Κατά τον Αριστοτέλη οι ηθικές αρχές χωρίζονται σε τέσσερις ομάδες. Στην Τρίτη ομάδα περιέχονται αρετές </w:t>
      </w:r>
      <w:r w:rsidR="009E33A7">
        <w:rPr>
          <w:bCs/>
          <w:sz w:val="24"/>
          <w:szCs w:val="24"/>
        </w:rPr>
        <w:t xml:space="preserve">που αναφέρονται στις κοινωνικές σχέσεις ανθρώπων και ειδικότερα στην αλήθεια και στη φιλία. </w:t>
      </w:r>
    </w:p>
    <w:p w14:paraId="00611460" w14:textId="77777777" w:rsidR="00A6090B" w:rsidRPr="001972B9" w:rsidRDefault="00A6090B" w:rsidP="000F6C3A">
      <w:pPr>
        <w:spacing w:line="360" w:lineRule="auto"/>
        <w:rPr>
          <w:b/>
          <w:sz w:val="24"/>
          <w:szCs w:val="24"/>
        </w:rPr>
      </w:pPr>
    </w:p>
    <w:p w14:paraId="275749B8" w14:textId="3CC528CF" w:rsidR="00A6090B" w:rsidRDefault="001972B9" w:rsidP="000F6C3A">
      <w:pPr>
        <w:spacing w:line="360" w:lineRule="auto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β</w:t>
      </w:r>
      <w:r w:rsidR="00A6090B">
        <w:rPr>
          <w:b/>
          <w:sz w:val="24"/>
          <w:szCs w:val="24"/>
        </w:rPr>
        <w:t xml:space="preserve">) </w:t>
      </w:r>
      <w:r w:rsidR="00A6090B">
        <w:rPr>
          <w:sz w:val="24"/>
          <w:szCs w:val="24"/>
          <w:u w:val="single"/>
        </w:rPr>
        <w:t>Συμπλήρωση κενών</w:t>
      </w:r>
    </w:p>
    <w:p w14:paraId="5AB3DD14" w14:textId="7FAA9700" w:rsidR="00A6090B" w:rsidRDefault="004B1AF2" w:rsidP="000F6C3A">
      <w:pPr>
        <w:spacing w:after="0" w:line="360" w:lineRule="auto"/>
        <w:jc w:val="both"/>
        <w:rPr>
          <w:sz w:val="24"/>
          <w:szCs w:val="24"/>
        </w:rPr>
      </w:pPr>
      <w:r w:rsidRPr="00F47773">
        <w:rPr>
          <w:sz w:val="24"/>
          <w:szCs w:val="24"/>
        </w:rPr>
        <w:t xml:space="preserve">Να γράψετε </w:t>
      </w:r>
      <w:r>
        <w:rPr>
          <w:sz w:val="24"/>
          <w:szCs w:val="24"/>
        </w:rPr>
        <w:t>στο κενό της</w:t>
      </w:r>
      <w:r w:rsidRPr="00F47773">
        <w:rPr>
          <w:sz w:val="24"/>
          <w:szCs w:val="24"/>
        </w:rPr>
        <w:t xml:space="preserve"> κάθε  πρ</w:t>
      </w:r>
      <w:r>
        <w:rPr>
          <w:sz w:val="24"/>
          <w:szCs w:val="24"/>
        </w:rPr>
        <w:t>ότασης</w:t>
      </w:r>
      <w:r w:rsidRPr="00F47773">
        <w:rPr>
          <w:sz w:val="24"/>
          <w:szCs w:val="24"/>
        </w:rPr>
        <w:t xml:space="preserve"> </w:t>
      </w:r>
      <w:r>
        <w:rPr>
          <w:sz w:val="24"/>
          <w:szCs w:val="24"/>
        </w:rPr>
        <w:t>την</w:t>
      </w:r>
      <w:r w:rsidRPr="00F477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47773">
        <w:rPr>
          <w:sz w:val="24"/>
          <w:szCs w:val="24"/>
        </w:rPr>
        <w:t>λέξ</w:t>
      </w:r>
      <w:r>
        <w:rPr>
          <w:sz w:val="24"/>
          <w:szCs w:val="24"/>
        </w:rPr>
        <w:t>η, έτσι ώστε να</w:t>
      </w:r>
      <w:r w:rsidRPr="00F47773">
        <w:rPr>
          <w:sz w:val="24"/>
          <w:szCs w:val="24"/>
        </w:rPr>
        <w:t xml:space="preserve"> συμπληρών</w:t>
      </w:r>
      <w:r>
        <w:rPr>
          <w:sz w:val="24"/>
          <w:szCs w:val="24"/>
        </w:rPr>
        <w:t>ουν</w:t>
      </w:r>
      <w:r w:rsidRPr="00F47773">
        <w:rPr>
          <w:sz w:val="24"/>
          <w:szCs w:val="24"/>
        </w:rPr>
        <w:t xml:space="preserve"> σωστά</w:t>
      </w:r>
      <w:r>
        <w:rPr>
          <w:sz w:val="24"/>
          <w:szCs w:val="24"/>
        </w:rPr>
        <w:t xml:space="preserve"> την πρόταση.</w:t>
      </w:r>
      <w:r w:rsidR="00A6090B">
        <w:rPr>
          <w:sz w:val="24"/>
          <w:szCs w:val="24"/>
        </w:rPr>
        <w:t xml:space="preserve"> (Σημειώνεται ότι 3 από τις λέξεις θα περισσέψουν).</w:t>
      </w:r>
    </w:p>
    <w:p w14:paraId="41352A32" w14:textId="77777777" w:rsidR="00A6090B" w:rsidRDefault="00A6090B" w:rsidP="000F6C3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Λέξεις που δίνονται: </w:t>
      </w:r>
      <w:r w:rsidRPr="00A6090B">
        <w:rPr>
          <w:color w:val="FF0000"/>
          <w:sz w:val="24"/>
          <w:szCs w:val="24"/>
        </w:rPr>
        <w:t xml:space="preserve">ελληνικός, Δημοκρατίας, </w:t>
      </w:r>
      <w:r>
        <w:rPr>
          <w:sz w:val="24"/>
          <w:szCs w:val="24"/>
        </w:rPr>
        <w:t xml:space="preserve">ελευθερίας, </w:t>
      </w:r>
      <w:r w:rsidRPr="00A6090B">
        <w:rPr>
          <w:color w:val="FF0000"/>
          <w:sz w:val="24"/>
          <w:szCs w:val="24"/>
        </w:rPr>
        <w:t>πληροφορούνται, ζωής</w:t>
      </w:r>
      <w:r>
        <w:rPr>
          <w:sz w:val="24"/>
          <w:szCs w:val="24"/>
        </w:rPr>
        <w:t xml:space="preserve">, ύπαρξης, </w:t>
      </w:r>
      <w:r w:rsidRPr="00A6090B">
        <w:rPr>
          <w:color w:val="FF0000"/>
          <w:sz w:val="24"/>
          <w:szCs w:val="24"/>
        </w:rPr>
        <w:t>ανάπτυξη, πληροφορούν</w:t>
      </w:r>
      <w:r>
        <w:rPr>
          <w:sz w:val="24"/>
          <w:szCs w:val="24"/>
        </w:rPr>
        <w:t xml:space="preserve">, </w:t>
      </w:r>
      <w:r w:rsidRPr="00A6090B">
        <w:rPr>
          <w:color w:val="FF0000"/>
          <w:sz w:val="24"/>
          <w:szCs w:val="24"/>
        </w:rPr>
        <w:t xml:space="preserve">σχέσεων, γραμμάτων, </w:t>
      </w:r>
      <w:r w:rsidRPr="00A6090B">
        <w:rPr>
          <w:sz w:val="24"/>
          <w:szCs w:val="24"/>
        </w:rPr>
        <w:t>πολιτισμού.</w:t>
      </w:r>
    </w:p>
    <w:p w14:paraId="2FA0A984" w14:textId="5349741F" w:rsidR="00A6090B" w:rsidRDefault="00A6090B" w:rsidP="000F6C3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</w:t>
      </w:r>
      <w:r w:rsidRPr="00A6090B">
        <w:rPr>
          <w:color w:val="FF0000"/>
          <w:sz w:val="24"/>
          <w:szCs w:val="24"/>
        </w:rPr>
        <w:t>ελληνικός</w:t>
      </w:r>
      <w:r>
        <w:rPr>
          <w:sz w:val="24"/>
          <w:szCs w:val="24"/>
        </w:rPr>
        <w:t xml:space="preserve"> πολιτισμός χαρακτηρίζεται όχι μόνο από την </w:t>
      </w:r>
      <w:r w:rsidRPr="00A6090B">
        <w:rPr>
          <w:color w:val="FF0000"/>
          <w:sz w:val="24"/>
          <w:szCs w:val="24"/>
        </w:rPr>
        <w:t>ανάπτυξη</w:t>
      </w:r>
      <w:r>
        <w:rPr>
          <w:sz w:val="24"/>
          <w:szCs w:val="24"/>
        </w:rPr>
        <w:t xml:space="preserve"> της τέχνης και των </w:t>
      </w:r>
      <w:r w:rsidRPr="00A6090B">
        <w:rPr>
          <w:color w:val="FF0000"/>
          <w:sz w:val="24"/>
          <w:szCs w:val="24"/>
        </w:rPr>
        <w:t>γραμμάτων</w:t>
      </w:r>
      <w:r>
        <w:rPr>
          <w:sz w:val="24"/>
          <w:szCs w:val="24"/>
        </w:rPr>
        <w:t xml:space="preserve">, αλλά από την καθοριστική συμβολή του στην εδραίωση της </w:t>
      </w:r>
      <w:r w:rsidRPr="00A6090B">
        <w:rPr>
          <w:color w:val="FF0000"/>
          <w:sz w:val="24"/>
          <w:szCs w:val="24"/>
        </w:rPr>
        <w:t>Δημοκρατίας</w:t>
      </w:r>
      <w:r>
        <w:rPr>
          <w:sz w:val="24"/>
          <w:szCs w:val="24"/>
        </w:rPr>
        <w:t xml:space="preserve">. Η ύπαρξη Δημοκρατίας απαιτεί τη γνώση και κατανόηση όλων των γεγονότων, γι’ αυτό η τάση των ανθρώπων να </w:t>
      </w:r>
      <w:r w:rsidRPr="00A6090B">
        <w:rPr>
          <w:color w:val="FF0000"/>
          <w:sz w:val="24"/>
          <w:szCs w:val="24"/>
        </w:rPr>
        <w:t>πληροφορούν</w:t>
      </w:r>
      <w:r>
        <w:rPr>
          <w:sz w:val="24"/>
          <w:szCs w:val="24"/>
        </w:rPr>
        <w:t xml:space="preserve"> και  να </w:t>
      </w:r>
      <w:r w:rsidRPr="00A6090B">
        <w:rPr>
          <w:color w:val="FF0000"/>
          <w:sz w:val="24"/>
          <w:szCs w:val="24"/>
        </w:rPr>
        <w:t>πληροφορούνται</w:t>
      </w:r>
      <w:r>
        <w:rPr>
          <w:sz w:val="24"/>
          <w:szCs w:val="24"/>
        </w:rPr>
        <w:t>, καθώς και η ανάπτυξη</w:t>
      </w:r>
      <w:r w:rsidRPr="00A6090B">
        <w:rPr>
          <w:color w:val="FF0000"/>
          <w:sz w:val="24"/>
          <w:szCs w:val="24"/>
        </w:rPr>
        <w:t xml:space="preserve"> σχέσεων </w:t>
      </w:r>
      <w:r>
        <w:rPr>
          <w:sz w:val="24"/>
          <w:szCs w:val="24"/>
        </w:rPr>
        <w:t xml:space="preserve">μεταξύ τους είναι απαραίτητα συστατικά της δημόσιας και ιδιωτικής </w:t>
      </w:r>
      <w:r w:rsidRPr="00A6090B">
        <w:rPr>
          <w:color w:val="FF0000"/>
          <w:sz w:val="24"/>
          <w:szCs w:val="24"/>
        </w:rPr>
        <w:t>ζωής</w:t>
      </w:r>
      <w:r>
        <w:rPr>
          <w:sz w:val="24"/>
          <w:szCs w:val="24"/>
        </w:rPr>
        <w:t>.</w:t>
      </w:r>
    </w:p>
    <w:p w14:paraId="634ED406" w14:textId="77777777" w:rsidR="00A6090B" w:rsidRDefault="00A6090B" w:rsidP="00A6090B">
      <w:pPr>
        <w:spacing w:line="360" w:lineRule="auto"/>
        <w:jc w:val="right"/>
        <w:rPr>
          <w:b/>
          <w:sz w:val="24"/>
          <w:szCs w:val="24"/>
        </w:rPr>
      </w:pPr>
    </w:p>
    <w:p w14:paraId="43AC96CB" w14:textId="77777777" w:rsidR="00D95FA0" w:rsidRDefault="00D95FA0" w:rsidP="00D95FA0">
      <w:pPr>
        <w:pStyle w:val="a3"/>
        <w:spacing w:line="360" w:lineRule="auto"/>
        <w:jc w:val="right"/>
        <w:rPr>
          <w:b/>
          <w:sz w:val="24"/>
          <w:szCs w:val="24"/>
        </w:rPr>
      </w:pPr>
    </w:p>
    <w:p w14:paraId="4F21BFEA" w14:textId="77777777" w:rsidR="00D95FA0" w:rsidRDefault="00D95FA0" w:rsidP="00D95FA0">
      <w:pPr>
        <w:pStyle w:val="a3"/>
        <w:spacing w:line="360" w:lineRule="auto"/>
        <w:jc w:val="right"/>
        <w:rPr>
          <w:b/>
          <w:sz w:val="24"/>
          <w:szCs w:val="24"/>
        </w:rPr>
      </w:pPr>
    </w:p>
    <w:p w14:paraId="5CCC4980" w14:textId="77777777" w:rsidR="00D95FA0" w:rsidRDefault="00D95FA0" w:rsidP="00D95FA0">
      <w:pPr>
        <w:pStyle w:val="a3"/>
        <w:spacing w:line="360" w:lineRule="auto"/>
        <w:jc w:val="both"/>
        <w:rPr>
          <w:b/>
          <w:sz w:val="24"/>
          <w:szCs w:val="24"/>
        </w:rPr>
      </w:pPr>
    </w:p>
    <w:p w14:paraId="598D1D14" w14:textId="77777777" w:rsidR="00B93C9D" w:rsidRPr="00324740" w:rsidRDefault="00B93C9D" w:rsidP="00324740">
      <w:pPr>
        <w:spacing w:line="360" w:lineRule="auto"/>
        <w:jc w:val="both"/>
        <w:rPr>
          <w:b/>
          <w:sz w:val="24"/>
          <w:szCs w:val="24"/>
        </w:rPr>
      </w:pPr>
    </w:p>
    <w:sectPr w:rsidR="00B93C9D" w:rsidRPr="00324740" w:rsidSect="00A52DF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D2E18"/>
    <w:multiLevelType w:val="hybridMultilevel"/>
    <w:tmpl w:val="821E2B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84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73"/>
    <w:rsid w:val="000569D5"/>
    <w:rsid w:val="00056A78"/>
    <w:rsid w:val="000F6C3A"/>
    <w:rsid w:val="001972B9"/>
    <w:rsid w:val="00287DA4"/>
    <w:rsid w:val="00324740"/>
    <w:rsid w:val="004B1AF2"/>
    <w:rsid w:val="005E16A8"/>
    <w:rsid w:val="006B1EFF"/>
    <w:rsid w:val="008876C8"/>
    <w:rsid w:val="009B07A2"/>
    <w:rsid w:val="009E33A7"/>
    <w:rsid w:val="00A52DF9"/>
    <w:rsid w:val="00A6090B"/>
    <w:rsid w:val="00A97685"/>
    <w:rsid w:val="00B735D8"/>
    <w:rsid w:val="00B809BC"/>
    <w:rsid w:val="00B93C9D"/>
    <w:rsid w:val="00BA5E06"/>
    <w:rsid w:val="00D95FA0"/>
    <w:rsid w:val="00E66B3E"/>
    <w:rsid w:val="00F4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3A53"/>
  <w15:docId w15:val="{DB67EA3E-5F53-4BE0-9836-BE6033AB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ΓΕΩΡΓΙΑ ΓΚΟΡΟΓΙΑ</cp:lastModifiedBy>
  <cp:revision>2</cp:revision>
  <dcterms:created xsi:type="dcterms:W3CDTF">2022-12-04T22:03:00Z</dcterms:created>
  <dcterms:modified xsi:type="dcterms:W3CDTF">2022-12-04T22:03:00Z</dcterms:modified>
</cp:coreProperties>
</file>