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BB77" w14:textId="7B2E947A" w:rsidR="00A17D00" w:rsidRPr="00346A64" w:rsidRDefault="00A17D00" w:rsidP="0058335E">
      <w:pPr>
        <w:spacing w:line="360" w:lineRule="auto"/>
        <w:rPr>
          <w:b/>
          <w:bCs/>
          <w:sz w:val="24"/>
          <w:szCs w:val="24"/>
        </w:rPr>
      </w:pPr>
      <w:r w:rsidRPr="00346A64">
        <w:rPr>
          <w:b/>
          <w:bCs/>
          <w:sz w:val="24"/>
          <w:szCs w:val="24"/>
        </w:rPr>
        <w:t>Θέμα 2</w:t>
      </w:r>
      <w:r w:rsidRPr="00346A64">
        <w:rPr>
          <w:b/>
          <w:bCs/>
          <w:sz w:val="24"/>
          <w:szCs w:val="24"/>
          <w:vertAlign w:val="superscript"/>
        </w:rPr>
        <w:t>ο</w:t>
      </w:r>
      <w:r w:rsidRPr="00346A64">
        <w:rPr>
          <w:b/>
          <w:bCs/>
          <w:sz w:val="24"/>
          <w:szCs w:val="24"/>
        </w:rPr>
        <w:t xml:space="preserve"> </w:t>
      </w:r>
    </w:p>
    <w:p w14:paraId="02DCDEC7" w14:textId="791FCEE5" w:rsidR="00A17D00" w:rsidRPr="00346A64" w:rsidRDefault="00557E66" w:rsidP="0058335E">
      <w:pPr>
        <w:spacing w:line="360" w:lineRule="auto"/>
        <w:rPr>
          <w:sz w:val="24"/>
          <w:szCs w:val="24"/>
        </w:rPr>
      </w:pPr>
      <w:r w:rsidRPr="00346A64">
        <w:rPr>
          <w:b/>
          <w:bCs/>
          <w:sz w:val="24"/>
          <w:szCs w:val="24"/>
        </w:rPr>
        <w:t>α)</w:t>
      </w:r>
      <w:r w:rsidRPr="00346A64">
        <w:rPr>
          <w:sz w:val="24"/>
          <w:szCs w:val="24"/>
        </w:rPr>
        <w:t xml:space="preserve"> </w:t>
      </w:r>
      <w:r w:rsidR="00C24DF1" w:rsidRPr="00346A64">
        <w:rPr>
          <w:sz w:val="24"/>
          <w:szCs w:val="24"/>
        </w:rPr>
        <w:t>Τι είναι ο Δημόσιος Προϋπολογισμός</w:t>
      </w:r>
      <w:r w:rsidR="00346A64" w:rsidRPr="00346A64">
        <w:rPr>
          <w:sz w:val="24"/>
          <w:szCs w:val="24"/>
        </w:rPr>
        <w:t>;</w:t>
      </w:r>
      <w:r w:rsidR="00C24DF1" w:rsidRPr="00346A64">
        <w:rPr>
          <w:sz w:val="24"/>
          <w:szCs w:val="24"/>
        </w:rPr>
        <w:t xml:space="preserve">  </w:t>
      </w:r>
    </w:p>
    <w:p w14:paraId="7E4F860C" w14:textId="52EE668B" w:rsidR="0041051B" w:rsidRPr="00346A64" w:rsidRDefault="00557E66" w:rsidP="00897B7B">
      <w:pPr>
        <w:spacing w:line="360" w:lineRule="auto"/>
        <w:jc w:val="right"/>
        <w:rPr>
          <w:b/>
          <w:bCs/>
          <w:sz w:val="24"/>
          <w:szCs w:val="24"/>
        </w:rPr>
      </w:pPr>
      <w:r w:rsidRPr="00346A64">
        <w:rPr>
          <w:b/>
          <w:bCs/>
          <w:sz w:val="24"/>
          <w:szCs w:val="24"/>
        </w:rPr>
        <w:t>(Μονάδες 1</w:t>
      </w:r>
      <w:r w:rsidR="00346A64" w:rsidRPr="00346A64">
        <w:rPr>
          <w:b/>
          <w:bCs/>
          <w:sz w:val="24"/>
          <w:szCs w:val="24"/>
        </w:rPr>
        <w:t>2</w:t>
      </w:r>
      <w:r w:rsidRPr="00346A64">
        <w:rPr>
          <w:b/>
          <w:bCs/>
          <w:sz w:val="24"/>
          <w:szCs w:val="24"/>
        </w:rPr>
        <w:t>)</w:t>
      </w:r>
    </w:p>
    <w:p w14:paraId="11B4FAB5" w14:textId="62D2FADA" w:rsidR="00557E66" w:rsidRPr="00346A64" w:rsidRDefault="0041051B" w:rsidP="00897B7B">
      <w:pPr>
        <w:spacing w:line="360" w:lineRule="auto"/>
        <w:rPr>
          <w:sz w:val="24"/>
          <w:szCs w:val="24"/>
        </w:rPr>
      </w:pPr>
      <w:r w:rsidRPr="00346A64">
        <w:rPr>
          <w:b/>
          <w:bCs/>
          <w:sz w:val="24"/>
          <w:szCs w:val="24"/>
        </w:rPr>
        <w:t>β</w:t>
      </w:r>
      <w:r w:rsidR="00557E66" w:rsidRPr="00346A64">
        <w:rPr>
          <w:b/>
          <w:bCs/>
          <w:sz w:val="24"/>
          <w:szCs w:val="24"/>
        </w:rPr>
        <w:t xml:space="preserve">) </w:t>
      </w:r>
      <w:r w:rsidR="00346A64" w:rsidRPr="00346A64">
        <w:rPr>
          <w:sz w:val="24"/>
          <w:szCs w:val="24"/>
        </w:rPr>
        <w:t xml:space="preserve">Ποια η διαφορά του Δημόσιου Προϋπολογισμού  με το Δημόσιο Απολογισμό; </w:t>
      </w:r>
    </w:p>
    <w:p w14:paraId="03435BDC" w14:textId="3882183D" w:rsidR="00557E66" w:rsidRPr="00346A64" w:rsidRDefault="00557E66" w:rsidP="0058335E">
      <w:pPr>
        <w:spacing w:line="360" w:lineRule="auto"/>
        <w:jc w:val="right"/>
        <w:rPr>
          <w:b/>
          <w:bCs/>
          <w:sz w:val="24"/>
          <w:szCs w:val="24"/>
        </w:rPr>
      </w:pPr>
      <w:r w:rsidRPr="00346A64">
        <w:rPr>
          <w:b/>
          <w:bCs/>
          <w:sz w:val="24"/>
          <w:szCs w:val="24"/>
        </w:rPr>
        <w:t xml:space="preserve">(Μονάδες </w:t>
      </w:r>
      <w:r w:rsidR="00346A64" w:rsidRPr="00346A64">
        <w:rPr>
          <w:b/>
          <w:bCs/>
          <w:sz w:val="24"/>
          <w:szCs w:val="24"/>
        </w:rPr>
        <w:t>13</w:t>
      </w:r>
      <w:r w:rsidRPr="00346A64">
        <w:rPr>
          <w:b/>
          <w:bCs/>
          <w:sz w:val="24"/>
          <w:szCs w:val="24"/>
        </w:rPr>
        <w:t>)</w:t>
      </w:r>
    </w:p>
    <w:p w14:paraId="028AE8F6" w14:textId="49ADA672" w:rsidR="0058335E" w:rsidRPr="00346A64" w:rsidRDefault="0058335E" w:rsidP="0058335E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</w:p>
    <w:sectPr w:rsidR="0058335E" w:rsidRPr="00346A64" w:rsidSect="00EE03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00"/>
    <w:rsid w:val="00346A64"/>
    <w:rsid w:val="0041051B"/>
    <w:rsid w:val="00492016"/>
    <w:rsid w:val="00557E66"/>
    <w:rsid w:val="0058335E"/>
    <w:rsid w:val="005A29E4"/>
    <w:rsid w:val="006D2610"/>
    <w:rsid w:val="00897B7B"/>
    <w:rsid w:val="00A17D00"/>
    <w:rsid w:val="00A43BCA"/>
    <w:rsid w:val="00C24DF1"/>
    <w:rsid w:val="00D65BE5"/>
    <w:rsid w:val="00EE0380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2F69"/>
  <w15:chartTrackingRefBased/>
  <w15:docId w15:val="{8F02EA33-09BF-4A33-A973-16A8D21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4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2023-03-29T11:55:00Z</dcterms:created>
  <dcterms:modified xsi:type="dcterms:W3CDTF">2023-03-29T11:55:00Z</dcterms:modified>
</cp:coreProperties>
</file>