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F310BF" w:rsidRPr="004F7828" w:rsidRDefault="00347FEC" w:rsidP="00F310BF">
      <w:pPr>
        <w:spacing w:line="360" w:lineRule="auto"/>
        <w:jc w:val="both"/>
        <w:rPr>
          <w:rFonts w:ascii="Calibri" w:eastAsia="Calibri" w:hAnsi="Calibri" w:cs="Calibri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  <w:bookmarkStart w:id="0" w:name="_MON_1703193082"/>
      <w:bookmarkEnd w:id="0"/>
      <w:r w:rsidR="00F310BF" w:rsidRPr="004F7828">
        <w:rPr>
          <w:rFonts w:ascii="Calibri" w:eastAsia="Calibri" w:hAnsi="Calibri" w:cs="Calibri"/>
        </w:rPr>
        <w:t xml:space="preserve">Να αντιστοιχίσετε κάθε στοιχείο της στήλης Α του ακόλουθου πίνακα, με το κατάλληλο στοιχείο της στήλης Β. </w:t>
      </w:r>
      <w:r w:rsidR="0010283B">
        <w:rPr>
          <w:rFonts w:ascii="Calibri" w:eastAsia="Calibri" w:hAnsi="Calibri" w:cs="Calibri"/>
        </w:rPr>
        <w:t xml:space="preserve"> Ένα</w:t>
      </w:r>
      <w:r w:rsidR="00F310BF">
        <w:rPr>
          <w:rFonts w:ascii="Calibri" w:eastAsia="Calibri" w:hAnsi="Calibri" w:cs="Calibri"/>
        </w:rPr>
        <w:t xml:space="preserve"> από τα στοιχεία της στήλης Α περισσεύ</w:t>
      </w:r>
      <w:r w:rsidR="0010283B">
        <w:rPr>
          <w:rFonts w:ascii="Calibri" w:eastAsia="Calibri" w:hAnsi="Calibri" w:cs="Calibri"/>
        </w:rPr>
        <w:t>ει</w:t>
      </w:r>
      <w:r w:rsidR="00F310BF">
        <w:rPr>
          <w:rFonts w:ascii="Calibri" w:eastAsia="Calibri" w:hAnsi="Calibri" w:cs="Calibri"/>
        </w:rPr>
        <w:t xml:space="preserve">: </w:t>
      </w:r>
    </w:p>
    <w:tbl>
      <w:tblPr>
        <w:tblStyle w:val="a3"/>
        <w:tblW w:w="9435" w:type="dxa"/>
        <w:tblLook w:val="04A0"/>
      </w:tblPr>
      <w:tblGrid>
        <w:gridCol w:w="7196"/>
        <w:gridCol w:w="2239"/>
      </w:tblGrid>
      <w:tr w:rsidR="00F310BF" w:rsidRPr="008B62C1" w:rsidTr="00C53EFD">
        <w:tc>
          <w:tcPr>
            <w:tcW w:w="7196" w:type="dxa"/>
            <w:vAlign w:val="center"/>
          </w:tcPr>
          <w:p w:rsidR="00F310BF" w:rsidRPr="008B62C1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b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ΣΤΗΛΗ Α</w:t>
            </w:r>
          </w:p>
        </w:tc>
        <w:tc>
          <w:tcPr>
            <w:tcW w:w="2239" w:type="dxa"/>
            <w:vAlign w:val="center"/>
          </w:tcPr>
          <w:p w:rsidR="00F310BF" w:rsidRPr="008B62C1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b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ΣΤΗΛΗ Β</w:t>
            </w:r>
          </w:p>
        </w:tc>
      </w:tr>
      <w:tr w:rsidR="00F310BF" w:rsidRPr="008B62C1" w:rsidTr="00C53EFD">
        <w:tc>
          <w:tcPr>
            <w:tcW w:w="7196" w:type="dxa"/>
            <w:vAlign w:val="center"/>
          </w:tcPr>
          <w:p w:rsidR="00F310BF" w:rsidRPr="008B62C1" w:rsidRDefault="00F310BF" w:rsidP="00EF68B2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1.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</w:t>
            </w:r>
            <w:r w:rsidR="00EF68B2" w:rsidRPr="008B62C1">
              <w:rPr>
                <w:rStyle w:val="markedcontent"/>
                <w:rFonts w:cstheme="minorHAnsi"/>
                <w:szCs w:val="28"/>
              </w:rPr>
              <w:t>Σ’ αυτές τις δομές είναι δυνατόν να εισαχθούν νέοι κόμβοι και να διαγραφούν υπάρχοντες.</w:t>
            </w:r>
          </w:p>
        </w:tc>
        <w:tc>
          <w:tcPr>
            <w:tcW w:w="2239" w:type="dxa"/>
            <w:vAlign w:val="center"/>
          </w:tcPr>
          <w:p w:rsidR="00F310BF" w:rsidRPr="008B62C1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  <w:tr w:rsidR="00F310BF" w:rsidRPr="008B62C1" w:rsidTr="00C53EFD">
        <w:tc>
          <w:tcPr>
            <w:tcW w:w="7196" w:type="dxa"/>
            <w:vAlign w:val="center"/>
          </w:tcPr>
          <w:p w:rsidR="00F310BF" w:rsidRPr="008B62C1" w:rsidRDefault="00F310BF" w:rsidP="00C53EFD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2.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</w:t>
            </w:r>
            <w:r w:rsidR="001D0EE0" w:rsidRPr="008B62C1">
              <w:rPr>
                <w:rStyle w:val="markedcontent"/>
                <w:rFonts w:cstheme="minorHAnsi"/>
                <w:szCs w:val="28"/>
              </w:rPr>
              <w:t>Οι κόμβοι τους αποθηκεύονται σε συνεχόμενες θέσεις στη μνήμη.</w:t>
            </w:r>
          </w:p>
        </w:tc>
        <w:tc>
          <w:tcPr>
            <w:tcW w:w="2239" w:type="dxa"/>
            <w:vAlign w:val="center"/>
          </w:tcPr>
          <w:p w:rsidR="00F310BF" w:rsidRPr="008B62C1" w:rsidRDefault="00F310BF" w:rsidP="00F310BF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Α.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Στατικές Δομές Δεδομένων</w:t>
            </w:r>
          </w:p>
        </w:tc>
      </w:tr>
      <w:tr w:rsidR="00F310BF" w:rsidRPr="008B62C1" w:rsidTr="00C53EFD">
        <w:tc>
          <w:tcPr>
            <w:tcW w:w="7196" w:type="dxa"/>
            <w:vAlign w:val="center"/>
          </w:tcPr>
          <w:p w:rsidR="00F310BF" w:rsidRPr="008B62C1" w:rsidRDefault="00F310BF" w:rsidP="00C53EFD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3.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</w:t>
            </w:r>
            <w:r w:rsidR="00EF68B2" w:rsidRPr="008B62C1">
              <w:rPr>
                <w:rStyle w:val="markedcontent"/>
                <w:rFonts w:cstheme="minorHAnsi"/>
                <w:szCs w:val="28"/>
              </w:rPr>
              <w:t>Στην πράξη υλοποιούνται με πίνακες.</w:t>
            </w:r>
          </w:p>
        </w:tc>
        <w:tc>
          <w:tcPr>
            <w:tcW w:w="2239" w:type="dxa"/>
            <w:vAlign w:val="center"/>
          </w:tcPr>
          <w:p w:rsidR="00F310BF" w:rsidRPr="008B62C1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  <w:tr w:rsidR="00F310BF" w:rsidRPr="008B62C1" w:rsidTr="00C53EFD">
        <w:tc>
          <w:tcPr>
            <w:tcW w:w="7196" w:type="dxa"/>
            <w:vAlign w:val="center"/>
          </w:tcPr>
          <w:p w:rsidR="00F310BF" w:rsidRPr="008B62C1" w:rsidRDefault="00F310BF" w:rsidP="008B62C1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4.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</w:t>
            </w:r>
            <w:r w:rsidR="008B62C1" w:rsidRPr="008B62C1">
              <w:rPr>
                <w:rStyle w:val="markedcontent"/>
                <w:rFonts w:cstheme="minorHAnsi"/>
                <w:szCs w:val="28"/>
              </w:rPr>
              <w:t>Δεν υποστηρίζουν τη λειτουργία της Προσπέλασης.</w:t>
            </w:r>
          </w:p>
        </w:tc>
        <w:tc>
          <w:tcPr>
            <w:tcW w:w="2239" w:type="dxa"/>
            <w:vAlign w:val="center"/>
          </w:tcPr>
          <w:p w:rsidR="00F310BF" w:rsidRPr="008B62C1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Β.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Δυναμικές Δομές Δεδομένων</w:t>
            </w:r>
          </w:p>
        </w:tc>
      </w:tr>
      <w:tr w:rsidR="00F310BF" w:rsidRPr="008B62C1" w:rsidTr="00C53EFD">
        <w:tc>
          <w:tcPr>
            <w:tcW w:w="7196" w:type="dxa"/>
            <w:vAlign w:val="center"/>
          </w:tcPr>
          <w:p w:rsidR="00F310BF" w:rsidRPr="008B62C1" w:rsidRDefault="00F310BF" w:rsidP="0010283B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5.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</w:t>
            </w:r>
            <w:r w:rsidR="0010283B" w:rsidRPr="008B62C1">
              <w:rPr>
                <w:rStyle w:val="markedcontent"/>
                <w:rFonts w:cstheme="minorHAnsi"/>
                <w:szCs w:val="28"/>
              </w:rPr>
              <w:t xml:space="preserve">Υποστηρίζονται από τη ΓΛΩΣΣΑ. </w:t>
            </w:r>
          </w:p>
        </w:tc>
        <w:tc>
          <w:tcPr>
            <w:tcW w:w="2239" w:type="dxa"/>
            <w:vAlign w:val="center"/>
          </w:tcPr>
          <w:p w:rsidR="00F310BF" w:rsidRPr="008B62C1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  <w:tr w:rsidR="00F310BF" w:rsidTr="00C53EFD">
        <w:tc>
          <w:tcPr>
            <w:tcW w:w="7196" w:type="dxa"/>
            <w:vAlign w:val="center"/>
          </w:tcPr>
          <w:p w:rsidR="00F310BF" w:rsidRPr="008B62C1" w:rsidRDefault="00F310BF" w:rsidP="0010283B">
            <w:pPr>
              <w:spacing w:line="360" w:lineRule="auto"/>
              <w:rPr>
                <w:rStyle w:val="markedcontent"/>
                <w:rFonts w:cstheme="minorHAnsi"/>
                <w:szCs w:val="28"/>
              </w:rPr>
            </w:pPr>
            <w:r w:rsidRPr="008B62C1">
              <w:rPr>
                <w:rStyle w:val="markedcontent"/>
                <w:rFonts w:cstheme="minorHAnsi"/>
                <w:b/>
                <w:szCs w:val="28"/>
              </w:rPr>
              <w:t>6.</w:t>
            </w:r>
            <w:r w:rsidRPr="008B62C1">
              <w:rPr>
                <w:rStyle w:val="markedcontent"/>
                <w:rFonts w:cstheme="minorHAnsi"/>
                <w:szCs w:val="28"/>
              </w:rPr>
              <w:t xml:space="preserve"> </w:t>
            </w:r>
            <w:r w:rsidR="008B62C1" w:rsidRPr="008B62C1">
              <w:rPr>
                <w:rStyle w:val="markedcontent"/>
                <w:rFonts w:cstheme="minorHAnsi"/>
                <w:szCs w:val="28"/>
              </w:rPr>
              <w:t>Στην πράξη υλοποιούνται με λίστες, δέντρα κλπ.</w:t>
            </w:r>
          </w:p>
        </w:tc>
        <w:tc>
          <w:tcPr>
            <w:tcW w:w="2239" w:type="dxa"/>
            <w:vAlign w:val="center"/>
          </w:tcPr>
          <w:p w:rsidR="00F310BF" w:rsidRDefault="00F310BF" w:rsidP="00C53EFD">
            <w:pPr>
              <w:spacing w:line="360" w:lineRule="auto"/>
              <w:jc w:val="center"/>
              <w:rPr>
                <w:rStyle w:val="markedcontent"/>
                <w:rFonts w:cstheme="minorHAnsi"/>
                <w:szCs w:val="28"/>
              </w:rPr>
            </w:pPr>
          </w:p>
        </w:tc>
      </w:tr>
    </w:tbl>
    <w:p w:rsidR="00F310BF" w:rsidRDefault="00F310BF" w:rsidP="00F310BF">
      <w:pPr>
        <w:spacing w:line="360" w:lineRule="auto"/>
        <w:jc w:val="both"/>
        <w:rPr>
          <w:rStyle w:val="markedcontent"/>
          <w:rFonts w:cstheme="minorHAnsi"/>
          <w:szCs w:val="28"/>
        </w:rPr>
      </w:pPr>
    </w:p>
    <w:p w:rsidR="00F310BF" w:rsidRPr="00BC5DFB" w:rsidRDefault="00F310BF" w:rsidP="00F310BF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1953DB">
        <w:rPr>
          <w:rStyle w:val="markedcontent"/>
          <w:rFonts w:cstheme="minorHAnsi"/>
          <w:szCs w:val="28"/>
        </w:rPr>
        <w:t xml:space="preserve">Να γράψετε στο </w:t>
      </w:r>
      <w:r>
        <w:rPr>
          <w:rStyle w:val="markedcontent"/>
          <w:rFonts w:cstheme="minorHAnsi"/>
          <w:szCs w:val="28"/>
        </w:rPr>
        <w:t>γραπτό</w:t>
      </w:r>
      <w:r w:rsidRPr="001953DB">
        <w:rPr>
          <w:rStyle w:val="markedcontent"/>
          <w:rFonts w:cstheme="minorHAnsi"/>
          <w:szCs w:val="28"/>
        </w:rPr>
        <w:t xml:space="preserve"> σας τον αριθμό της </w:t>
      </w:r>
      <w:r>
        <w:rPr>
          <w:rStyle w:val="markedcontent"/>
          <w:rFonts w:cstheme="minorHAnsi"/>
          <w:szCs w:val="28"/>
        </w:rPr>
        <w:t>στήλης Α</w:t>
      </w:r>
      <w:r w:rsidRPr="001953DB">
        <w:rPr>
          <w:rStyle w:val="markedcontent"/>
          <w:rFonts w:cstheme="minorHAnsi"/>
          <w:szCs w:val="28"/>
        </w:rPr>
        <w:t xml:space="preserve"> (1, 2, 3, 4</w:t>
      </w:r>
      <w:r w:rsidR="0068672C">
        <w:rPr>
          <w:rStyle w:val="markedcontent"/>
          <w:rFonts w:cstheme="minorHAnsi"/>
          <w:szCs w:val="28"/>
        </w:rPr>
        <w:t>, 5, 6</w:t>
      </w:r>
      <w:r w:rsidRPr="001953DB">
        <w:rPr>
          <w:rStyle w:val="markedcontent"/>
          <w:rFonts w:cstheme="minorHAnsi"/>
          <w:szCs w:val="28"/>
        </w:rPr>
        <w:t xml:space="preserve">) και δίπλα </w:t>
      </w:r>
      <w:r>
        <w:rPr>
          <w:rStyle w:val="markedcontent"/>
          <w:rFonts w:cstheme="minorHAnsi"/>
          <w:szCs w:val="28"/>
        </w:rPr>
        <w:t>το γράμμα Α ή Β ή μια παύλα (</w:t>
      </w:r>
      <w:r w:rsidR="0068672C">
        <w:rPr>
          <w:rStyle w:val="markedcontent"/>
          <w:rFonts w:cstheme="minorHAnsi"/>
          <w:szCs w:val="28"/>
        </w:rPr>
        <w:t>—</w:t>
      </w:r>
      <w:r>
        <w:rPr>
          <w:rStyle w:val="markedcontent"/>
          <w:rFonts w:cstheme="minorHAnsi"/>
          <w:szCs w:val="28"/>
        </w:rPr>
        <w:t>) στην περίπτωση που το στοιχείο της στήλης Α δεν αντιστοιχίζεται με κανένα της στήλης Β.</w:t>
      </w: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342DCF" w:rsidRPr="00496947" w:rsidRDefault="000239CF" w:rsidP="00342DCF">
      <w:pPr>
        <w:autoSpaceDE w:val="0"/>
        <w:autoSpaceDN w:val="0"/>
        <w:adjustRightInd w:val="0"/>
        <w:spacing w:line="360" w:lineRule="auto"/>
        <w:rPr>
          <w:rFonts w:ascii="Calibri" w:hAnsi="Calibri" w:cs="MgOldTimesUCPolNormal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342DCF" w:rsidRPr="00496947">
        <w:rPr>
          <w:rFonts w:ascii="Calibri" w:hAnsi="Calibri" w:cs="MgOldTimesUCPolNormal"/>
        </w:rPr>
        <w:t xml:space="preserve">Δίνεται το παρακάτω </w:t>
      </w:r>
      <w:r w:rsidR="00342DCF">
        <w:rPr>
          <w:rFonts w:ascii="Calibri" w:hAnsi="Calibri" w:cs="MgOldTimesUCPolNormal"/>
        </w:rPr>
        <w:t xml:space="preserve">ημιτελές </w:t>
      </w:r>
      <w:r w:rsidR="00342DCF" w:rsidRPr="00496947">
        <w:rPr>
          <w:rFonts w:ascii="Calibri" w:hAnsi="Calibri" w:cs="MgOldTimesUCPolNormal"/>
        </w:rPr>
        <w:t xml:space="preserve">τμήμα </w:t>
      </w:r>
      <w:r w:rsidR="00342DCF">
        <w:rPr>
          <w:rFonts w:ascii="Calibri" w:hAnsi="Calibri" w:cs="MgOldTimesUCPolNormal"/>
        </w:rPr>
        <w:t>προγράμματος σε ΓΛΩΣΣΑ</w:t>
      </w:r>
      <w:r w:rsidR="00342DCF" w:rsidRPr="00496947">
        <w:rPr>
          <w:rFonts w:ascii="Calibri" w:hAnsi="Calibri" w:cs="MgOldTimesUCPolNormal"/>
        </w:rPr>
        <w:t>: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 xml:space="preserve">ΓΙΝ </w:t>
      </w:r>
      <w:r w:rsidR="0068672C">
        <w:rPr>
          <w:rFonts w:ascii="Calibri" w:hAnsi="Calibri" w:cs="MgOldTimesUCPolNormal"/>
          <w:b/>
        </w:rPr>
        <w:sym w:font="Wingdings 3" w:char="F021"/>
      </w:r>
      <w:r w:rsidRPr="00342DCF">
        <w:rPr>
          <w:rFonts w:ascii="Calibri" w:hAnsi="Calibri" w:cs="MgOldTimesUCPolNormal"/>
          <w:b/>
        </w:rPr>
        <w:t xml:space="preserve">  ............. </w:t>
      </w:r>
      <w:r w:rsidRPr="002C7B54">
        <w:rPr>
          <w:sz w:val="36"/>
          <w:szCs w:val="36"/>
          <w:vertAlign w:val="superscript"/>
        </w:rPr>
        <w:t>(</w:t>
      </w:r>
      <w:r w:rsidRPr="002C7B54">
        <w:rPr>
          <w:b/>
          <w:bCs/>
          <w:sz w:val="36"/>
          <w:szCs w:val="36"/>
          <w:vertAlign w:val="superscript"/>
        </w:rPr>
        <w:t>1</w:t>
      </w:r>
      <w:r w:rsidRPr="002C7B54">
        <w:rPr>
          <w:sz w:val="36"/>
          <w:szCs w:val="36"/>
          <w:vertAlign w:val="superscript"/>
        </w:rPr>
        <w:t>)</w:t>
      </w:r>
    </w:p>
    <w:p w:rsidR="00342DCF" w:rsidRPr="00342DCF" w:rsidRDefault="00342DCF" w:rsidP="00D97DDA">
      <w:pPr>
        <w:autoSpaceDE w:val="0"/>
        <w:autoSpaceDN w:val="0"/>
        <w:adjustRightInd w:val="0"/>
        <w:spacing w:line="360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ΑΡΧΗ_ΕΠΑΝΑΛΗΨΗΣ</w:t>
      </w:r>
    </w:p>
    <w:p w:rsidR="00342DCF" w:rsidRPr="00342DCF" w:rsidRDefault="00342DCF" w:rsidP="00D97DDA">
      <w:pPr>
        <w:autoSpaceDE w:val="0"/>
        <w:autoSpaceDN w:val="0"/>
        <w:adjustRightInd w:val="0"/>
        <w:spacing w:line="360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ΓΡΑΨΕ</w:t>
      </w:r>
      <w:r>
        <w:rPr>
          <w:rFonts w:ascii="Calibri" w:hAnsi="Calibri" w:cs="MgOldTimesUCPolNormal"/>
          <w:b/>
        </w:rPr>
        <w:t xml:space="preserve"> </w:t>
      </w:r>
      <w:r w:rsidRPr="00342DCF">
        <w:rPr>
          <w:rFonts w:ascii="Calibri" w:hAnsi="Calibri" w:cs="MgOldTimesUCPolNormal"/>
          <w:b/>
        </w:rPr>
        <w:t xml:space="preserve"> ‘Δώσε ακέραιο αριθμό μεγαλύτερο ή ίσο του 3: ’</w:t>
      </w:r>
    </w:p>
    <w:p w:rsidR="00342DCF" w:rsidRPr="00342DCF" w:rsidRDefault="00342DCF" w:rsidP="00D97DDA">
      <w:pPr>
        <w:autoSpaceDE w:val="0"/>
        <w:autoSpaceDN w:val="0"/>
        <w:adjustRightInd w:val="0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ΔΙΑΒΑΣΕ   Χ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 xml:space="preserve">ΜΕΧΡΙΣ_ΟΤΟΥ    Χ........... </w:t>
      </w:r>
      <w:r w:rsidRPr="002C7B54">
        <w:rPr>
          <w:b/>
          <w:bCs/>
          <w:sz w:val="36"/>
          <w:szCs w:val="36"/>
          <w:vertAlign w:val="superscript"/>
        </w:rPr>
        <w:t>(2)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ΓΙΑ</w:t>
      </w:r>
      <w:r w:rsidR="0068672C">
        <w:rPr>
          <w:rFonts w:ascii="Calibri" w:hAnsi="Calibri" w:cs="MgOldTimesUCPolNormal"/>
          <w:b/>
        </w:rPr>
        <w:t xml:space="preserve"> </w:t>
      </w:r>
      <w:r w:rsidRPr="00342DCF">
        <w:rPr>
          <w:rFonts w:ascii="Calibri" w:hAnsi="Calibri" w:cs="MgOldTimesUCPolNormal"/>
          <w:b/>
        </w:rPr>
        <w:t xml:space="preserve"> i </w:t>
      </w:r>
      <w:r w:rsidR="0068672C">
        <w:rPr>
          <w:rFonts w:ascii="Calibri" w:hAnsi="Calibri" w:cs="MgOldTimesUCPolNormal"/>
          <w:b/>
        </w:rPr>
        <w:t xml:space="preserve"> ΑΠΟ </w:t>
      </w:r>
      <w:r>
        <w:rPr>
          <w:rFonts w:ascii="Calibri" w:hAnsi="Calibri" w:cs="MgOldTimesUCPolNormal"/>
          <w:b/>
        </w:rPr>
        <w:t xml:space="preserve"> 3 </w:t>
      </w:r>
      <w:r w:rsidR="0068672C">
        <w:rPr>
          <w:rFonts w:ascii="Calibri" w:hAnsi="Calibri" w:cs="MgOldTimesUCPolNormal"/>
          <w:b/>
        </w:rPr>
        <w:t xml:space="preserve"> </w:t>
      </w:r>
      <w:r>
        <w:rPr>
          <w:rFonts w:ascii="Calibri" w:hAnsi="Calibri" w:cs="MgOldTimesUCPolNormal"/>
          <w:b/>
        </w:rPr>
        <w:t>ΜΕΧΡΙ .................</w:t>
      </w:r>
      <w:r w:rsidRPr="00342DCF">
        <w:rPr>
          <w:b/>
          <w:bCs/>
          <w:sz w:val="36"/>
          <w:szCs w:val="36"/>
          <w:vertAlign w:val="superscript"/>
        </w:rPr>
        <w:t xml:space="preserve"> </w:t>
      </w:r>
      <w:r w:rsidRPr="002C7B54">
        <w:rPr>
          <w:b/>
          <w:bCs/>
          <w:sz w:val="36"/>
          <w:szCs w:val="36"/>
          <w:vertAlign w:val="superscript"/>
        </w:rPr>
        <w:t>(3)</w:t>
      </w:r>
      <w:r w:rsidRPr="00342DCF">
        <w:rPr>
          <w:rFonts w:ascii="Calibri" w:hAnsi="Calibri" w:cs="MgOldTimesUCPolNormal"/>
          <w:b/>
        </w:rPr>
        <w:t xml:space="preserve">. 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ΑΝ    ............................</w:t>
      </w:r>
      <w:r w:rsidRPr="002C7B54">
        <w:rPr>
          <w:b/>
          <w:bCs/>
          <w:sz w:val="36"/>
          <w:szCs w:val="36"/>
          <w:vertAlign w:val="superscript"/>
        </w:rPr>
        <w:t>(4)</w:t>
      </w:r>
      <w:r w:rsidRPr="00342DCF">
        <w:rPr>
          <w:rFonts w:ascii="Calibri" w:hAnsi="Calibri" w:cs="MgOldTimesUCPolNormal"/>
          <w:b/>
        </w:rPr>
        <w:t xml:space="preserve">  ΤΟΤΕ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ind w:left="426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 xml:space="preserve">ΓΙΝ </w:t>
      </w:r>
      <w:r w:rsidR="0068672C">
        <w:rPr>
          <w:rFonts w:ascii="Calibri" w:hAnsi="Calibri" w:cs="Tahoma"/>
          <w:b/>
          <w:lang w:val="en-US"/>
        </w:rPr>
        <w:sym w:font="Wingdings 3" w:char="F021"/>
      </w:r>
      <w:r w:rsidRPr="00342DCF">
        <w:rPr>
          <w:rFonts w:ascii="Calibri" w:hAnsi="Calibri" w:cs="MgOldTimesUCPolNormal"/>
          <w:b/>
        </w:rPr>
        <w:t xml:space="preserve"> </w:t>
      </w:r>
      <w:r w:rsidR="0068672C">
        <w:rPr>
          <w:rFonts w:ascii="Calibri" w:hAnsi="Calibri" w:cs="MgOldTimesUCPolNormal"/>
          <w:b/>
        </w:rPr>
        <w:t xml:space="preserve"> </w:t>
      </w:r>
      <w:r w:rsidRPr="00342DCF">
        <w:rPr>
          <w:rFonts w:ascii="Calibri" w:hAnsi="Calibri" w:cs="MgOldTimesUCPolNormal"/>
          <w:b/>
        </w:rPr>
        <w:t>ΓΙΝ..........................</w:t>
      </w:r>
      <w:r w:rsidRPr="00342DCF">
        <w:rPr>
          <w:b/>
          <w:bCs/>
          <w:sz w:val="36"/>
          <w:szCs w:val="36"/>
          <w:vertAlign w:val="superscript"/>
        </w:rPr>
        <w:t xml:space="preserve"> </w:t>
      </w:r>
      <w:r w:rsidRPr="002C7B54">
        <w:rPr>
          <w:b/>
          <w:bCs/>
          <w:sz w:val="36"/>
          <w:szCs w:val="36"/>
          <w:vertAlign w:val="superscript"/>
        </w:rPr>
        <w:t>(</w:t>
      </w:r>
      <w:r>
        <w:rPr>
          <w:b/>
          <w:bCs/>
          <w:sz w:val="36"/>
          <w:szCs w:val="36"/>
          <w:vertAlign w:val="superscript"/>
        </w:rPr>
        <w:t>5</w:t>
      </w:r>
      <w:r w:rsidRPr="002C7B54">
        <w:rPr>
          <w:b/>
          <w:bCs/>
          <w:sz w:val="36"/>
          <w:szCs w:val="36"/>
          <w:vertAlign w:val="superscript"/>
        </w:rPr>
        <w:t>)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ΤΕΛΟΣ_ΑΝ</w:t>
      </w:r>
    </w:p>
    <w:p w:rsidR="00342DCF" w:rsidRPr="00342DCF" w:rsidRDefault="00342DCF" w:rsidP="00342DCF">
      <w:pPr>
        <w:autoSpaceDE w:val="0"/>
        <w:autoSpaceDN w:val="0"/>
        <w:adjustRightInd w:val="0"/>
        <w:spacing w:line="276" w:lineRule="auto"/>
        <w:rPr>
          <w:rFonts w:ascii="Calibri" w:hAnsi="Calibri" w:cs="MgOldTimesUCPolNormal"/>
          <w:b/>
        </w:rPr>
      </w:pPr>
      <w:r w:rsidRPr="00342DCF">
        <w:rPr>
          <w:rFonts w:ascii="Calibri" w:hAnsi="Calibri" w:cs="MgOldTimesUCPolNormal"/>
          <w:b/>
        </w:rPr>
        <w:t>ΤΕΛΟΣ_ΕΠΑΝΑΛΗΨΗΣ</w:t>
      </w:r>
    </w:p>
    <w:p w:rsidR="00342DCF" w:rsidRPr="00342DCF" w:rsidRDefault="00342DCF" w:rsidP="00342DCF">
      <w:pPr>
        <w:spacing w:line="276" w:lineRule="auto"/>
        <w:jc w:val="both"/>
        <w:rPr>
          <w:rFonts w:cstheme="minorHAnsi"/>
          <w:b/>
        </w:rPr>
      </w:pPr>
      <w:r w:rsidRPr="00342DCF">
        <w:rPr>
          <w:rFonts w:ascii="Calibri" w:hAnsi="Calibri" w:cs="MgOldTimesUCPolNormal"/>
          <w:b/>
        </w:rPr>
        <w:t>ΓΡΑΨΕ ΓΙΝ</w:t>
      </w:r>
    </w:p>
    <w:p w:rsidR="001775DA" w:rsidRDefault="00C025C0" w:rsidP="00C025C0">
      <w:pPr>
        <w:spacing w:line="360" w:lineRule="auto"/>
        <w:jc w:val="both"/>
        <w:rPr>
          <w:rFonts w:ascii="Calibri" w:hAnsi="Calibri"/>
        </w:rPr>
      </w:pPr>
      <w:r w:rsidRPr="00C025C0">
        <w:rPr>
          <w:rFonts w:ascii="Calibri" w:hAnsi="Calibri"/>
        </w:rPr>
        <w:lastRenderedPageBreak/>
        <w:t xml:space="preserve">Να γράψετε στο </w:t>
      </w:r>
      <w:r w:rsidR="002C7B54">
        <w:rPr>
          <w:rFonts w:ascii="Calibri" w:hAnsi="Calibri"/>
        </w:rPr>
        <w:t>γραπτό</w:t>
      </w:r>
      <w:r w:rsidRPr="00C025C0">
        <w:rPr>
          <w:rFonts w:ascii="Calibri" w:hAnsi="Calibri"/>
        </w:rPr>
        <w:t xml:space="preserve"> σας τους αριθμούς (1) έως (</w:t>
      </w:r>
      <w:r w:rsidR="002C7B54">
        <w:rPr>
          <w:rFonts w:ascii="Calibri" w:hAnsi="Calibri"/>
        </w:rPr>
        <w:t>5</w:t>
      </w:r>
      <w:r w:rsidRPr="00C025C0">
        <w:rPr>
          <w:rFonts w:ascii="Calibri" w:hAnsi="Calibri"/>
        </w:rPr>
        <w:t xml:space="preserve">), που αντιστοιχούν στα κενά του </w:t>
      </w:r>
      <w:r w:rsidR="00342DCF">
        <w:rPr>
          <w:rFonts w:ascii="Calibri" w:hAnsi="Calibri"/>
        </w:rPr>
        <w:t>τμήματος εντολών</w:t>
      </w:r>
      <w:r w:rsidR="00012D00">
        <w:rPr>
          <w:rFonts w:ascii="Calibri" w:hAnsi="Calibri"/>
        </w:rPr>
        <w:t xml:space="preserve"> και</w:t>
      </w:r>
      <w:r w:rsidRPr="00C025C0">
        <w:rPr>
          <w:rFonts w:ascii="Calibri" w:hAnsi="Calibri"/>
        </w:rPr>
        <w:t xml:space="preserve"> δίπλα σε κάθε αριθμό</w:t>
      </w:r>
      <w:r w:rsidR="002C7B54">
        <w:rPr>
          <w:rFonts w:ascii="Calibri" w:hAnsi="Calibri"/>
        </w:rPr>
        <w:t xml:space="preserve"> </w:t>
      </w:r>
      <w:r w:rsidRPr="00C025C0">
        <w:rPr>
          <w:rFonts w:ascii="Calibri" w:hAnsi="Calibri"/>
        </w:rPr>
        <w:t xml:space="preserve"> ό,τι πρέπει να συμπληρωθεί, </w:t>
      </w:r>
      <w:r w:rsidR="00342DCF">
        <w:rPr>
          <w:rFonts w:ascii="Calibri" w:hAnsi="Calibri"/>
        </w:rPr>
        <w:t xml:space="preserve">έτσι </w:t>
      </w:r>
      <w:r w:rsidRPr="00C025C0">
        <w:rPr>
          <w:rFonts w:ascii="Calibri" w:hAnsi="Calibri"/>
        </w:rPr>
        <w:t xml:space="preserve">ώστε το τμήμα </w:t>
      </w:r>
      <w:r w:rsidR="00342DCF" w:rsidRPr="00342DCF">
        <w:rPr>
          <w:rFonts w:ascii="Calibri" w:hAnsi="Calibri"/>
        </w:rPr>
        <w:t xml:space="preserve">να υπολογίζει </w:t>
      </w:r>
      <w:r w:rsidR="00342DCF" w:rsidRPr="00342DCF">
        <w:rPr>
          <w:rFonts w:ascii="Calibri" w:hAnsi="Calibri"/>
          <w:b/>
        </w:rPr>
        <w:t>το γινόμενο των πολλαπλασίων του 3, από το 3 μέχρι και τον αριθμό Χ που διαβάστηκε</w:t>
      </w:r>
      <w:r w:rsidR="00342DCF" w:rsidRPr="00342DCF">
        <w:rPr>
          <w:rFonts w:ascii="Calibri" w:hAnsi="Calibri"/>
        </w:rPr>
        <w:t>.</w:t>
      </w: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OldTimesUCPolNormal">
    <w:altName w:val="Times New Roman"/>
    <w:panose1 w:val="00000000000000000000"/>
    <w:charset w:val="A1"/>
    <w:family w:val="auto"/>
    <w:notTrueType/>
    <w:pitch w:val="default"/>
    <w:sig w:usb0="00000083" w:usb1="08070000" w:usb2="00000010" w:usb3="00000000" w:csb0="0002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12D00"/>
    <w:rsid w:val="000239CF"/>
    <w:rsid w:val="00034889"/>
    <w:rsid w:val="00043A69"/>
    <w:rsid w:val="0004476F"/>
    <w:rsid w:val="00057683"/>
    <w:rsid w:val="000904BF"/>
    <w:rsid w:val="000A18DB"/>
    <w:rsid w:val="000A7D5B"/>
    <w:rsid w:val="000E1E2B"/>
    <w:rsid w:val="0010283B"/>
    <w:rsid w:val="00123DED"/>
    <w:rsid w:val="001750F9"/>
    <w:rsid w:val="001775DA"/>
    <w:rsid w:val="001B02DB"/>
    <w:rsid w:val="001B5F28"/>
    <w:rsid w:val="001C7F6B"/>
    <w:rsid w:val="001D0EE0"/>
    <w:rsid w:val="001D33C8"/>
    <w:rsid w:val="001D790E"/>
    <w:rsid w:val="00231E94"/>
    <w:rsid w:val="00253879"/>
    <w:rsid w:val="00263FBD"/>
    <w:rsid w:val="0029489E"/>
    <w:rsid w:val="002C1B93"/>
    <w:rsid w:val="002C7B54"/>
    <w:rsid w:val="002E62B8"/>
    <w:rsid w:val="00311863"/>
    <w:rsid w:val="003150A8"/>
    <w:rsid w:val="003250F5"/>
    <w:rsid w:val="00342315"/>
    <w:rsid w:val="00342DCF"/>
    <w:rsid w:val="00347FEC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81D5F"/>
    <w:rsid w:val="004B601F"/>
    <w:rsid w:val="004F03D6"/>
    <w:rsid w:val="0050328E"/>
    <w:rsid w:val="00521285"/>
    <w:rsid w:val="0057384F"/>
    <w:rsid w:val="005955EF"/>
    <w:rsid w:val="005A7B8F"/>
    <w:rsid w:val="006305C8"/>
    <w:rsid w:val="006568D1"/>
    <w:rsid w:val="00665475"/>
    <w:rsid w:val="00685BBF"/>
    <w:rsid w:val="0068672C"/>
    <w:rsid w:val="0069033B"/>
    <w:rsid w:val="006B4CBF"/>
    <w:rsid w:val="006F5799"/>
    <w:rsid w:val="007269DF"/>
    <w:rsid w:val="00734739"/>
    <w:rsid w:val="00751B02"/>
    <w:rsid w:val="00796A02"/>
    <w:rsid w:val="007E178D"/>
    <w:rsid w:val="0082041E"/>
    <w:rsid w:val="008361D0"/>
    <w:rsid w:val="008437CC"/>
    <w:rsid w:val="00843B1B"/>
    <w:rsid w:val="0086589B"/>
    <w:rsid w:val="0088515A"/>
    <w:rsid w:val="008864A4"/>
    <w:rsid w:val="00893D27"/>
    <w:rsid w:val="008A0B46"/>
    <w:rsid w:val="008A2C6E"/>
    <w:rsid w:val="008B62C1"/>
    <w:rsid w:val="008C71DB"/>
    <w:rsid w:val="008E26C4"/>
    <w:rsid w:val="00913DAB"/>
    <w:rsid w:val="00933343"/>
    <w:rsid w:val="0093678F"/>
    <w:rsid w:val="00973DAD"/>
    <w:rsid w:val="0098076A"/>
    <w:rsid w:val="00995720"/>
    <w:rsid w:val="009C4B5F"/>
    <w:rsid w:val="00A215D0"/>
    <w:rsid w:val="00A76450"/>
    <w:rsid w:val="00A86AAE"/>
    <w:rsid w:val="00A906A0"/>
    <w:rsid w:val="00A97D81"/>
    <w:rsid w:val="00AD0CFE"/>
    <w:rsid w:val="00AD10BE"/>
    <w:rsid w:val="00AD7F4F"/>
    <w:rsid w:val="00AE6698"/>
    <w:rsid w:val="00AF191D"/>
    <w:rsid w:val="00B168F3"/>
    <w:rsid w:val="00B226EE"/>
    <w:rsid w:val="00B3183E"/>
    <w:rsid w:val="00B56302"/>
    <w:rsid w:val="00B6531C"/>
    <w:rsid w:val="00B66E03"/>
    <w:rsid w:val="00BC5DFB"/>
    <w:rsid w:val="00BD6365"/>
    <w:rsid w:val="00C016E8"/>
    <w:rsid w:val="00C025C0"/>
    <w:rsid w:val="00C169B6"/>
    <w:rsid w:val="00C74B85"/>
    <w:rsid w:val="00C7754B"/>
    <w:rsid w:val="00CB4010"/>
    <w:rsid w:val="00D15A8E"/>
    <w:rsid w:val="00D97CCB"/>
    <w:rsid w:val="00D97DDA"/>
    <w:rsid w:val="00DA085E"/>
    <w:rsid w:val="00E05257"/>
    <w:rsid w:val="00E175AA"/>
    <w:rsid w:val="00E3766B"/>
    <w:rsid w:val="00E37E16"/>
    <w:rsid w:val="00E41B51"/>
    <w:rsid w:val="00E52E8E"/>
    <w:rsid w:val="00E61AC5"/>
    <w:rsid w:val="00E711BA"/>
    <w:rsid w:val="00EE2533"/>
    <w:rsid w:val="00EF68B2"/>
    <w:rsid w:val="00F1195B"/>
    <w:rsid w:val="00F310BF"/>
    <w:rsid w:val="00F63D15"/>
    <w:rsid w:val="00F663EC"/>
    <w:rsid w:val="00FA366C"/>
    <w:rsid w:val="00FA5167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paragraph" w:customStyle="1" w:styleId="Default">
    <w:name w:val="Default"/>
    <w:rsid w:val="002C7B54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2022-10-31T18:10:00Z</dcterms:created>
  <dcterms:modified xsi:type="dcterms:W3CDTF">2022-10-31T18:10:00Z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