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F865" w14:textId="07984E5C" w:rsidR="0022005F" w:rsidRDefault="00871A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0CB5B6F9" w14:textId="77F8B7FA" w:rsidR="000C38A5" w:rsidRPr="006435A9" w:rsidRDefault="002E4EF9" w:rsidP="000C38A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α)</w:t>
      </w:r>
      <w:r w:rsidR="00540297">
        <w:rPr>
          <w:rFonts w:cs="Arial,Italic"/>
          <w:iCs/>
          <w:sz w:val="24"/>
          <w:szCs w:val="24"/>
          <w:lang w:eastAsia="el-GR"/>
        </w:rPr>
        <w:t xml:space="preserve"> </w:t>
      </w:r>
      <w:r w:rsidR="000C38A5">
        <w:rPr>
          <w:rFonts w:cs="Arial,Italic"/>
          <w:iCs/>
          <w:sz w:val="24"/>
          <w:szCs w:val="24"/>
          <w:lang w:eastAsia="el-GR"/>
        </w:rPr>
        <w:t xml:space="preserve">Η </w:t>
      </w:r>
      <w:r w:rsidR="006435A9">
        <w:rPr>
          <w:rFonts w:cs="Arial,Italic"/>
          <w:iCs/>
          <w:sz w:val="24"/>
          <w:szCs w:val="24"/>
          <w:lang w:eastAsia="el-GR"/>
        </w:rPr>
        <w:t xml:space="preserve">συνάρτηση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="006435A9" w:rsidRPr="006435A9">
        <w:rPr>
          <w:rFonts w:cs="Arial,Italic"/>
          <w:iCs/>
          <w:sz w:val="24"/>
          <w:szCs w:val="24"/>
          <w:lang w:eastAsia="el-GR"/>
        </w:rPr>
        <w:t xml:space="preserve"> </w:t>
      </w:r>
      <w:r w:rsidR="006435A9">
        <w:rPr>
          <w:rFonts w:cs="Arial,Italic"/>
          <w:iCs/>
          <w:sz w:val="24"/>
          <w:szCs w:val="24"/>
          <w:lang w:eastAsia="el-GR"/>
        </w:rPr>
        <w:t>ορίζεται όταν</w:t>
      </w:r>
    </w:p>
    <w:p w14:paraId="1ABA8E3F" w14:textId="4E15DBC3" w:rsidR="007A09BE" w:rsidRPr="006435A9" w:rsidRDefault="006435A9" w:rsidP="000C38A5">
      <w:pPr>
        <w:spacing w:after="0" w:line="360" w:lineRule="auto"/>
        <w:contextualSpacing/>
        <w:jc w:val="center"/>
        <w:rPr>
          <w:rFonts w:eastAsiaTheme="minorEastAsia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x</m:t>
          </m:r>
          <m:r>
            <w:rPr>
              <w:rFonts w:ascii="Cambria Math" w:eastAsiaTheme="minorEastAsia" w:hAnsi="Cambria Math"/>
              <w:sz w:val="24"/>
              <w:szCs w:val="24"/>
            </w:rPr>
            <m:t>-1≠0⇔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x</m:t>
          </m:r>
          <m:r>
            <w:rPr>
              <w:rFonts w:ascii="Cambria Math" w:eastAsiaTheme="minorEastAsia" w:hAnsi="Cambria Math"/>
              <w:sz w:val="24"/>
              <w:szCs w:val="24"/>
            </w:rPr>
            <m:t>≠1</m:t>
          </m:r>
        </m:oMath>
      </m:oMathPara>
    </w:p>
    <w:p w14:paraId="226F9958" w14:textId="2600005F" w:rsidR="006435A9" w:rsidRDefault="006435A9" w:rsidP="007A09B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Επομένως, έχει ως πεδίο ορισμού το σύνολο </w:t>
      </w:r>
    </w:p>
    <w:p w14:paraId="691AFA2D" w14:textId="51E05878" w:rsidR="006435A9" w:rsidRPr="006435A9" w:rsidRDefault="006435A9" w:rsidP="007A09B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Α=(-∞,1)∪(1+∞)</m:t>
          </m:r>
        </m:oMath>
      </m:oMathPara>
    </w:p>
    <w:p w14:paraId="1DFEBD17" w14:textId="3635E287" w:rsidR="007D6746" w:rsidRDefault="006435A9" w:rsidP="00E5414F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E5414F">
        <w:rPr>
          <w:rFonts w:cs="Arial,Italic"/>
          <w:iCs/>
          <w:sz w:val="24"/>
          <w:szCs w:val="24"/>
          <w:lang w:eastAsia="el-GR"/>
        </w:rPr>
        <w:t xml:space="preserve">Για κάθε 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x∈A</m:t>
        </m:r>
      </m:oMath>
      <w:r w:rsidR="00E5414F" w:rsidRPr="00E5414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E5414F">
        <w:rPr>
          <w:rFonts w:eastAsiaTheme="minorEastAsia" w:cs="Arial,Italic"/>
          <w:iCs/>
          <w:sz w:val="24"/>
          <w:szCs w:val="24"/>
          <w:lang w:eastAsia="el-GR"/>
        </w:rPr>
        <w:t>είναι:</w:t>
      </w:r>
    </w:p>
    <w:p w14:paraId="4C40309B" w14:textId="55E69344" w:rsidR="00E5414F" w:rsidRPr="00E5414F" w:rsidRDefault="00E5414F" w:rsidP="00E5414F">
      <w:pPr>
        <w:spacing w:before="120"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eastAsia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-1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x</m:t>
              </m:r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-1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x-1</m:t>
                  </m:r>
                </m:e>
              </m:d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x+1</m:t>
                  </m:r>
                </m:e>
              </m:d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x-1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x+1</m:t>
          </m:r>
        </m:oMath>
      </m:oMathPara>
    </w:p>
    <w:p w14:paraId="11F7C1BA" w14:textId="2CB477F4" w:rsidR="006435A9" w:rsidRDefault="006435A9" w:rsidP="00E5414F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84502C">
        <w:rPr>
          <w:rFonts w:eastAsiaTheme="minorEastAsia"/>
          <w:sz w:val="24"/>
          <w:szCs w:val="24"/>
        </w:rPr>
        <w:t xml:space="preserve">) </w:t>
      </w:r>
      <w:r w:rsidR="00E5414F">
        <w:rPr>
          <w:rFonts w:eastAsiaTheme="minorEastAsia"/>
          <w:sz w:val="24"/>
          <w:szCs w:val="24"/>
        </w:rPr>
        <w:t>Σύμφωνα με το προηγούμενο ερώτημα (β) είναι:</w:t>
      </w:r>
    </w:p>
    <w:p w14:paraId="469B4C2B" w14:textId="1AF5390A" w:rsidR="006435A9" w:rsidRPr="006435A9" w:rsidRDefault="009333F2" w:rsidP="006435A9">
      <w:pPr>
        <w:spacing w:after="0" w:line="360" w:lineRule="auto"/>
        <w:contextualSpacing/>
        <w:jc w:val="both"/>
        <w:rPr>
          <w:rFonts w:eastAsiaTheme="minorEastAsia" w:cstheme="minorHAnsi"/>
          <w:i/>
          <w:iCs/>
          <w:sz w:val="24"/>
          <w:szCs w:val="24"/>
          <w:lang w:eastAsia="el-GR"/>
        </w:rPr>
      </w:pPr>
      <m:oMathPara>
        <m:oMath>
          <m:limLow>
            <m:limLow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lim</m:t>
              </m:r>
            </m:e>
            <m:lim>
              <m:r>
                <w:rPr>
                  <w:rFonts w:ascii="Cambria Math" w:hAnsi="Cambria Math" w:cstheme="minorHAnsi"/>
                  <w:sz w:val="24"/>
                  <w:szCs w:val="24"/>
                </w:rPr>
                <m:t>x→1</m:t>
              </m:r>
            </m:lim>
          </m:limLow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 w:eastAsia="el-GR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 w:eastAsia="el-GR"/>
                </w:rPr>
                <m:t>x</m:t>
              </m:r>
            </m:e>
          </m:d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limLow>
            <m:limLow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lim</m:t>
              </m:r>
            </m:e>
            <m:lim>
              <m:r>
                <w:rPr>
                  <w:rFonts w:ascii="Cambria Math" w:hAnsi="Cambria Math" w:cstheme="minorHAnsi"/>
                  <w:sz w:val="24"/>
                  <w:szCs w:val="24"/>
                </w:rPr>
                <m:t>x→1</m:t>
              </m:r>
            </m:lim>
          </m:limLow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(x+1)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2</m:t>
          </m:r>
        </m:oMath>
      </m:oMathPara>
    </w:p>
    <w:p w14:paraId="5B74F6FF" w14:textId="4EC5F060" w:rsidR="006435A9" w:rsidRPr="006435A9" w:rsidRDefault="006435A9" w:rsidP="006435A9">
      <w:pPr>
        <w:spacing w:after="0" w:line="360" w:lineRule="auto"/>
        <w:contextualSpacing/>
        <w:jc w:val="both"/>
        <w:rPr>
          <w:rFonts w:eastAsiaTheme="minorEastAsia" w:cstheme="minorHAnsi"/>
          <w:i/>
          <w:iCs/>
          <w:sz w:val="24"/>
          <w:szCs w:val="24"/>
          <w:lang w:eastAsia="el-GR"/>
        </w:rPr>
      </w:pPr>
    </w:p>
    <w:p w14:paraId="44191F1D" w14:textId="77777777" w:rsidR="006435A9" w:rsidRPr="006435A9" w:rsidRDefault="006435A9" w:rsidP="007A09BE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eastAsia="el-GR"/>
        </w:rPr>
      </w:pPr>
    </w:p>
    <w:sectPr w:rsidR="006435A9" w:rsidRPr="006435A9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02B03"/>
    <w:rsid w:val="00047FC6"/>
    <w:rsid w:val="00076C82"/>
    <w:rsid w:val="000B2B8E"/>
    <w:rsid w:val="000C38A5"/>
    <w:rsid w:val="000C718C"/>
    <w:rsid w:val="000E5AC6"/>
    <w:rsid w:val="000F60B2"/>
    <w:rsid w:val="0016344A"/>
    <w:rsid w:val="00197E3F"/>
    <w:rsid w:val="001A3BD5"/>
    <w:rsid w:val="001E4AEA"/>
    <w:rsid w:val="0022005F"/>
    <w:rsid w:val="002E4EF9"/>
    <w:rsid w:val="00341C04"/>
    <w:rsid w:val="00412884"/>
    <w:rsid w:val="0044235E"/>
    <w:rsid w:val="00540297"/>
    <w:rsid w:val="00560CCB"/>
    <w:rsid w:val="005A05CD"/>
    <w:rsid w:val="005A2DDA"/>
    <w:rsid w:val="005A30A4"/>
    <w:rsid w:val="006435A9"/>
    <w:rsid w:val="00654CC9"/>
    <w:rsid w:val="0069431C"/>
    <w:rsid w:val="006E3D0D"/>
    <w:rsid w:val="00706C5E"/>
    <w:rsid w:val="00723329"/>
    <w:rsid w:val="00763223"/>
    <w:rsid w:val="007716A9"/>
    <w:rsid w:val="007A09BE"/>
    <w:rsid w:val="007B2EC9"/>
    <w:rsid w:val="007C3AA4"/>
    <w:rsid w:val="007D6746"/>
    <w:rsid w:val="008269E7"/>
    <w:rsid w:val="0084502C"/>
    <w:rsid w:val="00850BDE"/>
    <w:rsid w:val="00871AB8"/>
    <w:rsid w:val="008933AE"/>
    <w:rsid w:val="008B4666"/>
    <w:rsid w:val="008D245B"/>
    <w:rsid w:val="00915FD7"/>
    <w:rsid w:val="009333F2"/>
    <w:rsid w:val="00942E47"/>
    <w:rsid w:val="00972538"/>
    <w:rsid w:val="009C6358"/>
    <w:rsid w:val="009F5FBD"/>
    <w:rsid w:val="00A91626"/>
    <w:rsid w:val="00AB73C9"/>
    <w:rsid w:val="00AD146C"/>
    <w:rsid w:val="00AE7169"/>
    <w:rsid w:val="00AE7BFF"/>
    <w:rsid w:val="00AF5715"/>
    <w:rsid w:val="00B22332"/>
    <w:rsid w:val="00B27CFE"/>
    <w:rsid w:val="00B41044"/>
    <w:rsid w:val="00B80AA9"/>
    <w:rsid w:val="00BD61B2"/>
    <w:rsid w:val="00BF4F92"/>
    <w:rsid w:val="00C87EA1"/>
    <w:rsid w:val="00CB74E9"/>
    <w:rsid w:val="00CC1378"/>
    <w:rsid w:val="00CD3E2C"/>
    <w:rsid w:val="00CE6537"/>
    <w:rsid w:val="00D257A2"/>
    <w:rsid w:val="00D633A5"/>
    <w:rsid w:val="00DC3AA8"/>
    <w:rsid w:val="00DD2942"/>
    <w:rsid w:val="00DD2CAE"/>
    <w:rsid w:val="00E01A31"/>
    <w:rsid w:val="00E1459F"/>
    <w:rsid w:val="00E46D4E"/>
    <w:rsid w:val="00E5414F"/>
    <w:rsid w:val="00EB6D3A"/>
    <w:rsid w:val="00EC515F"/>
    <w:rsid w:val="00EE7B2F"/>
    <w:rsid w:val="00EF7D45"/>
    <w:rsid w:val="00F15E7D"/>
    <w:rsid w:val="00F52E52"/>
    <w:rsid w:val="00F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C378"/>
  <w15:docId w15:val="{DBEB4CDD-71FC-4FC2-9423-F02C2704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11</cp:revision>
  <cp:lastPrinted>2022-03-06T15:18:00Z</cp:lastPrinted>
  <dcterms:created xsi:type="dcterms:W3CDTF">2022-03-06T15:18:00Z</dcterms:created>
  <dcterms:modified xsi:type="dcterms:W3CDTF">2022-10-25T04:42:00Z</dcterms:modified>
</cp:coreProperties>
</file>