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0A9" w:rsidRPr="00120755" w:rsidRDefault="004840A9" w:rsidP="004840A9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DD5180" w:rsidRDefault="00892EB3" w:rsidP="008D4EA8">
      <w:pPr>
        <w:spacing w:line="360" w:lineRule="auto"/>
        <w:jc w:val="both"/>
        <w:rPr>
          <w:sz w:val="24"/>
          <w:szCs w:val="24"/>
        </w:rPr>
      </w:pPr>
      <w:r w:rsidRPr="00892EB3">
        <w:rPr>
          <w:b/>
          <w:sz w:val="24"/>
          <w:szCs w:val="24"/>
        </w:rPr>
        <w:t>α)</w:t>
      </w:r>
      <w:r w:rsidR="00EC45B1">
        <w:rPr>
          <w:sz w:val="24"/>
          <w:szCs w:val="24"/>
        </w:rPr>
        <w:t xml:space="preserve"> </w:t>
      </w:r>
      <w:r w:rsidR="008D4EA8" w:rsidRPr="008D4EA8">
        <w:rPr>
          <w:sz w:val="24"/>
          <w:szCs w:val="24"/>
        </w:rPr>
        <w:t xml:space="preserve">Οι μεικτές επιχειρήσεις μπορούν να δημιουργηθούν με τρεις τρόπους: </w:t>
      </w:r>
    </w:p>
    <w:p w:rsidR="00DD5180" w:rsidRDefault="008D4EA8" w:rsidP="008D4EA8">
      <w:pPr>
        <w:spacing w:line="360" w:lineRule="auto"/>
        <w:jc w:val="both"/>
        <w:rPr>
          <w:sz w:val="24"/>
          <w:szCs w:val="24"/>
        </w:rPr>
      </w:pPr>
      <w:r w:rsidRPr="008D4EA8">
        <w:rPr>
          <w:sz w:val="24"/>
          <w:szCs w:val="24"/>
        </w:rPr>
        <w:t xml:space="preserve">α) είτε με τη σταδιακή πώληση μετοχών μιας κρατικής επιχείρησης σε ιδιώτες, </w:t>
      </w:r>
    </w:p>
    <w:p w:rsidR="00DD5180" w:rsidRDefault="008D4EA8" w:rsidP="008D4EA8">
      <w:pPr>
        <w:spacing w:line="360" w:lineRule="auto"/>
        <w:jc w:val="both"/>
        <w:rPr>
          <w:sz w:val="24"/>
          <w:szCs w:val="24"/>
        </w:rPr>
      </w:pPr>
      <w:r w:rsidRPr="008D4EA8">
        <w:rPr>
          <w:sz w:val="24"/>
          <w:szCs w:val="24"/>
        </w:rPr>
        <w:t xml:space="preserve">β) είτε με τη σταδιακή εξαγορά από το κράτος τμήματος των μετοχών μεγάλων ιδιωτικών επιχειρήσεων, </w:t>
      </w:r>
    </w:p>
    <w:p w:rsidR="00892EB3" w:rsidRDefault="008D4EA8" w:rsidP="008D4EA8">
      <w:pPr>
        <w:spacing w:line="360" w:lineRule="auto"/>
        <w:jc w:val="both"/>
        <w:rPr>
          <w:sz w:val="24"/>
          <w:szCs w:val="24"/>
        </w:rPr>
      </w:pPr>
      <w:r w:rsidRPr="008D4EA8">
        <w:rPr>
          <w:sz w:val="24"/>
          <w:szCs w:val="24"/>
        </w:rPr>
        <w:t>γ) είτε με κοινή σ</w:t>
      </w:r>
      <w:r>
        <w:rPr>
          <w:sz w:val="24"/>
          <w:szCs w:val="24"/>
        </w:rPr>
        <w:t>υμμετοχή στη δημιουργία κεφαλαί</w:t>
      </w:r>
      <w:r w:rsidRPr="008D4EA8">
        <w:rPr>
          <w:sz w:val="24"/>
          <w:szCs w:val="24"/>
        </w:rPr>
        <w:t>ου, δηλαδή κατά την έναρξη λειτουργίας της επιχείρησης, από το κράτος και από ιδιώτ</w:t>
      </w:r>
      <w:r>
        <w:t>ες.</w:t>
      </w:r>
    </w:p>
    <w:p w:rsidR="00892EB3" w:rsidRDefault="00892EB3" w:rsidP="004840A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EC45B1">
        <w:rPr>
          <w:b/>
          <w:sz w:val="24"/>
          <w:szCs w:val="24"/>
        </w:rPr>
        <w:t>(Μονάδες 15</w:t>
      </w:r>
      <w:r w:rsidRPr="00756847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DD5180" w:rsidRPr="00EC45B1" w:rsidRDefault="00DD5180" w:rsidP="004840A9">
      <w:pPr>
        <w:spacing w:line="360" w:lineRule="auto"/>
        <w:jc w:val="both"/>
        <w:rPr>
          <w:b/>
          <w:sz w:val="24"/>
          <w:szCs w:val="24"/>
        </w:rPr>
      </w:pPr>
    </w:p>
    <w:p w:rsidR="004840A9" w:rsidRPr="00DD5180" w:rsidRDefault="00544390" w:rsidP="00DD5180">
      <w:pPr>
        <w:spacing w:line="360" w:lineRule="auto"/>
        <w:jc w:val="both"/>
      </w:pPr>
      <w:r>
        <w:rPr>
          <w:b/>
          <w:sz w:val="24"/>
          <w:szCs w:val="24"/>
        </w:rPr>
        <w:t xml:space="preserve">β) </w:t>
      </w:r>
      <w:r w:rsidR="00B83A33">
        <w:rPr>
          <w:b/>
          <w:sz w:val="24"/>
          <w:szCs w:val="24"/>
        </w:rPr>
        <w:t xml:space="preserve"> </w:t>
      </w:r>
      <w:r w:rsidR="00DD5180">
        <w:rPr>
          <w:sz w:val="24"/>
          <w:szCs w:val="24"/>
        </w:rPr>
        <w:t>Για πα</w:t>
      </w:r>
      <w:r w:rsidR="00DD5180" w:rsidRPr="00DD5180">
        <w:rPr>
          <w:sz w:val="24"/>
          <w:szCs w:val="24"/>
        </w:rPr>
        <w:t>ράδειγμα ένα κρατικό νοσοκομείο, ένα δημό</w:t>
      </w:r>
      <w:r w:rsidR="00DD5180">
        <w:rPr>
          <w:sz w:val="24"/>
          <w:szCs w:val="24"/>
        </w:rPr>
        <w:t>σιο σχολείο, ένα Κέντρο Αποκατά</w:t>
      </w:r>
      <w:r w:rsidR="00DD5180" w:rsidRPr="00DD5180">
        <w:rPr>
          <w:sz w:val="24"/>
          <w:szCs w:val="24"/>
        </w:rPr>
        <w:t>στασης Ηλικιωμένων (Κ.ΑΠ.Η.), ένα κέντρο αποτοξίνωσης από τα ναρκωτικά, που είναι παραγωγικές μονάδες, είναι ταυτόχ</w:t>
      </w:r>
      <w:r w:rsidR="00DD5180">
        <w:rPr>
          <w:sz w:val="24"/>
          <w:szCs w:val="24"/>
        </w:rPr>
        <w:t>ρονα και επιχειρήσεις; Η απάντη</w:t>
      </w:r>
      <w:r w:rsidR="00DD5180" w:rsidRPr="00DD5180">
        <w:rPr>
          <w:sz w:val="24"/>
          <w:szCs w:val="24"/>
        </w:rPr>
        <w:t>ση είναι όχι. Ένα κρατικό νοσοκομείο και μία ιδιωτική κλινική έχουν ανάλογες παραγωγικές λειτουργίες. Η διαφορά τους έγκε</w:t>
      </w:r>
      <w:r w:rsidR="00DD5180">
        <w:rPr>
          <w:sz w:val="24"/>
          <w:szCs w:val="24"/>
        </w:rPr>
        <w:t>ιται στο γεγονός ότι μόνο η ιδι</w:t>
      </w:r>
      <w:r w:rsidR="00DD5180" w:rsidRPr="00DD5180">
        <w:rPr>
          <w:sz w:val="24"/>
          <w:szCs w:val="24"/>
        </w:rPr>
        <w:t xml:space="preserve">ωτική κλινική θεωρείται επιχείρηση γιατί, μέσω της </w:t>
      </w:r>
      <w:bookmarkStart w:id="0" w:name="_GoBack"/>
      <w:bookmarkEnd w:id="0"/>
      <w:r w:rsidR="00DD5180" w:rsidRPr="00DD5180">
        <w:rPr>
          <w:sz w:val="24"/>
          <w:szCs w:val="24"/>
        </w:rPr>
        <w:t>παραγωγικής λειτουργίας, αποσκοπεί στο οικονομικό κέρδος.</w:t>
      </w:r>
      <w:r w:rsidR="00DD5180">
        <w:t xml:space="preserve"> </w:t>
      </w:r>
      <w:r w:rsidR="00DD5180">
        <w:t xml:space="preserve">                                                                     </w:t>
      </w:r>
      <w:r w:rsidR="004840A9" w:rsidRPr="00AF684C">
        <w:rPr>
          <w:b/>
          <w:sz w:val="24"/>
          <w:szCs w:val="24"/>
        </w:rPr>
        <w:t>(Μονάδες</w:t>
      </w:r>
      <w:r w:rsidR="00B83A33">
        <w:rPr>
          <w:b/>
          <w:sz w:val="24"/>
          <w:szCs w:val="24"/>
        </w:rPr>
        <w:t xml:space="preserve"> 10</w:t>
      </w:r>
      <w:r w:rsidR="004840A9" w:rsidRPr="00AF684C">
        <w:rPr>
          <w:b/>
          <w:sz w:val="24"/>
          <w:szCs w:val="24"/>
        </w:rPr>
        <w:t>)</w:t>
      </w:r>
    </w:p>
    <w:p w:rsidR="004840A9" w:rsidRDefault="004840A9" w:rsidP="004840A9">
      <w:pPr>
        <w:spacing w:line="360" w:lineRule="auto"/>
        <w:jc w:val="both"/>
        <w:rPr>
          <w:sz w:val="24"/>
          <w:szCs w:val="24"/>
        </w:rPr>
      </w:pPr>
    </w:p>
    <w:p w:rsidR="00B40234" w:rsidRPr="00B40234" w:rsidRDefault="00B40234" w:rsidP="00BA14AE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:rsidR="00B40234" w:rsidRDefault="00B40234" w:rsidP="00015242">
      <w:pPr>
        <w:spacing w:line="360" w:lineRule="auto"/>
        <w:jc w:val="both"/>
        <w:rPr>
          <w:sz w:val="24"/>
          <w:szCs w:val="24"/>
        </w:rPr>
      </w:pPr>
    </w:p>
    <w:p w:rsidR="00015242" w:rsidRPr="00B40234" w:rsidRDefault="00A51524" w:rsidP="000152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40234">
        <w:rPr>
          <w:sz w:val="24"/>
          <w:szCs w:val="24"/>
        </w:rPr>
        <w:t xml:space="preserve">                                                                                      </w:t>
      </w:r>
      <w:r w:rsidR="00015242">
        <w:rPr>
          <w:sz w:val="24"/>
          <w:szCs w:val="24"/>
        </w:rPr>
        <w:t xml:space="preserve"> </w:t>
      </w:r>
    </w:p>
    <w:p w:rsidR="00015242" w:rsidRDefault="00015242" w:rsidP="004840A9">
      <w:pPr>
        <w:spacing w:line="360" w:lineRule="auto"/>
        <w:jc w:val="both"/>
        <w:rPr>
          <w:sz w:val="24"/>
          <w:szCs w:val="24"/>
        </w:rPr>
      </w:pPr>
    </w:p>
    <w:p w:rsidR="004840A9" w:rsidRDefault="004840A9" w:rsidP="004840A9">
      <w:pPr>
        <w:spacing w:line="360" w:lineRule="auto"/>
        <w:jc w:val="both"/>
        <w:rPr>
          <w:sz w:val="24"/>
          <w:szCs w:val="24"/>
        </w:rPr>
      </w:pPr>
    </w:p>
    <w:p w:rsidR="004840A9" w:rsidRDefault="004840A9" w:rsidP="004840A9"/>
    <w:p w:rsidR="004840A9" w:rsidRDefault="004840A9" w:rsidP="004840A9"/>
    <w:p w:rsidR="00E30D68" w:rsidRDefault="00E30D68"/>
    <w:sectPr w:rsidR="00E30D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A9"/>
    <w:rsid w:val="00015242"/>
    <w:rsid w:val="00041B50"/>
    <w:rsid w:val="000B0543"/>
    <w:rsid w:val="002443C6"/>
    <w:rsid w:val="004463B3"/>
    <w:rsid w:val="004840A9"/>
    <w:rsid w:val="00544390"/>
    <w:rsid w:val="006F127E"/>
    <w:rsid w:val="00756847"/>
    <w:rsid w:val="00881945"/>
    <w:rsid w:val="00892EB3"/>
    <w:rsid w:val="00896505"/>
    <w:rsid w:val="008D4EA8"/>
    <w:rsid w:val="00A51524"/>
    <w:rsid w:val="00B40234"/>
    <w:rsid w:val="00B83A33"/>
    <w:rsid w:val="00BA14AE"/>
    <w:rsid w:val="00BD066D"/>
    <w:rsid w:val="00D23E32"/>
    <w:rsid w:val="00D978B9"/>
    <w:rsid w:val="00DD5180"/>
    <w:rsid w:val="00E30D68"/>
    <w:rsid w:val="00EC45B1"/>
    <w:rsid w:val="00FC3E86"/>
    <w:rsid w:val="00FE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2022-10-30T08:18:00Z</cp:lastPrinted>
  <dcterms:created xsi:type="dcterms:W3CDTF">2022-10-30T08:18:00Z</dcterms:created>
  <dcterms:modified xsi:type="dcterms:W3CDTF">2022-10-30T08:18:00Z</dcterms:modified>
</cp:coreProperties>
</file>