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317" w:rsidRDefault="00A77823" w:rsidP="00A73721">
      <w:pPr>
        <w:spacing w:after="0" w:line="360" w:lineRule="auto"/>
        <w:jc w:val="both"/>
        <w:rPr>
          <w:b/>
          <w:sz w:val="24"/>
          <w:szCs w:val="24"/>
        </w:rPr>
      </w:pPr>
      <w:r w:rsidRPr="00A37925">
        <w:rPr>
          <w:b/>
          <w:sz w:val="24"/>
          <w:szCs w:val="24"/>
        </w:rPr>
        <w:t>ΘΕΜΑ 2</w:t>
      </w:r>
      <w:r w:rsidRPr="00A37925">
        <w:rPr>
          <w:b/>
          <w:sz w:val="24"/>
          <w:szCs w:val="24"/>
          <w:vertAlign w:val="superscript"/>
        </w:rPr>
        <w:t>ο</w:t>
      </w:r>
      <w:r w:rsidRPr="00A37925">
        <w:rPr>
          <w:b/>
          <w:sz w:val="24"/>
          <w:szCs w:val="24"/>
        </w:rPr>
        <w:t xml:space="preserve"> </w:t>
      </w:r>
    </w:p>
    <w:p w:rsidR="00356989" w:rsidRDefault="00356989" w:rsidP="00A73721">
      <w:pPr>
        <w:spacing w:after="0" w:line="360" w:lineRule="auto"/>
        <w:jc w:val="both"/>
        <w:rPr>
          <w:sz w:val="24"/>
          <w:szCs w:val="24"/>
        </w:rPr>
      </w:pPr>
      <w:r w:rsidRPr="00356989">
        <w:rPr>
          <w:sz w:val="24"/>
          <w:szCs w:val="24"/>
        </w:rPr>
        <w:t xml:space="preserve">Οι επιχειρήσεις είναι παραγωγικές μονάδες με διάφορες νομικές μορφές (ανώνυμη εταιρεία, ΕΠΕ κτλ.), με διαφορετικό μέγεθος και αντικείμενο στις οποίες ένα η περισσότερα άτομα παίρνουν αποφάσεις σχετικά με την παραγωγή. </w:t>
      </w:r>
      <w:r w:rsidR="008367E9" w:rsidRPr="00356989">
        <w:rPr>
          <w:sz w:val="24"/>
          <w:szCs w:val="24"/>
        </w:rPr>
        <w:t>Ζητείται:</w:t>
      </w:r>
    </w:p>
    <w:p w:rsidR="008367E9" w:rsidRPr="00356989" w:rsidRDefault="008367E9" w:rsidP="00A73721">
      <w:pPr>
        <w:spacing w:after="0" w:line="360" w:lineRule="auto"/>
        <w:jc w:val="both"/>
        <w:rPr>
          <w:sz w:val="24"/>
          <w:szCs w:val="24"/>
        </w:rPr>
      </w:pPr>
    </w:p>
    <w:p w:rsidR="00CE6BFA" w:rsidRDefault="00A77823" w:rsidP="0001349A">
      <w:p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 w:rsidRPr="00A73721">
        <w:rPr>
          <w:b/>
          <w:sz w:val="24"/>
          <w:szCs w:val="24"/>
        </w:rPr>
        <w:t>α</w:t>
      </w:r>
      <w:r w:rsidR="0014226D">
        <w:rPr>
          <w:b/>
          <w:sz w:val="24"/>
          <w:szCs w:val="24"/>
        </w:rPr>
        <w:t>)</w:t>
      </w:r>
      <w:r w:rsidR="006F34B3">
        <w:rPr>
          <w:b/>
          <w:sz w:val="24"/>
          <w:szCs w:val="24"/>
        </w:rPr>
        <w:t xml:space="preserve"> </w:t>
      </w:r>
      <w:r w:rsidR="00356989">
        <w:rPr>
          <w:sz w:val="24"/>
          <w:szCs w:val="24"/>
        </w:rPr>
        <w:t>Να περιγράψετε τι προσδιορίζεται με αυτές τις αποφάσεις</w:t>
      </w:r>
      <w:r w:rsidR="0001349A">
        <w:rPr>
          <w:rStyle w:val="eop"/>
          <w:rFonts w:ascii="Calibri" w:hAnsi="Calibri" w:cs="Calibri"/>
          <w:sz w:val="24"/>
          <w:szCs w:val="24"/>
        </w:rPr>
        <w:t xml:space="preserve">.                       </w:t>
      </w:r>
      <w:r w:rsidR="006A29EC" w:rsidRPr="006A29EC">
        <w:rPr>
          <w:rStyle w:val="eop"/>
          <w:rFonts w:ascii="Calibri" w:hAnsi="Calibri" w:cs="Calibri"/>
          <w:sz w:val="24"/>
          <w:szCs w:val="24"/>
        </w:rPr>
        <w:t xml:space="preserve"> </w:t>
      </w:r>
    </w:p>
    <w:p w:rsidR="00832C7F" w:rsidRDefault="00FF0A4F" w:rsidP="00CE6BFA">
      <w:pPr>
        <w:spacing w:after="0" w:line="360" w:lineRule="auto"/>
        <w:jc w:val="right"/>
        <w:rPr>
          <w:rStyle w:val="eop"/>
          <w:rFonts w:ascii="Calibri" w:hAnsi="Calibri" w:cs="Calibri"/>
          <w:sz w:val="24"/>
          <w:szCs w:val="24"/>
        </w:rPr>
      </w:pPr>
      <w:r>
        <w:rPr>
          <w:rStyle w:val="eop"/>
          <w:rFonts w:ascii="Calibri" w:hAnsi="Calibri" w:cs="Calibri"/>
          <w:sz w:val="24"/>
          <w:szCs w:val="24"/>
        </w:rPr>
        <w:t xml:space="preserve">   </w:t>
      </w:r>
      <w:r w:rsidR="0001349A" w:rsidRPr="00A73721">
        <w:rPr>
          <w:rStyle w:val="normaltextrun"/>
          <w:rFonts w:ascii="Calibri" w:hAnsi="Calibri" w:cs="Calibri"/>
          <w:b/>
          <w:bCs/>
          <w:sz w:val="24"/>
          <w:szCs w:val="24"/>
        </w:rPr>
        <w:t xml:space="preserve"> </w:t>
      </w:r>
      <w:r w:rsidR="008367E9">
        <w:rPr>
          <w:rStyle w:val="normaltextrun"/>
          <w:rFonts w:ascii="Calibri" w:hAnsi="Calibri" w:cs="Calibri"/>
          <w:b/>
          <w:bCs/>
          <w:sz w:val="24"/>
          <w:szCs w:val="24"/>
        </w:rPr>
        <w:t>(Μονάδες 15</w:t>
      </w:r>
      <w:r w:rsidR="00A37925" w:rsidRPr="00A73721">
        <w:rPr>
          <w:rStyle w:val="normaltextrun"/>
          <w:rFonts w:ascii="Calibri" w:hAnsi="Calibri" w:cs="Calibri"/>
          <w:b/>
          <w:bCs/>
          <w:sz w:val="24"/>
          <w:szCs w:val="24"/>
        </w:rPr>
        <w:t>)</w:t>
      </w:r>
      <w:r w:rsidR="00A37925" w:rsidRPr="00A73721">
        <w:rPr>
          <w:rStyle w:val="eop"/>
          <w:rFonts w:ascii="Calibri" w:hAnsi="Calibri" w:cs="Calibri"/>
          <w:sz w:val="24"/>
          <w:szCs w:val="24"/>
        </w:rPr>
        <w:t> </w:t>
      </w:r>
    </w:p>
    <w:p w:rsidR="00CE6BFA" w:rsidRDefault="00CE6BFA" w:rsidP="0001349A">
      <w:p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</w:p>
    <w:p w:rsidR="0001349A" w:rsidRPr="00A73721" w:rsidRDefault="0001349A" w:rsidP="0001349A">
      <w:pPr>
        <w:spacing w:after="0" w:line="360" w:lineRule="auto"/>
        <w:jc w:val="right"/>
        <w:rPr>
          <w:rStyle w:val="eop"/>
          <w:rFonts w:ascii="Calibri" w:hAnsi="Calibri" w:cs="Calibri"/>
          <w:sz w:val="24"/>
          <w:szCs w:val="24"/>
        </w:rPr>
      </w:pPr>
    </w:p>
    <w:p w:rsidR="008367E9" w:rsidRDefault="00A37925" w:rsidP="00A73721">
      <w:p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 w:rsidRPr="00A73721">
        <w:rPr>
          <w:rStyle w:val="eop"/>
          <w:rFonts w:ascii="Calibri" w:hAnsi="Calibri" w:cs="Calibri"/>
          <w:b/>
          <w:sz w:val="24"/>
          <w:szCs w:val="24"/>
        </w:rPr>
        <w:t>β)</w:t>
      </w:r>
      <w:r w:rsidR="007C585C">
        <w:rPr>
          <w:rStyle w:val="eop"/>
          <w:rFonts w:ascii="Calibri" w:hAnsi="Calibri" w:cs="Calibri"/>
          <w:b/>
          <w:sz w:val="24"/>
          <w:szCs w:val="24"/>
        </w:rPr>
        <w:t xml:space="preserve"> </w:t>
      </w:r>
      <w:r w:rsidR="008367E9" w:rsidRPr="008367E9">
        <w:rPr>
          <w:rStyle w:val="eop"/>
          <w:rFonts w:ascii="Calibri" w:hAnsi="Calibri" w:cs="Calibri"/>
          <w:sz w:val="24"/>
          <w:szCs w:val="24"/>
        </w:rPr>
        <w:t>Να  περιγράψετε</w:t>
      </w:r>
      <w:r w:rsidR="00356989" w:rsidRPr="008367E9">
        <w:rPr>
          <w:rStyle w:val="eop"/>
          <w:rFonts w:ascii="Calibri" w:hAnsi="Calibri" w:cs="Calibri"/>
          <w:sz w:val="24"/>
          <w:szCs w:val="24"/>
        </w:rPr>
        <w:t xml:space="preserve"> τον αντικε</w:t>
      </w:r>
      <w:r w:rsidR="008367E9" w:rsidRPr="008367E9">
        <w:rPr>
          <w:rStyle w:val="eop"/>
          <w:rFonts w:ascii="Calibri" w:hAnsi="Calibri" w:cs="Calibri"/>
          <w:sz w:val="24"/>
          <w:szCs w:val="24"/>
        </w:rPr>
        <w:t>ιμενικό σκ</w:t>
      </w:r>
      <w:r w:rsidR="008367E9">
        <w:rPr>
          <w:rStyle w:val="eop"/>
          <w:rFonts w:ascii="Calibri" w:hAnsi="Calibri" w:cs="Calibri"/>
          <w:sz w:val="24"/>
          <w:szCs w:val="24"/>
        </w:rPr>
        <w:t>οπό των επιχειρήσεων (μον.</w:t>
      </w:r>
      <w:r w:rsidR="00F305C5">
        <w:rPr>
          <w:rStyle w:val="eop"/>
          <w:rFonts w:ascii="Calibri" w:hAnsi="Calibri" w:cs="Calibri"/>
          <w:sz w:val="24"/>
          <w:szCs w:val="24"/>
        </w:rPr>
        <w:t xml:space="preserve"> </w:t>
      </w:r>
      <w:r w:rsidR="008367E9">
        <w:rPr>
          <w:rStyle w:val="eop"/>
          <w:rFonts w:ascii="Calibri" w:hAnsi="Calibri" w:cs="Calibri"/>
          <w:sz w:val="24"/>
          <w:szCs w:val="24"/>
        </w:rPr>
        <w:t>5) και τι</w:t>
      </w:r>
      <w:r w:rsidR="008367E9" w:rsidRPr="008367E9">
        <w:rPr>
          <w:rStyle w:val="eop"/>
          <w:rFonts w:ascii="Calibri" w:hAnsi="Calibri" w:cs="Calibri"/>
          <w:sz w:val="24"/>
          <w:szCs w:val="24"/>
        </w:rPr>
        <w:t xml:space="preserve"> πρέπει να κάνει μια επιχείρηση για να πετύχει </w:t>
      </w:r>
      <w:r w:rsidR="00CE6BFA" w:rsidRPr="008367E9">
        <w:rPr>
          <w:rStyle w:val="eop"/>
          <w:rFonts w:ascii="Calibri" w:hAnsi="Calibri" w:cs="Calibri"/>
          <w:sz w:val="24"/>
          <w:szCs w:val="24"/>
        </w:rPr>
        <w:t>τον αντικειμενικό σκ</w:t>
      </w:r>
      <w:r w:rsidR="00CE6BFA">
        <w:rPr>
          <w:rStyle w:val="eop"/>
          <w:rFonts w:ascii="Calibri" w:hAnsi="Calibri" w:cs="Calibri"/>
          <w:sz w:val="24"/>
          <w:szCs w:val="24"/>
        </w:rPr>
        <w:t>οπό</w:t>
      </w:r>
      <w:r w:rsidR="008367E9" w:rsidRPr="008367E9">
        <w:rPr>
          <w:rStyle w:val="eop"/>
          <w:rFonts w:ascii="Calibri" w:hAnsi="Calibri" w:cs="Calibri"/>
          <w:sz w:val="24"/>
          <w:szCs w:val="24"/>
        </w:rPr>
        <w:t xml:space="preserve"> (μον.</w:t>
      </w:r>
      <w:r w:rsidR="00F305C5">
        <w:rPr>
          <w:rStyle w:val="eop"/>
          <w:rFonts w:ascii="Calibri" w:hAnsi="Calibri" w:cs="Calibri"/>
          <w:sz w:val="24"/>
          <w:szCs w:val="24"/>
        </w:rPr>
        <w:t xml:space="preserve"> </w:t>
      </w:r>
      <w:r w:rsidR="008367E9" w:rsidRPr="008367E9">
        <w:rPr>
          <w:rStyle w:val="eop"/>
          <w:rFonts w:ascii="Calibri" w:hAnsi="Calibri" w:cs="Calibri"/>
          <w:sz w:val="24"/>
          <w:szCs w:val="24"/>
        </w:rPr>
        <w:t>5).</w:t>
      </w:r>
      <w:r w:rsidR="00057B51" w:rsidRPr="008367E9">
        <w:rPr>
          <w:rStyle w:val="eop"/>
          <w:rFonts w:ascii="Calibri" w:hAnsi="Calibri" w:cs="Calibri"/>
          <w:sz w:val="24"/>
          <w:szCs w:val="24"/>
        </w:rPr>
        <w:t xml:space="preserve">  </w:t>
      </w:r>
      <w:r w:rsidR="00057B51">
        <w:rPr>
          <w:rStyle w:val="eop"/>
          <w:rFonts w:ascii="Calibri" w:hAnsi="Calibri" w:cs="Calibri"/>
          <w:sz w:val="24"/>
          <w:szCs w:val="24"/>
        </w:rPr>
        <w:t xml:space="preserve">                                                                                          </w:t>
      </w:r>
      <w:r w:rsidR="000B042C">
        <w:rPr>
          <w:rStyle w:val="eop"/>
          <w:rFonts w:ascii="Calibri" w:hAnsi="Calibri" w:cs="Calibri"/>
          <w:sz w:val="24"/>
          <w:szCs w:val="24"/>
        </w:rPr>
        <w:t xml:space="preserve">                                                 </w:t>
      </w:r>
      <w:r w:rsidR="00057B51">
        <w:rPr>
          <w:rStyle w:val="eop"/>
          <w:rFonts w:ascii="Calibri" w:hAnsi="Calibri" w:cs="Calibri"/>
          <w:sz w:val="24"/>
          <w:szCs w:val="24"/>
        </w:rPr>
        <w:t xml:space="preserve"> </w:t>
      </w:r>
    </w:p>
    <w:p w:rsidR="00A37925" w:rsidRPr="00A73721" w:rsidRDefault="008367E9" w:rsidP="008367E9">
      <w:pPr>
        <w:spacing w:after="0" w:line="360" w:lineRule="auto"/>
        <w:jc w:val="right"/>
        <w:rPr>
          <w:rStyle w:val="eop"/>
          <w:rFonts w:ascii="Calibri" w:hAnsi="Calibri" w:cs="Calibri"/>
          <w:sz w:val="24"/>
          <w:szCs w:val="24"/>
        </w:rPr>
      </w:pPr>
      <w:bookmarkStart w:id="0" w:name="_GoBack"/>
      <w:bookmarkEnd w:id="0"/>
      <w:r>
        <w:rPr>
          <w:rStyle w:val="eop"/>
          <w:rFonts w:ascii="Calibri" w:hAnsi="Calibri" w:cs="Calibri"/>
          <w:b/>
          <w:sz w:val="24"/>
          <w:szCs w:val="24"/>
        </w:rPr>
        <w:t>(Μονάδες 10)</w:t>
      </w:r>
    </w:p>
    <w:p w:rsidR="00A37925" w:rsidRPr="00A73721" w:rsidRDefault="00A37925" w:rsidP="00832C7F">
      <w:pPr>
        <w:spacing w:after="0" w:line="360" w:lineRule="auto"/>
        <w:jc w:val="right"/>
        <w:rPr>
          <w:rStyle w:val="eop"/>
          <w:rFonts w:ascii="Calibri" w:hAnsi="Calibri" w:cs="Calibri"/>
          <w:b/>
          <w:sz w:val="24"/>
          <w:szCs w:val="24"/>
        </w:rPr>
      </w:pPr>
    </w:p>
    <w:p w:rsidR="00A37925" w:rsidRDefault="00A37925" w:rsidP="00A13905">
      <w:pPr>
        <w:spacing w:after="0" w:line="360" w:lineRule="auto"/>
        <w:rPr>
          <w:rStyle w:val="eop"/>
          <w:rFonts w:ascii="Calibri" w:hAnsi="Calibri" w:cs="Calibri"/>
          <w:b/>
        </w:rPr>
      </w:pPr>
    </w:p>
    <w:p w:rsidR="00A37925" w:rsidRPr="00A37925" w:rsidRDefault="00A37925" w:rsidP="00A13905">
      <w:pPr>
        <w:spacing w:after="0" w:line="360" w:lineRule="auto"/>
        <w:rPr>
          <w:b/>
          <w:sz w:val="24"/>
          <w:szCs w:val="24"/>
        </w:rPr>
      </w:pPr>
    </w:p>
    <w:sectPr w:rsidR="00A37925" w:rsidRPr="00A37925" w:rsidSect="00A139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905"/>
    <w:rsid w:val="0001349A"/>
    <w:rsid w:val="00057B51"/>
    <w:rsid w:val="000B042C"/>
    <w:rsid w:val="0014226D"/>
    <w:rsid w:val="00331004"/>
    <w:rsid w:val="00356989"/>
    <w:rsid w:val="005B1D99"/>
    <w:rsid w:val="005F0A2B"/>
    <w:rsid w:val="006A29EC"/>
    <w:rsid w:val="006F34B3"/>
    <w:rsid w:val="007040D4"/>
    <w:rsid w:val="00797896"/>
    <w:rsid w:val="007C585C"/>
    <w:rsid w:val="00832C7F"/>
    <w:rsid w:val="008367E9"/>
    <w:rsid w:val="009D6E73"/>
    <w:rsid w:val="00A13905"/>
    <w:rsid w:val="00A37925"/>
    <w:rsid w:val="00A73721"/>
    <w:rsid w:val="00A77823"/>
    <w:rsid w:val="00C23A27"/>
    <w:rsid w:val="00C619A5"/>
    <w:rsid w:val="00CE6BFA"/>
    <w:rsid w:val="00DB4317"/>
    <w:rsid w:val="00F305C5"/>
    <w:rsid w:val="00FF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3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A37925"/>
  </w:style>
  <w:style w:type="character" w:customStyle="1" w:styleId="eop">
    <w:name w:val="eop"/>
    <w:basedOn w:val="DefaultParagraphFont"/>
    <w:rsid w:val="00A379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3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A37925"/>
  </w:style>
  <w:style w:type="character" w:customStyle="1" w:styleId="eop">
    <w:name w:val="eop"/>
    <w:basedOn w:val="DefaultParagraphFont"/>
    <w:rsid w:val="00A37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554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Afr. Delap.</cp:lastModifiedBy>
  <cp:revision>2</cp:revision>
  <dcterms:created xsi:type="dcterms:W3CDTF">2022-10-29T15:27:00Z</dcterms:created>
  <dcterms:modified xsi:type="dcterms:W3CDTF">2022-10-29T15:27:00Z</dcterms:modified>
</cp:coreProperties>
</file>