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FC" w:rsidRDefault="009B4BFC" w:rsidP="00361E1F">
      <w:pPr>
        <w:spacing w:line="360" w:lineRule="auto"/>
        <w:jc w:val="both"/>
        <w:rPr>
          <w:b/>
          <w:sz w:val="24"/>
          <w:szCs w:val="24"/>
        </w:rPr>
      </w:pPr>
      <w:r w:rsidRPr="00361E1F">
        <w:rPr>
          <w:b/>
          <w:sz w:val="24"/>
          <w:szCs w:val="24"/>
        </w:rPr>
        <w:t>ΘΕΜΑ 2</w:t>
      </w:r>
      <w:r w:rsidRPr="00361E1F">
        <w:rPr>
          <w:b/>
          <w:sz w:val="24"/>
          <w:szCs w:val="24"/>
          <w:vertAlign w:val="superscript"/>
        </w:rPr>
        <w:t>ο</w:t>
      </w:r>
      <w:r w:rsidRPr="00361E1F">
        <w:rPr>
          <w:b/>
          <w:sz w:val="24"/>
          <w:szCs w:val="24"/>
        </w:rPr>
        <w:t xml:space="preserve"> </w:t>
      </w:r>
    </w:p>
    <w:p w:rsidR="00D02769" w:rsidRPr="00361E1F" w:rsidRDefault="00D02769" w:rsidP="00361E1F">
      <w:pPr>
        <w:spacing w:line="360" w:lineRule="auto"/>
        <w:jc w:val="both"/>
        <w:rPr>
          <w:b/>
          <w:sz w:val="24"/>
          <w:szCs w:val="24"/>
        </w:rPr>
      </w:pPr>
    </w:p>
    <w:p w:rsidR="00CB1F79" w:rsidRPr="00361E1F" w:rsidRDefault="009B4BFC" w:rsidP="00361E1F">
      <w:pPr>
        <w:spacing w:line="360" w:lineRule="auto"/>
        <w:jc w:val="both"/>
        <w:rPr>
          <w:sz w:val="24"/>
          <w:szCs w:val="24"/>
        </w:rPr>
      </w:pPr>
      <w:r w:rsidRPr="00361E1F">
        <w:rPr>
          <w:sz w:val="24"/>
          <w:szCs w:val="24"/>
        </w:rPr>
        <w:t>Η «Α</w:t>
      </w:r>
      <w:r w:rsidR="00CB1F79" w:rsidRPr="00361E1F">
        <w:rPr>
          <w:sz w:val="24"/>
          <w:szCs w:val="24"/>
        </w:rPr>
        <w:t>ΓΡΟ</w:t>
      </w:r>
      <w:r w:rsidRPr="00361E1F">
        <w:rPr>
          <w:sz w:val="24"/>
          <w:szCs w:val="24"/>
        </w:rPr>
        <w:t xml:space="preserve"> </w:t>
      </w:r>
      <w:r w:rsidR="00CB1F79" w:rsidRPr="00361E1F">
        <w:rPr>
          <w:sz w:val="24"/>
          <w:szCs w:val="24"/>
        </w:rPr>
        <w:t>ΤΡΑΠΕΖΑ ΕΛΛΑΔΟΣ</w:t>
      </w:r>
      <w:r w:rsidRPr="00361E1F">
        <w:rPr>
          <w:sz w:val="24"/>
          <w:szCs w:val="24"/>
        </w:rPr>
        <w:t xml:space="preserve">» </w:t>
      </w:r>
      <w:r w:rsidR="00CB1F79" w:rsidRPr="00361E1F">
        <w:rPr>
          <w:sz w:val="24"/>
          <w:szCs w:val="24"/>
        </w:rPr>
        <w:t xml:space="preserve">είναι μια υποθετική επιχείρηση η οποία την δεκαετία του ΄90 ήταν </w:t>
      </w:r>
      <w:r w:rsidR="00273902">
        <w:rPr>
          <w:sz w:val="24"/>
          <w:szCs w:val="24"/>
        </w:rPr>
        <w:t xml:space="preserve">100% </w:t>
      </w:r>
      <w:r w:rsidR="00CB1F79" w:rsidRPr="00361E1F">
        <w:rPr>
          <w:sz w:val="24"/>
          <w:szCs w:val="24"/>
        </w:rPr>
        <w:t>κρατική</w:t>
      </w:r>
      <w:r w:rsidR="009518D9" w:rsidRPr="00361E1F">
        <w:rPr>
          <w:sz w:val="24"/>
          <w:szCs w:val="24"/>
        </w:rPr>
        <w:t>. Σ</w:t>
      </w:r>
      <w:r w:rsidR="00CB1F79" w:rsidRPr="00361E1F">
        <w:rPr>
          <w:sz w:val="24"/>
          <w:szCs w:val="24"/>
        </w:rPr>
        <w:t>τις αρχές του 2000 πραγματοποιήθηκε η διάθεση μετοχών της σε ιδιώτες μέσω του Χρηματιστηρίου Αξιών Αθηνών</w:t>
      </w:r>
      <w:r w:rsidR="00273902">
        <w:rPr>
          <w:sz w:val="24"/>
          <w:szCs w:val="24"/>
        </w:rPr>
        <w:t xml:space="preserve"> σε ποσοστό 40%</w:t>
      </w:r>
      <w:r w:rsidR="00CB1F79" w:rsidRPr="00361E1F">
        <w:rPr>
          <w:sz w:val="24"/>
          <w:szCs w:val="24"/>
        </w:rPr>
        <w:t xml:space="preserve">. </w:t>
      </w:r>
      <w:r w:rsidR="009518D9" w:rsidRPr="00361E1F">
        <w:rPr>
          <w:sz w:val="24"/>
          <w:szCs w:val="24"/>
        </w:rPr>
        <w:t>Κύριος σ</w:t>
      </w:r>
      <w:r w:rsidR="00CB1F79" w:rsidRPr="00361E1F">
        <w:rPr>
          <w:sz w:val="24"/>
          <w:szCs w:val="24"/>
        </w:rPr>
        <w:t>κοπός της</w:t>
      </w:r>
      <w:r w:rsidR="009518D9" w:rsidRPr="00361E1F">
        <w:rPr>
          <w:sz w:val="24"/>
          <w:szCs w:val="24"/>
        </w:rPr>
        <w:t xml:space="preserve"> μετά το 2000</w:t>
      </w:r>
      <w:r w:rsidR="00CB1F79" w:rsidRPr="00361E1F">
        <w:rPr>
          <w:sz w:val="24"/>
          <w:szCs w:val="24"/>
        </w:rPr>
        <w:t xml:space="preserve"> </w:t>
      </w:r>
      <w:r w:rsidR="009518D9" w:rsidRPr="00361E1F">
        <w:rPr>
          <w:sz w:val="24"/>
          <w:szCs w:val="24"/>
        </w:rPr>
        <w:t xml:space="preserve">ήταν </w:t>
      </w:r>
      <w:r w:rsidR="00CB1F79" w:rsidRPr="00361E1F">
        <w:rPr>
          <w:sz w:val="24"/>
          <w:szCs w:val="24"/>
        </w:rPr>
        <w:t xml:space="preserve">η επίτευξη κέρδους και η διανομή του στους ιδιοκτήτες ανάλογα με τη συμμετοχή τους στο κεφάλαιο. </w:t>
      </w:r>
      <w:r w:rsidR="009518D9" w:rsidRPr="00361E1F">
        <w:rPr>
          <w:sz w:val="24"/>
          <w:szCs w:val="24"/>
        </w:rPr>
        <w:t xml:space="preserve">Πρόκειται για μια </w:t>
      </w:r>
      <w:r w:rsidR="00CB1F79" w:rsidRPr="00361E1F">
        <w:rPr>
          <w:sz w:val="24"/>
          <w:szCs w:val="24"/>
        </w:rPr>
        <w:t>τράπεζ</w:t>
      </w:r>
      <w:r w:rsidR="00162DA5" w:rsidRPr="00361E1F">
        <w:rPr>
          <w:sz w:val="24"/>
          <w:szCs w:val="24"/>
        </w:rPr>
        <w:t>α</w:t>
      </w:r>
      <w:r w:rsidR="009518D9" w:rsidRPr="00361E1F">
        <w:rPr>
          <w:sz w:val="24"/>
          <w:szCs w:val="24"/>
        </w:rPr>
        <w:t xml:space="preserve"> η οποία α</w:t>
      </w:r>
      <w:r w:rsidR="00E67663" w:rsidRPr="00361E1F">
        <w:rPr>
          <w:sz w:val="24"/>
          <w:szCs w:val="24"/>
        </w:rPr>
        <w:t>ναπτύσσει κυρίως</w:t>
      </w:r>
      <w:r w:rsidR="00476658" w:rsidRPr="00361E1F">
        <w:rPr>
          <w:sz w:val="24"/>
          <w:szCs w:val="24"/>
        </w:rPr>
        <w:t xml:space="preserve"> τεχνικές προώθησης</w:t>
      </w:r>
      <w:r w:rsidR="009518D9" w:rsidRPr="00361E1F">
        <w:rPr>
          <w:sz w:val="24"/>
          <w:szCs w:val="24"/>
        </w:rPr>
        <w:t xml:space="preserve"> μέσω της</w:t>
      </w:r>
      <w:r w:rsidR="00476658" w:rsidRPr="00361E1F">
        <w:rPr>
          <w:sz w:val="24"/>
          <w:szCs w:val="24"/>
        </w:rPr>
        <w:t xml:space="preserve"> διαφ</w:t>
      </w:r>
      <w:r w:rsidR="009518D9" w:rsidRPr="00361E1F">
        <w:rPr>
          <w:sz w:val="24"/>
          <w:szCs w:val="24"/>
        </w:rPr>
        <w:t>ήμισης</w:t>
      </w:r>
      <w:r w:rsidR="00476658" w:rsidRPr="00361E1F">
        <w:rPr>
          <w:sz w:val="24"/>
          <w:szCs w:val="24"/>
        </w:rPr>
        <w:t xml:space="preserve"> </w:t>
      </w:r>
      <w:r w:rsidR="00E67663" w:rsidRPr="00361E1F">
        <w:rPr>
          <w:sz w:val="24"/>
          <w:szCs w:val="24"/>
        </w:rPr>
        <w:t>πιστωτικ</w:t>
      </w:r>
      <w:r w:rsidR="009518D9" w:rsidRPr="00361E1F">
        <w:rPr>
          <w:sz w:val="24"/>
          <w:szCs w:val="24"/>
        </w:rPr>
        <w:t>ών</w:t>
      </w:r>
      <w:r w:rsidR="00E67663" w:rsidRPr="00361E1F">
        <w:rPr>
          <w:sz w:val="24"/>
          <w:szCs w:val="24"/>
        </w:rPr>
        <w:t xml:space="preserve"> κ</w:t>
      </w:r>
      <w:r w:rsidR="009518D9" w:rsidRPr="00361E1F">
        <w:rPr>
          <w:sz w:val="24"/>
          <w:szCs w:val="24"/>
        </w:rPr>
        <w:t>αρτών</w:t>
      </w:r>
      <w:r w:rsidR="00E67663" w:rsidRPr="00361E1F">
        <w:rPr>
          <w:sz w:val="24"/>
          <w:szCs w:val="24"/>
        </w:rPr>
        <w:t xml:space="preserve"> και δ</w:t>
      </w:r>
      <w:r w:rsidR="009518D9" w:rsidRPr="00361E1F">
        <w:rPr>
          <w:sz w:val="24"/>
          <w:szCs w:val="24"/>
        </w:rPr>
        <w:t xml:space="preserve">ανείων, όπως και </w:t>
      </w:r>
      <w:r w:rsidR="007C1A68">
        <w:rPr>
          <w:sz w:val="24"/>
          <w:szCs w:val="24"/>
        </w:rPr>
        <w:t xml:space="preserve">μέσω της </w:t>
      </w:r>
      <w:r w:rsidR="009518D9" w:rsidRPr="00361E1F">
        <w:rPr>
          <w:sz w:val="24"/>
          <w:szCs w:val="24"/>
        </w:rPr>
        <w:t xml:space="preserve">πώλησης </w:t>
      </w:r>
      <w:r w:rsidR="00E67663" w:rsidRPr="00361E1F">
        <w:rPr>
          <w:sz w:val="24"/>
          <w:szCs w:val="24"/>
        </w:rPr>
        <w:t>ασφ</w:t>
      </w:r>
      <w:r w:rsidR="009518D9" w:rsidRPr="00361E1F">
        <w:rPr>
          <w:sz w:val="24"/>
          <w:szCs w:val="24"/>
        </w:rPr>
        <w:t xml:space="preserve">άλειων ζωής. </w:t>
      </w:r>
    </w:p>
    <w:p w:rsidR="009B4BFC" w:rsidRDefault="003A40BE" w:rsidP="00361E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="009B4BFC" w:rsidRPr="00361E1F">
        <w:rPr>
          <w:sz w:val="24"/>
          <w:szCs w:val="24"/>
        </w:rPr>
        <w:t>:</w:t>
      </w:r>
    </w:p>
    <w:p w:rsidR="00D02769" w:rsidRPr="00361E1F" w:rsidRDefault="00D02769" w:rsidP="00361E1F">
      <w:pPr>
        <w:spacing w:line="360" w:lineRule="auto"/>
        <w:jc w:val="both"/>
        <w:rPr>
          <w:sz w:val="24"/>
          <w:szCs w:val="24"/>
        </w:rPr>
      </w:pPr>
    </w:p>
    <w:p w:rsidR="006E62C2" w:rsidRPr="00361E1F" w:rsidRDefault="009B4BFC" w:rsidP="006E62C2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α)</w:t>
      </w:r>
      <w:r w:rsidRPr="00361E1F">
        <w:rPr>
          <w:sz w:val="24"/>
          <w:szCs w:val="24"/>
        </w:rPr>
        <w:t xml:space="preserve"> Να ονομάσετε </w:t>
      </w:r>
      <w:r w:rsidR="00476658" w:rsidRPr="00361E1F">
        <w:rPr>
          <w:sz w:val="24"/>
          <w:szCs w:val="24"/>
        </w:rPr>
        <w:t>τι</w:t>
      </w:r>
      <w:r w:rsidR="007C1A68">
        <w:rPr>
          <w:sz w:val="24"/>
          <w:szCs w:val="24"/>
        </w:rPr>
        <w:t xml:space="preserve"> επιχείρη</w:t>
      </w:r>
      <w:r w:rsidR="00476658" w:rsidRPr="00361E1F">
        <w:rPr>
          <w:sz w:val="24"/>
          <w:szCs w:val="24"/>
        </w:rPr>
        <w:t>ση ήταν η «ΑΓΡΟ ΤΡΑΠΕΖΑ ΕΛΛΑΔΟΣ» την δεκαετία του ΄90  ανάλογα με το ιδιοκτησιακό καθεστώς (μον</w:t>
      </w:r>
      <w:r w:rsidR="003A40BE">
        <w:rPr>
          <w:sz w:val="24"/>
          <w:szCs w:val="24"/>
        </w:rPr>
        <w:t>.</w:t>
      </w:r>
      <w:r w:rsidR="00476658" w:rsidRPr="00361E1F">
        <w:rPr>
          <w:sz w:val="24"/>
          <w:szCs w:val="24"/>
        </w:rPr>
        <w:t xml:space="preserve"> </w:t>
      </w:r>
      <w:r w:rsidR="009518D9" w:rsidRPr="00361E1F">
        <w:rPr>
          <w:sz w:val="24"/>
          <w:szCs w:val="24"/>
        </w:rPr>
        <w:t>2</w:t>
      </w:r>
      <w:r w:rsidR="00476658" w:rsidRPr="00361E1F">
        <w:rPr>
          <w:sz w:val="24"/>
          <w:szCs w:val="24"/>
        </w:rPr>
        <w:t>) και</w:t>
      </w:r>
      <w:r w:rsidR="0091144E" w:rsidRPr="00361E1F">
        <w:rPr>
          <w:sz w:val="24"/>
          <w:szCs w:val="24"/>
        </w:rPr>
        <w:t xml:space="preserve"> να αναφέρετε αν ήταν</w:t>
      </w:r>
      <w:r w:rsidR="00476658" w:rsidRPr="00361E1F">
        <w:rPr>
          <w:sz w:val="24"/>
          <w:szCs w:val="24"/>
        </w:rPr>
        <w:t xml:space="preserve"> </w:t>
      </w:r>
      <w:r w:rsidR="0091144E" w:rsidRPr="00361E1F">
        <w:rPr>
          <w:sz w:val="24"/>
          <w:szCs w:val="24"/>
        </w:rPr>
        <w:t>νομικό πρόσωπο</w:t>
      </w:r>
      <w:r w:rsidR="00476658" w:rsidRPr="00361E1F">
        <w:rPr>
          <w:sz w:val="24"/>
          <w:szCs w:val="24"/>
        </w:rPr>
        <w:t xml:space="preserve"> δημο</w:t>
      </w:r>
      <w:r w:rsidR="0091144E" w:rsidRPr="00361E1F">
        <w:rPr>
          <w:sz w:val="24"/>
          <w:szCs w:val="24"/>
        </w:rPr>
        <w:t>σίου δικαίου (Ν.Π.Δ.Δ.) ή νομικό πρόσωπο</w:t>
      </w:r>
      <w:r w:rsidR="00476658" w:rsidRPr="00361E1F">
        <w:rPr>
          <w:sz w:val="24"/>
          <w:szCs w:val="24"/>
        </w:rPr>
        <w:t xml:space="preserve"> </w:t>
      </w:r>
      <w:r w:rsidR="0091144E" w:rsidRPr="00361E1F">
        <w:rPr>
          <w:sz w:val="24"/>
          <w:szCs w:val="24"/>
        </w:rPr>
        <w:t>ιδιωτικού δικαίου (Ν.Π.Ι.Δ.)</w:t>
      </w:r>
      <w:r w:rsidR="00E67663" w:rsidRPr="00361E1F">
        <w:rPr>
          <w:sz w:val="24"/>
          <w:szCs w:val="24"/>
        </w:rPr>
        <w:t xml:space="preserve"> (μον. </w:t>
      </w:r>
      <w:r w:rsidR="009518D9" w:rsidRPr="00361E1F">
        <w:rPr>
          <w:sz w:val="24"/>
          <w:szCs w:val="24"/>
        </w:rPr>
        <w:t>2</w:t>
      </w:r>
      <w:r w:rsidR="00E67663" w:rsidRPr="00361E1F">
        <w:rPr>
          <w:sz w:val="24"/>
          <w:szCs w:val="24"/>
        </w:rPr>
        <w:t xml:space="preserve">).          </w:t>
      </w:r>
      <w:r w:rsidR="006E62C2">
        <w:rPr>
          <w:sz w:val="24"/>
          <w:szCs w:val="24"/>
        </w:rPr>
        <w:t xml:space="preserve">                                                                                     </w:t>
      </w:r>
      <w:r w:rsidR="00E67663" w:rsidRPr="00361E1F">
        <w:rPr>
          <w:sz w:val="24"/>
          <w:szCs w:val="24"/>
        </w:rPr>
        <w:t xml:space="preserve">  </w:t>
      </w:r>
      <w:r w:rsidR="006E62C2" w:rsidRPr="00361E1F">
        <w:rPr>
          <w:b/>
          <w:sz w:val="24"/>
          <w:szCs w:val="24"/>
        </w:rPr>
        <w:t>(Μονάδες 4)</w:t>
      </w:r>
    </w:p>
    <w:p w:rsidR="009B4BFC" w:rsidRPr="00361E1F" w:rsidRDefault="00E67663" w:rsidP="00361E1F">
      <w:pPr>
        <w:spacing w:line="360" w:lineRule="auto"/>
        <w:jc w:val="both"/>
        <w:rPr>
          <w:sz w:val="24"/>
          <w:szCs w:val="24"/>
        </w:rPr>
      </w:pPr>
      <w:r w:rsidRPr="00361E1F">
        <w:rPr>
          <w:sz w:val="24"/>
          <w:szCs w:val="24"/>
        </w:rPr>
        <w:t xml:space="preserve">                                                                             </w:t>
      </w:r>
      <w:r w:rsidR="0091144E" w:rsidRPr="00361E1F">
        <w:rPr>
          <w:sz w:val="24"/>
          <w:szCs w:val="24"/>
        </w:rPr>
        <w:t xml:space="preserve">     </w:t>
      </w:r>
      <w:r w:rsidR="009B4BFC" w:rsidRPr="00361E1F">
        <w:rPr>
          <w:sz w:val="24"/>
          <w:szCs w:val="24"/>
        </w:rPr>
        <w:t xml:space="preserve"> </w:t>
      </w:r>
    </w:p>
    <w:p w:rsidR="00844071" w:rsidRDefault="009B4BFC" w:rsidP="00D02769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β)</w:t>
      </w:r>
      <w:r w:rsidRPr="00361E1F">
        <w:rPr>
          <w:sz w:val="24"/>
          <w:szCs w:val="24"/>
        </w:rPr>
        <w:t xml:space="preserve">  Να  </w:t>
      </w:r>
      <w:r w:rsidR="0091144E" w:rsidRPr="00361E1F">
        <w:rPr>
          <w:sz w:val="24"/>
          <w:szCs w:val="24"/>
        </w:rPr>
        <w:t>ονομάσετε τι επιχε</w:t>
      </w:r>
      <w:r w:rsidR="007C1A68">
        <w:rPr>
          <w:sz w:val="24"/>
          <w:szCs w:val="24"/>
        </w:rPr>
        <w:t>ίρη</w:t>
      </w:r>
      <w:r w:rsidR="0091144E" w:rsidRPr="00361E1F">
        <w:rPr>
          <w:sz w:val="24"/>
          <w:szCs w:val="24"/>
        </w:rPr>
        <w:t xml:space="preserve">ση ήταν η «ΑΓΡΟ ΤΡΑΠΕΖΑ ΕΛΛΑΔΟΣ» στις αρχές του 2000 (μον. </w:t>
      </w:r>
      <w:r w:rsidR="00844071">
        <w:rPr>
          <w:sz w:val="24"/>
          <w:szCs w:val="24"/>
        </w:rPr>
        <w:t>2</w:t>
      </w:r>
      <w:r w:rsidR="0091144E" w:rsidRPr="00361E1F">
        <w:rPr>
          <w:sz w:val="24"/>
          <w:szCs w:val="24"/>
        </w:rPr>
        <w:t>)</w:t>
      </w:r>
      <w:r w:rsidR="006E62C2">
        <w:rPr>
          <w:sz w:val="24"/>
          <w:szCs w:val="24"/>
        </w:rPr>
        <w:t>,</w:t>
      </w:r>
      <w:r w:rsidR="0091144E" w:rsidRPr="00361E1F">
        <w:rPr>
          <w:sz w:val="24"/>
          <w:szCs w:val="24"/>
        </w:rPr>
        <w:t xml:space="preserve"> </w:t>
      </w:r>
      <w:r w:rsidR="00361E1F" w:rsidRPr="00361E1F">
        <w:rPr>
          <w:sz w:val="24"/>
          <w:szCs w:val="24"/>
        </w:rPr>
        <w:t xml:space="preserve"> </w:t>
      </w:r>
      <w:r w:rsidR="006E62C2">
        <w:rPr>
          <w:sz w:val="24"/>
          <w:szCs w:val="24"/>
        </w:rPr>
        <w:t xml:space="preserve">να αναφέρετε </w:t>
      </w:r>
      <w:r w:rsidR="00844071">
        <w:rPr>
          <w:sz w:val="24"/>
          <w:szCs w:val="24"/>
        </w:rPr>
        <w:t>πως δημιουργήθηκε</w:t>
      </w:r>
      <w:r w:rsidR="00361E1F" w:rsidRPr="00361E1F">
        <w:rPr>
          <w:sz w:val="24"/>
          <w:szCs w:val="24"/>
        </w:rPr>
        <w:t xml:space="preserve"> (μον. </w:t>
      </w:r>
      <w:r w:rsidR="00844071">
        <w:rPr>
          <w:sz w:val="24"/>
          <w:szCs w:val="24"/>
        </w:rPr>
        <w:t>3</w:t>
      </w:r>
      <w:r w:rsidR="00361E1F" w:rsidRPr="00361E1F">
        <w:rPr>
          <w:sz w:val="24"/>
          <w:szCs w:val="24"/>
        </w:rPr>
        <w:t>)</w:t>
      </w:r>
      <w:r w:rsidR="009C3341">
        <w:rPr>
          <w:sz w:val="24"/>
          <w:szCs w:val="24"/>
        </w:rPr>
        <w:t>.</w:t>
      </w:r>
      <w:r w:rsidR="006E62C2">
        <w:rPr>
          <w:sz w:val="24"/>
          <w:szCs w:val="24"/>
        </w:rPr>
        <w:t xml:space="preserve"> </w:t>
      </w:r>
      <w:r w:rsidR="00D02769">
        <w:rPr>
          <w:sz w:val="24"/>
          <w:szCs w:val="24"/>
        </w:rPr>
        <w:t xml:space="preserve"> </w:t>
      </w:r>
    </w:p>
    <w:p w:rsidR="00D02769" w:rsidRDefault="00D02769" w:rsidP="00844071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6E62C2">
        <w:rPr>
          <w:sz w:val="24"/>
          <w:szCs w:val="24"/>
        </w:rPr>
        <w:t xml:space="preserve">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r w:rsidRPr="00361E1F">
        <w:rPr>
          <w:b/>
          <w:sz w:val="24"/>
          <w:szCs w:val="24"/>
        </w:rPr>
        <w:t>)</w:t>
      </w:r>
    </w:p>
    <w:p w:rsidR="00D02769" w:rsidRDefault="00D02769" w:rsidP="00361E1F">
      <w:pPr>
        <w:spacing w:line="360" w:lineRule="auto"/>
        <w:jc w:val="both"/>
        <w:rPr>
          <w:sz w:val="24"/>
          <w:szCs w:val="24"/>
        </w:rPr>
      </w:pPr>
    </w:p>
    <w:p w:rsidR="006E62C2" w:rsidRDefault="00D02769" w:rsidP="00361E1F">
      <w:pPr>
        <w:spacing w:line="360" w:lineRule="auto"/>
        <w:jc w:val="both"/>
        <w:rPr>
          <w:sz w:val="24"/>
          <w:szCs w:val="24"/>
        </w:rPr>
      </w:pPr>
      <w:r w:rsidRPr="00D02769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="006E62C2">
        <w:rPr>
          <w:sz w:val="24"/>
          <w:szCs w:val="24"/>
        </w:rPr>
        <w:t>Μ</w:t>
      </w:r>
      <w:r w:rsidR="0091144E" w:rsidRPr="00361E1F">
        <w:rPr>
          <w:sz w:val="24"/>
          <w:szCs w:val="24"/>
        </w:rPr>
        <w:t>ε βάση το σκοπό της</w:t>
      </w:r>
      <w:r w:rsidR="009C3341">
        <w:rPr>
          <w:sz w:val="24"/>
          <w:szCs w:val="24"/>
        </w:rPr>
        <w:t>,</w:t>
      </w:r>
      <w:r w:rsidR="0091144E" w:rsidRPr="00361E1F">
        <w:rPr>
          <w:sz w:val="24"/>
          <w:szCs w:val="24"/>
        </w:rPr>
        <w:t xml:space="preserve"> τι επιχείρηση ήταν</w:t>
      </w:r>
      <w:r>
        <w:rPr>
          <w:sz w:val="24"/>
          <w:szCs w:val="24"/>
        </w:rPr>
        <w:t xml:space="preserve"> η </w:t>
      </w:r>
      <w:r w:rsidRPr="00361E1F">
        <w:rPr>
          <w:sz w:val="24"/>
          <w:szCs w:val="24"/>
        </w:rPr>
        <w:t xml:space="preserve">«ΑΓΡΟ ΤΡΑΠΕΖΑ ΕΛΛΑΔΟΣ» </w:t>
      </w:r>
      <w:r w:rsidR="0091144E" w:rsidRPr="00361E1F">
        <w:rPr>
          <w:sz w:val="24"/>
          <w:szCs w:val="24"/>
        </w:rPr>
        <w:t xml:space="preserve"> μετά το 2000</w:t>
      </w:r>
      <w:r w:rsidR="009C3341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                                  </w:t>
      </w:r>
      <w:r w:rsidR="006E62C2">
        <w:rPr>
          <w:sz w:val="24"/>
          <w:szCs w:val="24"/>
        </w:rPr>
        <w:t xml:space="preserve">                                                                 </w:t>
      </w:r>
      <w:r w:rsidR="006E62C2"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2</w:t>
      </w:r>
      <w:r w:rsidR="006E62C2" w:rsidRPr="00361E1F">
        <w:rPr>
          <w:b/>
          <w:sz w:val="24"/>
          <w:szCs w:val="24"/>
        </w:rPr>
        <w:t>)</w:t>
      </w:r>
    </w:p>
    <w:p w:rsidR="009B4BFC" w:rsidRPr="00361E1F" w:rsidRDefault="0091144E" w:rsidP="006E62C2">
      <w:pPr>
        <w:spacing w:line="360" w:lineRule="auto"/>
        <w:jc w:val="right"/>
        <w:rPr>
          <w:sz w:val="24"/>
          <w:szCs w:val="24"/>
        </w:rPr>
      </w:pPr>
      <w:r w:rsidRPr="00361E1F">
        <w:rPr>
          <w:sz w:val="24"/>
          <w:szCs w:val="24"/>
        </w:rPr>
        <w:t xml:space="preserve">    </w:t>
      </w:r>
      <w:r w:rsidR="00E65F66">
        <w:rPr>
          <w:sz w:val="24"/>
          <w:szCs w:val="24"/>
        </w:rPr>
        <w:t xml:space="preserve">                       </w:t>
      </w:r>
      <w:r w:rsidR="006E62C2">
        <w:rPr>
          <w:sz w:val="24"/>
          <w:szCs w:val="24"/>
        </w:rPr>
        <w:t xml:space="preserve">                               </w:t>
      </w:r>
      <w:r w:rsidR="00E65F66">
        <w:rPr>
          <w:sz w:val="24"/>
          <w:szCs w:val="24"/>
        </w:rPr>
        <w:t xml:space="preserve">                          </w:t>
      </w:r>
      <w:r w:rsidRPr="00361E1F">
        <w:rPr>
          <w:sz w:val="24"/>
          <w:szCs w:val="24"/>
        </w:rPr>
        <w:t xml:space="preserve">    </w:t>
      </w:r>
    </w:p>
    <w:p w:rsidR="009B4BFC" w:rsidRPr="00361E1F" w:rsidRDefault="00D02769" w:rsidP="00361E1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="009B4BFC" w:rsidRPr="00361E1F">
        <w:rPr>
          <w:b/>
          <w:sz w:val="24"/>
          <w:szCs w:val="24"/>
        </w:rPr>
        <w:t>)</w:t>
      </w:r>
      <w:r w:rsidR="009B4BFC" w:rsidRPr="00361E1F">
        <w:rPr>
          <w:sz w:val="24"/>
          <w:szCs w:val="24"/>
        </w:rPr>
        <w:t xml:space="preserve"> </w:t>
      </w:r>
      <w:r w:rsidR="0091144E" w:rsidRPr="00361E1F">
        <w:rPr>
          <w:sz w:val="24"/>
          <w:szCs w:val="24"/>
        </w:rPr>
        <w:t xml:space="preserve"> Να </w:t>
      </w:r>
      <w:r w:rsidR="00E67663" w:rsidRPr="00361E1F">
        <w:rPr>
          <w:sz w:val="24"/>
          <w:szCs w:val="24"/>
        </w:rPr>
        <w:t xml:space="preserve">ταξινομήσετε την «ΑΓΡΟ ΤΡΑΠΕΖΑ ΕΛΛΑΔΟΣ» σε ποιον τομέα παραγωγής ανήκει (μον. </w:t>
      </w:r>
      <w:r w:rsidR="009518D9" w:rsidRPr="00361E1F">
        <w:rPr>
          <w:sz w:val="24"/>
          <w:szCs w:val="24"/>
        </w:rPr>
        <w:t>2</w:t>
      </w:r>
      <w:r w:rsidR="00E67663" w:rsidRPr="00361E1F">
        <w:rPr>
          <w:sz w:val="24"/>
          <w:szCs w:val="24"/>
        </w:rPr>
        <w:t xml:space="preserve">) και να αιτιολογήσετε (μον. </w:t>
      </w:r>
      <w:r w:rsidR="009518D9" w:rsidRPr="00361E1F">
        <w:rPr>
          <w:sz w:val="24"/>
          <w:szCs w:val="24"/>
        </w:rPr>
        <w:t>4</w:t>
      </w:r>
      <w:r w:rsidR="00E67663" w:rsidRPr="00361E1F">
        <w:rPr>
          <w:sz w:val="24"/>
          <w:szCs w:val="24"/>
        </w:rPr>
        <w:t xml:space="preserve">).                                   </w:t>
      </w:r>
      <w:bookmarkStart w:id="0" w:name="_GoBack"/>
      <w:bookmarkEnd w:id="0"/>
      <w:r w:rsidR="00361E1F">
        <w:rPr>
          <w:sz w:val="24"/>
          <w:szCs w:val="24"/>
        </w:rPr>
        <w:t xml:space="preserve"> </w:t>
      </w:r>
      <w:r w:rsidR="00E67663" w:rsidRPr="00361E1F">
        <w:rPr>
          <w:sz w:val="24"/>
          <w:szCs w:val="24"/>
        </w:rPr>
        <w:t xml:space="preserve">            </w:t>
      </w:r>
      <w:r w:rsidR="009B4BFC" w:rsidRPr="00361E1F">
        <w:rPr>
          <w:b/>
          <w:sz w:val="24"/>
          <w:szCs w:val="24"/>
        </w:rPr>
        <w:t xml:space="preserve">(Μονάδες </w:t>
      </w:r>
      <w:r w:rsidR="009518D9" w:rsidRPr="00361E1F">
        <w:rPr>
          <w:b/>
          <w:sz w:val="24"/>
          <w:szCs w:val="24"/>
        </w:rPr>
        <w:t>6</w:t>
      </w:r>
      <w:r w:rsidR="009B4BFC" w:rsidRPr="00361E1F">
        <w:rPr>
          <w:b/>
          <w:sz w:val="24"/>
          <w:szCs w:val="24"/>
        </w:rPr>
        <w:t xml:space="preserve">) </w:t>
      </w:r>
      <w:r w:rsidR="009B4BFC" w:rsidRPr="00361E1F">
        <w:rPr>
          <w:sz w:val="24"/>
          <w:szCs w:val="24"/>
        </w:rPr>
        <w:t xml:space="preserve">                </w:t>
      </w:r>
    </w:p>
    <w:p w:rsidR="009B4BFC" w:rsidRPr="00361E1F" w:rsidRDefault="009B4BFC" w:rsidP="00361E1F">
      <w:pPr>
        <w:spacing w:line="360" w:lineRule="auto"/>
        <w:jc w:val="both"/>
        <w:rPr>
          <w:b/>
          <w:sz w:val="24"/>
          <w:szCs w:val="24"/>
        </w:rPr>
      </w:pPr>
      <w:r w:rsidRPr="00361E1F">
        <w:rPr>
          <w:sz w:val="24"/>
          <w:szCs w:val="24"/>
        </w:rPr>
        <w:t xml:space="preserve">                    </w:t>
      </w:r>
    </w:p>
    <w:p w:rsidR="009B4BFC" w:rsidRPr="00361E1F" w:rsidRDefault="00D02769" w:rsidP="00361E1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ε</w:t>
      </w:r>
      <w:r w:rsidR="009B4BFC" w:rsidRPr="00361E1F">
        <w:rPr>
          <w:b/>
          <w:sz w:val="24"/>
          <w:szCs w:val="24"/>
        </w:rPr>
        <w:t>)</w:t>
      </w:r>
      <w:r w:rsidR="009B4BFC" w:rsidRPr="00361E1F">
        <w:rPr>
          <w:sz w:val="24"/>
          <w:szCs w:val="24"/>
        </w:rPr>
        <w:t xml:space="preserve"> </w:t>
      </w:r>
      <w:r w:rsidR="00844071">
        <w:rPr>
          <w:sz w:val="24"/>
          <w:szCs w:val="24"/>
        </w:rPr>
        <w:t>Να αναφέρετε π</w:t>
      </w:r>
      <w:r w:rsidR="00E67663" w:rsidRPr="00361E1F">
        <w:rPr>
          <w:sz w:val="24"/>
          <w:szCs w:val="24"/>
        </w:rPr>
        <w:t xml:space="preserve">οια είναι η επικρατέστερη λειτουργία που πραγματοποιείται στην «ΑΓΡΟ ΤΡΑΠΕΖΑ ΕΛΛΑΔΟΣ» (μον. </w:t>
      </w:r>
      <w:r w:rsidR="009518D9" w:rsidRPr="00361E1F">
        <w:rPr>
          <w:sz w:val="24"/>
          <w:szCs w:val="24"/>
        </w:rPr>
        <w:t>2</w:t>
      </w:r>
      <w:r w:rsidR="00844071">
        <w:rPr>
          <w:sz w:val="24"/>
          <w:szCs w:val="24"/>
        </w:rPr>
        <w:t>) και να περιγράψετε τι</w:t>
      </w:r>
      <w:r w:rsidR="008061BE" w:rsidRPr="00361E1F">
        <w:rPr>
          <w:sz w:val="24"/>
          <w:szCs w:val="24"/>
        </w:rPr>
        <w:t xml:space="preserve"> περιλα</w:t>
      </w:r>
      <w:r w:rsidR="008847CA">
        <w:rPr>
          <w:sz w:val="24"/>
          <w:szCs w:val="24"/>
        </w:rPr>
        <w:t>μβ</w:t>
      </w:r>
      <w:r w:rsidR="008061BE" w:rsidRPr="00361E1F">
        <w:rPr>
          <w:sz w:val="24"/>
          <w:szCs w:val="24"/>
        </w:rPr>
        <w:t>άνει</w:t>
      </w:r>
      <w:r w:rsidR="00E67663" w:rsidRPr="00361E1F">
        <w:rPr>
          <w:sz w:val="24"/>
          <w:szCs w:val="24"/>
        </w:rPr>
        <w:t xml:space="preserve"> η λειτουργία</w:t>
      </w:r>
      <w:r w:rsidR="008061BE" w:rsidRPr="00361E1F">
        <w:rPr>
          <w:sz w:val="24"/>
          <w:szCs w:val="24"/>
        </w:rPr>
        <w:t xml:space="preserve"> αυτή</w:t>
      </w:r>
      <w:r w:rsidR="009518D9" w:rsidRPr="00361E1F">
        <w:rPr>
          <w:sz w:val="24"/>
          <w:szCs w:val="24"/>
        </w:rPr>
        <w:t xml:space="preserve"> (μον. 6)</w:t>
      </w:r>
      <w:r w:rsidR="00E67663" w:rsidRPr="00361E1F">
        <w:rPr>
          <w:sz w:val="24"/>
          <w:szCs w:val="24"/>
        </w:rPr>
        <w:t xml:space="preserve">; </w:t>
      </w:r>
    </w:p>
    <w:p w:rsidR="009B4BFC" w:rsidRPr="00361E1F" w:rsidRDefault="00361E1F" w:rsidP="00361E1F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B4BFC" w:rsidRPr="00361E1F">
        <w:rPr>
          <w:b/>
          <w:sz w:val="24"/>
          <w:szCs w:val="24"/>
        </w:rPr>
        <w:t xml:space="preserve">  (Μονάδες </w:t>
      </w:r>
      <w:r w:rsidR="009518D9" w:rsidRPr="00361E1F">
        <w:rPr>
          <w:b/>
          <w:sz w:val="24"/>
          <w:szCs w:val="24"/>
        </w:rPr>
        <w:t>8</w:t>
      </w:r>
      <w:r w:rsidR="009B4BFC" w:rsidRPr="00361E1F">
        <w:rPr>
          <w:b/>
          <w:sz w:val="24"/>
          <w:szCs w:val="24"/>
        </w:rPr>
        <w:t>)</w:t>
      </w:r>
    </w:p>
    <w:sectPr w:rsidR="009B4BFC" w:rsidRPr="00361E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FC"/>
    <w:rsid w:val="00162DA5"/>
    <w:rsid w:val="00264DD6"/>
    <w:rsid w:val="00273902"/>
    <w:rsid w:val="00361E1F"/>
    <w:rsid w:val="003A40BE"/>
    <w:rsid w:val="00476658"/>
    <w:rsid w:val="004E65CE"/>
    <w:rsid w:val="006D1B5A"/>
    <w:rsid w:val="006E62C2"/>
    <w:rsid w:val="00774646"/>
    <w:rsid w:val="007C1A68"/>
    <w:rsid w:val="008061BE"/>
    <w:rsid w:val="00844071"/>
    <w:rsid w:val="008847CA"/>
    <w:rsid w:val="0091144E"/>
    <w:rsid w:val="009518D9"/>
    <w:rsid w:val="009B4BFC"/>
    <w:rsid w:val="009C3341"/>
    <w:rsid w:val="009D1540"/>
    <w:rsid w:val="00A155AC"/>
    <w:rsid w:val="00CB1F79"/>
    <w:rsid w:val="00D02769"/>
    <w:rsid w:val="00D47C1A"/>
    <w:rsid w:val="00DA1112"/>
    <w:rsid w:val="00E65F66"/>
    <w:rsid w:val="00E6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19</cp:revision>
  <cp:lastPrinted>2022-11-17T10:21:00Z</cp:lastPrinted>
  <dcterms:created xsi:type="dcterms:W3CDTF">2022-10-29T08:01:00Z</dcterms:created>
  <dcterms:modified xsi:type="dcterms:W3CDTF">2022-11-17T10:21:00Z</dcterms:modified>
</cp:coreProperties>
</file>