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A6" w:rsidRPr="00A31189" w:rsidRDefault="00E527A6" w:rsidP="00E527A6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A31189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A31189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</w:p>
    <w:p w:rsidR="00E527A6" w:rsidRPr="00A31189" w:rsidRDefault="00E527A6" w:rsidP="00E527A6">
      <w:pPr>
        <w:pStyle w:val="ac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89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Pr="00A31189">
        <w:rPr>
          <w:rFonts w:asciiTheme="minorHAnsi" w:hAnsiTheme="minorHAnsi" w:cstheme="minorHAnsi"/>
          <w:sz w:val="24"/>
          <w:szCs w:val="24"/>
        </w:rPr>
        <w:t xml:space="preserve">Δίνονται οι ενώσεις </w:t>
      </w:r>
      <w:r>
        <w:rPr>
          <w:rFonts w:asciiTheme="minorHAnsi" w:hAnsiTheme="minorHAnsi" w:cstheme="minorHAnsi"/>
          <w:sz w:val="24"/>
          <w:szCs w:val="24"/>
        </w:rPr>
        <w:t>Α-ΣΤ</w:t>
      </w:r>
      <w:r w:rsidRPr="00A31189">
        <w:rPr>
          <w:rFonts w:asciiTheme="minorHAnsi" w:hAnsiTheme="minorHAnsi" w:cstheme="minorHAnsi"/>
          <w:sz w:val="24"/>
          <w:szCs w:val="24"/>
        </w:rPr>
        <w:t xml:space="preserve"> στον παρακάτω πίνακα.</w:t>
      </w:r>
    </w:p>
    <w:tbl>
      <w:tblPr>
        <w:tblStyle w:val="a6"/>
        <w:tblW w:w="0" w:type="auto"/>
        <w:tblLook w:val="04A0"/>
      </w:tblPr>
      <w:tblGrid>
        <w:gridCol w:w="3096"/>
        <w:gridCol w:w="3097"/>
        <w:gridCol w:w="3097"/>
      </w:tblGrid>
      <w:tr w:rsidR="00E527A6" w:rsidRPr="009E44BA" w:rsidTr="00FA6ED2">
        <w:tc>
          <w:tcPr>
            <w:tcW w:w="3096" w:type="dxa"/>
          </w:tcPr>
          <w:p w:rsidR="003956B9" w:rsidRDefault="003956B9" w:rsidP="003956B9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Α</w:t>
            </w:r>
          </w:p>
          <w:p w:rsidR="00E527A6" w:rsidRPr="0083220F" w:rsidRDefault="00E527A6" w:rsidP="003956B9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=CH-CH=CH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097" w:type="dxa"/>
          </w:tcPr>
          <w:p w:rsidR="0083220F" w:rsidRPr="009E44BA" w:rsidRDefault="009E44BA" w:rsidP="00871EDE">
            <w:pPr>
              <w:pStyle w:val="ac"/>
              <w:spacing w:line="360" w:lineRule="auto"/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spacing w:val="-1"/>
                <w:sz w:val="24"/>
                <w:szCs w:val="24"/>
                <w:lang w:eastAsia="el-G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84.05pt;margin-top:15.15pt;width:0;height:6pt;z-index:251659264;mso-position-horizontal-relative:text;mso-position-vertical-relative:text" o:connectortype="straight"/>
              </w:pict>
            </w:r>
            <w:r w:rsidR="003956B9"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Β</w:t>
            </w:r>
            <w:r w:rsidR="00871EDE"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  <w:t xml:space="preserve">                            </w:t>
            </w:r>
            <w:r w:rsidRPr="009E44BA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OH</w:t>
            </w:r>
          </w:p>
          <w:p w:rsidR="0083220F" w:rsidRDefault="009E44BA" w:rsidP="009E44BA">
            <w:pPr>
              <w:pStyle w:val="ac"/>
              <w:spacing w:line="360" w:lineRule="auto"/>
              <w:jc w:val="center"/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</w:pPr>
            <w:r>
              <w:rPr>
                <w:rFonts w:asciiTheme="minorHAnsi" w:hAnsiTheme="minorHAnsi" w:cstheme="minorHAnsi"/>
                <w:b/>
                <w:noProof/>
                <w:spacing w:val="-1"/>
                <w:sz w:val="24"/>
                <w:szCs w:val="24"/>
                <w:lang w:eastAsia="el-GR"/>
              </w:rPr>
              <w:pict>
                <v:shape id="_x0000_s1030" type="#_x0000_t32" style="position:absolute;left:0;text-align:left;margin-left:82.55pt;margin-top:14.95pt;width:0;height:6pt;z-index:251660288" o:connectortype="straight"/>
              </w:pict>
            </w:r>
            <w:r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CH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vertAlign w:val="subscript"/>
                <w:lang w:val="en-US" w:eastAsia="el-GR"/>
              </w:rPr>
              <w:t>3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-</w:t>
            </w:r>
            <w:r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CH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vertAlign w:val="subscript"/>
                <w:lang w:val="en-US" w:eastAsia="el-GR"/>
              </w:rPr>
              <w:t>2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-</w:t>
            </w:r>
            <w:r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C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-</w:t>
            </w:r>
            <w:r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val="en-US" w:eastAsia="el-GR"/>
              </w:rPr>
              <w:t>CH</w:t>
            </w:r>
            <w:r w:rsidRPr="009E44BA"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vertAlign w:val="subscript"/>
                <w:lang w:val="en-US" w:eastAsia="el-GR"/>
              </w:rPr>
              <w:t>3</w:t>
            </w:r>
          </w:p>
          <w:p w:rsidR="009E44BA" w:rsidRPr="009E44BA" w:rsidRDefault="00871EDE" w:rsidP="00871EDE">
            <w:pPr>
              <w:pStyle w:val="ac"/>
              <w:spacing w:line="360" w:lineRule="auto"/>
              <w:ind w:left="1440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 xml:space="preserve">   </w:t>
            </w:r>
            <w:r w:rsidR="009E44BA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="009E44BA" w:rsidRPr="009E44BA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097" w:type="dxa"/>
          </w:tcPr>
          <w:p w:rsidR="003956B9" w:rsidRDefault="00E527A6" w:rsidP="00FA6ED2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Γ</w:t>
            </w:r>
          </w:p>
          <w:p w:rsidR="00E527A6" w:rsidRPr="00C86AB0" w:rsidRDefault="00E527A6" w:rsidP="003956B9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Pr="00C86AB0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-CH</w:t>
            </w:r>
            <w:r w:rsidRPr="00C86AB0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-CH</w:t>
            </w:r>
            <w:r w:rsidRPr="00C86AB0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-CH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 w:rsidRPr="00C86AB0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OH</w:t>
            </w:r>
          </w:p>
        </w:tc>
      </w:tr>
      <w:tr w:rsidR="00E527A6" w:rsidRPr="005B4BFC" w:rsidTr="00F50935">
        <w:trPr>
          <w:trHeight w:val="1243"/>
        </w:trPr>
        <w:tc>
          <w:tcPr>
            <w:tcW w:w="3096" w:type="dxa"/>
          </w:tcPr>
          <w:p w:rsidR="003956B9" w:rsidRDefault="00E527A6" w:rsidP="00FA6ED2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Δ</w:t>
            </w:r>
          </w:p>
          <w:p w:rsidR="00E527A6" w:rsidRPr="00A31189" w:rsidRDefault="00E527A6" w:rsidP="00FA6ED2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=C=CH-CH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097" w:type="dxa"/>
          </w:tcPr>
          <w:p w:rsidR="00F50935" w:rsidRDefault="00E527A6" w:rsidP="00F50935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</w:pPr>
            <w:r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Ε</w:t>
            </w:r>
          </w:p>
          <w:p w:rsidR="008D148F" w:rsidRDefault="00871EDE" w:rsidP="00F50935">
            <w:pPr>
              <w:pStyle w:val="ac"/>
              <w:spacing w:line="360" w:lineRule="auto"/>
              <w:jc w:val="center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spacing w:val="-1"/>
                <w:sz w:val="24"/>
                <w:szCs w:val="24"/>
                <w:lang w:eastAsia="el-GR"/>
              </w:rPr>
              <w:pict>
                <v:shape id="_x0000_s1032" type="#_x0000_t32" style="position:absolute;left:0;text-align:left;margin-left:79.55pt;margin-top:17.1pt;width:0;height:6pt;z-index:251661312" o:connectortype="straight"/>
              </w:pict>
            </w:r>
            <w:r>
              <w:rPr>
                <w:rFonts w:asciiTheme="minorHAnsi" w:hAnsiTheme="minorHAnsi" w:cstheme="minorHAnsi"/>
                <w:b/>
                <w:noProof/>
                <w:spacing w:val="-1"/>
                <w:sz w:val="24"/>
                <w:szCs w:val="24"/>
                <w:lang w:eastAsia="el-GR"/>
              </w:rPr>
              <w:pict>
                <v:shape id="_x0000_s1033" type="#_x0000_t32" style="position:absolute;left:0;text-align:left;margin-left:82.55pt;margin-top:17.15pt;width:0;height:6pt;z-index:251662336" o:connectortype="straight"/>
              </w:pict>
            </w:r>
            <w:r w:rsidR="009E44BA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="009E44BA" w:rsidRPr="009E44BA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  <w:r w:rsidR="009E44BA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="009E44BA" w:rsidRPr="009E44BA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 w:rsidR="009E44BA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CCH</w:t>
            </w:r>
            <w:r w:rsidR="009E44BA" w:rsidRPr="009E44BA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</w:p>
          <w:p w:rsidR="009E44BA" w:rsidRPr="009E44BA" w:rsidRDefault="009E44BA" w:rsidP="009E44BA">
            <w:pPr>
              <w:pStyle w:val="ac"/>
              <w:spacing w:line="360" w:lineRule="auto"/>
              <w:ind w:left="1440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 xml:space="preserve">  O</w:t>
            </w:r>
          </w:p>
        </w:tc>
        <w:tc>
          <w:tcPr>
            <w:tcW w:w="3097" w:type="dxa"/>
          </w:tcPr>
          <w:p w:rsidR="003956B9" w:rsidRDefault="00E527A6" w:rsidP="00FA6ED2">
            <w:pPr>
              <w:pStyle w:val="ac"/>
              <w:spacing w:line="360" w:lineRule="auto"/>
              <w:jc w:val="both"/>
              <w:rPr>
                <w:rFonts w:asciiTheme="minorHAnsi" w:hAnsiTheme="minorHAnsi" w:cstheme="minorHAnsi"/>
                <w:b/>
                <w:spacing w:val="-1"/>
                <w:sz w:val="24"/>
                <w:szCs w:val="24"/>
                <w:lang w:val="en-US"/>
              </w:rPr>
            </w:pPr>
            <w:r w:rsidRPr="006C0E0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ΣΤ</w:t>
            </w:r>
          </w:p>
          <w:p w:rsidR="00E527A6" w:rsidRDefault="006A3915" w:rsidP="006A3915">
            <w:pPr>
              <w:pStyle w:val="ac"/>
              <w:spacing w:line="200" w:lineRule="exact"/>
              <w:jc w:val="center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</w:t>
            </w: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2</w:t>
            </w: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>CHCH</w:t>
            </w:r>
            <w:r w:rsidRPr="006A3915">
              <w:rPr>
                <w:rFonts w:asciiTheme="minorHAnsi" w:hAnsiTheme="minorHAnsi" w:cstheme="minorHAnsi"/>
                <w:spacing w:val="-1"/>
                <w:sz w:val="24"/>
                <w:szCs w:val="24"/>
                <w:vertAlign w:val="subscript"/>
                <w:lang w:val="en-US"/>
              </w:rPr>
              <w:t>3</w:t>
            </w:r>
          </w:p>
          <w:p w:rsidR="006A3915" w:rsidRDefault="006A3915" w:rsidP="006A3915">
            <w:pPr>
              <w:pStyle w:val="ac"/>
              <w:spacing w:line="200" w:lineRule="exact"/>
              <w:jc w:val="center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noProof/>
                <w:spacing w:val="-1"/>
                <w:sz w:val="24"/>
                <w:szCs w:val="24"/>
                <w:lang w:eastAsia="el-GR"/>
              </w:rPr>
              <w:pict>
                <v:shape id="_x0000_s1037" type="#_x0000_t32" style="position:absolute;left:0;text-align:left;margin-left:77.7pt;margin-top:.8pt;width:0;height:6.4pt;z-index:251665408" o:connectortype="straight"/>
              </w:pict>
            </w:r>
          </w:p>
          <w:p w:rsidR="006A3915" w:rsidRPr="006A3915" w:rsidRDefault="006A3915" w:rsidP="006A3915">
            <w:pPr>
              <w:pStyle w:val="ac"/>
              <w:spacing w:line="200" w:lineRule="exact"/>
              <w:ind w:left="328"/>
              <w:jc w:val="center"/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en-US"/>
              </w:rPr>
              <w:t xml:space="preserve"> OH</w:t>
            </w:r>
          </w:p>
        </w:tc>
      </w:tr>
    </w:tbl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567" w:firstLine="0"/>
        <w:jc w:val="both"/>
        <w:rPr>
          <w:rFonts w:asciiTheme="minorHAnsi" w:hAnsiTheme="minorHAnsi" w:cstheme="minorHAnsi"/>
          <w:b/>
          <w:spacing w:val="-1"/>
          <w:sz w:val="24"/>
          <w:szCs w:val="24"/>
          <w:lang w:val="en-US"/>
        </w:rPr>
      </w:pPr>
    </w:p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567" w:firstLine="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1"/>
          <w:sz w:val="24"/>
          <w:szCs w:val="24"/>
        </w:rPr>
        <w:t xml:space="preserve">α) </w:t>
      </w:r>
      <w:r w:rsidRPr="00A31189">
        <w:rPr>
          <w:rFonts w:asciiTheme="minorHAnsi" w:hAnsiTheme="minorHAnsi" w:cstheme="minorHAnsi"/>
          <w:spacing w:val="-1"/>
          <w:sz w:val="24"/>
          <w:szCs w:val="24"/>
        </w:rPr>
        <w:t>Να προσδιορίσ</w:t>
      </w:r>
      <w:r w:rsidR="00436BF5">
        <w:rPr>
          <w:rFonts w:asciiTheme="minorHAnsi" w:hAnsiTheme="minorHAnsi" w:cstheme="minorHAnsi"/>
          <w:spacing w:val="-1"/>
          <w:sz w:val="24"/>
          <w:szCs w:val="24"/>
        </w:rPr>
        <w:t>ε</w:t>
      </w:r>
      <w:r w:rsidRPr="00A31189">
        <w:rPr>
          <w:rFonts w:asciiTheme="minorHAnsi" w:hAnsiTheme="minorHAnsi" w:cstheme="minorHAnsi"/>
          <w:spacing w:val="-1"/>
          <w:sz w:val="24"/>
          <w:szCs w:val="24"/>
        </w:rPr>
        <w:t>τε ποια από τις ενώσεις του παραπάνω πίνακα</w:t>
      </w:r>
      <w:r>
        <w:rPr>
          <w:rFonts w:asciiTheme="minorHAnsi" w:hAnsiTheme="minorHAnsi" w:cstheme="minorHAnsi"/>
          <w:spacing w:val="-1"/>
          <w:sz w:val="24"/>
          <w:szCs w:val="24"/>
        </w:rPr>
        <w:t>:</w:t>
      </w:r>
    </w:p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r w:rsidRPr="00C86AB0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  <w:r w:rsidR="00B809C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 xml:space="preserve">Αντιδρά με 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K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Cr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O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7</w:t>
      </w:r>
      <w:r w:rsidR="00B809CF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παρουσία </w:t>
      </w:r>
      <w:r w:rsidR="004E222F">
        <w:rPr>
          <w:rFonts w:asciiTheme="minorHAnsi" w:hAnsiTheme="minorHAnsi" w:cstheme="minorHAnsi"/>
          <w:spacing w:val="-1"/>
          <w:sz w:val="24"/>
          <w:szCs w:val="24"/>
        </w:rPr>
        <w:t>θειικού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 οξέος (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H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SO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4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)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και μετατρέπεται σε κετόνη</w:t>
      </w:r>
      <w:r>
        <w:rPr>
          <w:rFonts w:asciiTheme="minorHAnsi" w:hAnsiTheme="minorHAnsi" w:cstheme="minorHAnsi"/>
          <w:spacing w:val="-7"/>
          <w:sz w:val="24"/>
          <w:szCs w:val="24"/>
        </w:rPr>
        <w:t>.</w:t>
      </w:r>
    </w:p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</w:t>
      </w:r>
      <w:r w:rsidRPr="00C86AB0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  <w:r w:rsidR="00B809C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 xml:space="preserve">Αντιδρά με 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K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Cr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O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7</w:t>
      </w:r>
      <w:r w:rsidR="00B809CF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παρουσία </w:t>
      </w:r>
      <w:r w:rsidR="004E222F">
        <w:rPr>
          <w:rFonts w:asciiTheme="minorHAnsi" w:hAnsiTheme="minorHAnsi" w:cstheme="minorHAnsi"/>
          <w:spacing w:val="-1"/>
          <w:sz w:val="24"/>
          <w:szCs w:val="24"/>
        </w:rPr>
        <w:t>θειικού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 οξέος (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H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SO</w:t>
      </w:r>
      <w:r w:rsidRPr="0068226C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4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)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και μετατρέπεται σε αλδεΰδη</w:t>
      </w:r>
      <w:r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E527A6" w:rsidRPr="00DD6BD8" w:rsidRDefault="00E527A6" w:rsidP="00E527A6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iii</w:t>
      </w:r>
      <w:r w:rsidRPr="00C86AB0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  <w:r w:rsidR="00B809C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Δίνει προϊόν πολυμερισμού 1,4</w:t>
      </w:r>
      <w:r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E527A6" w:rsidRPr="00C86AB0" w:rsidRDefault="00E527A6" w:rsidP="00E527A6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iv</w:t>
      </w:r>
      <w:r w:rsidRPr="00C86AB0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  <w:r w:rsidR="00B809C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Αντιδρά</w:t>
      </w:r>
      <w:r w:rsidR="00436BF5">
        <w:rPr>
          <w:rFonts w:asciiTheme="minorHAnsi" w:hAnsiTheme="minorHAnsi" w:cstheme="minorHAnsi"/>
          <w:spacing w:val="-1"/>
          <w:sz w:val="24"/>
          <w:szCs w:val="24"/>
        </w:rPr>
        <w:t>,</w:t>
      </w:r>
      <w:r w:rsidR="00B809C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524B4">
        <w:rPr>
          <w:rFonts w:asciiTheme="minorHAnsi" w:hAnsiTheme="minorHAnsi" w:cstheme="minorHAnsi"/>
          <w:spacing w:val="-1"/>
          <w:sz w:val="24"/>
          <w:szCs w:val="24"/>
        </w:rPr>
        <w:t>παρουσία καταλύτη</w:t>
      </w:r>
      <w:r w:rsidR="00436BF5">
        <w:rPr>
          <w:rFonts w:asciiTheme="minorHAnsi" w:hAnsiTheme="minorHAnsi" w:cstheme="minorHAnsi"/>
          <w:spacing w:val="-1"/>
          <w:sz w:val="24"/>
          <w:szCs w:val="24"/>
        </w:rPr>
        <w:t>,</w:t>
      </w:r>
      <w:r w:rsidR="00B809C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με αέριο υδρογόνο (H</w:t>
      </w:r>
      <w:r w:rsidRPr="00DD6BD8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2</w:t>
      </w:r>
      <w:r w:rsidRPr="00DD6BD8">
        <w:rPr>
          <w:rFonts w:asciiTheme="minorHAnsi" w:hAnsiTheme="minorHAnsi" w:cstheme="minorHAnsi"/>
          <w:spacing w:val="-1"/>
          <w:sz w:val="24"/>
          <w:szCs w:val="24"/>
        </w:rPr>
        <w:t>) και μετατρέπεται σε αλκοόλη</w:t>
      </w:r>
      <w:r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567" w:firstLine="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A31189">
        <w:rPr>
          <w:rFonts w:asciiTheme="minorHAnsi" w:hAnsiTheme="minorHAnsi" w:cstheme="minorHAnsi"/>
          <w:i/>
          <w:sz w:val="24"/>
          <w:szCs w:val="24"/>
        </w:rPr>
        <w:t>(μονάδες 4)</w:t>
      </w:r>
    </w:p>
    <w:p w:rsidR="00E527A6" w:rsidRPr="00A31189" w:rsidRDefault="00E527A6" w:rsidP="00E527A6">
      <w:pPr>
        <w:pStyle w:val="a4"/>
        <w:tabs>
          <w:tab w:val="left" w:pos="-426"/>
        </w:tabs>
        <w:spacing w:line="360" w:lineRule="auto"/>
        <w:ind w:left="567" w:firstLine="0"/>
        <w:jc w:val="both"/>
        <w:rPr>
          <w:rFonts w:asciiTheme="minorHAnsi" w:hAnsiTheme="minorHAnsi" w:cstheme="minorHAnsi"/>
          <w:i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sz w:val="24"/>
          <w:szCs w:val="24"/>
        </w:rPr>
        <w:t>β)</w:t>
      </w:r>
      <w:r w:rsidRPr="00A31189">
        <w:rPr>
          <w:rFonts w:asciiTheme="minorHAnsi" w:hAnsiTheme="minorHAnsi" w:cstheme="minorHAnsi"/>
          <w:sz w:val="24"/>
          <w:szCs w:val="24"/>
        </w:rPr>
        <w:t xml:space="preserve"> Να αιτιολογήσετε τις απαντήσεις σας γράφοντας τις </w:t>
      </w:r>
      <w:r w:rsidR="009E2FFC">
        <w:rPr>
          <w:rFonts w:asciiTheme="minorHAnsi" w:hAnsiTheme="minorHAnsi" w:cstheme="minorHAnsi"/>
          <w:sz w:val="24"/>
          <w:szCs w:val="24"/>
        </w:rPr>
        <w:t xml:space="preserve">ισοσταθμισμένες </w:t>
      </w:r>
      <w:r w:rsidRPr="00A31189">
        <w:rPr>
          <w:rFonts w:asciiTheme="minorHAnsi" w:hAnsiTheme="minorHAnsi" w:cstheme="minorHAnsi"/>
          <w:sz w:val="24"/>
          <w:szCs w:val="24"/>
        </w:rPr>
        <w:t>εξισώσεις που περιγράφουν τις αντίστοιχες αντιδράσεις.</w:t>
      </w:r>
      <w:r w:rsidRPr="00A31189">
        <w:rPr>
          <w:rFonts w:asciiTheme="minorHAnsi" w:hAnsiTheme="minorHAnsi" w:cstheme="minorHAnsi"/>
          <w:i/>
          <w:sz w:val="24"/>
          <w:szCs w:val="24"/>
        </w:rPr>
        <w:t xml:space="preserve"> (μονάδες </w:t>
      </w:r>
      <w:r w:rsidRPr="00A31189">
        <w:rPr>
          <w:rFonts w:asciiTheme="minorHAnsi" w:hAnsiTheme="minorHAnsi" w:cstheme="minorHAnsi"/>
          <w:i/>
          <w:spacing w:val="-7"/>
          <w:sz w:val="24"/>
          <w:szCs w:val="24"/>
        </w:rPr>
        <w:t>8)</w:t>
      </w:r>
    </w:p>
    <w:p w:rsidR="00E527A6" w:rsidRPr="00A31189" w:rsidRDefault="00E527A6" w:rsidP="00E527A6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Pr="00A31189">
        <w:rPr>
          <w:rFonts w:asciiTheme="minorHAnsi" w:hAnsiTheme="minorHAnsi" w:cstheme="minorHAnsi"/>
          <w:b/>
          <w:i/>
          <w:spacing w:val="-7"/>
          <w:sz w:val="24"/>
          <w:szCs w:val="24"/>
        </w:rPr>
        <w:t>12</w:t>
      </w:r>
    </w:p>
    <w:p w:rsidR="00E527A6" w:rsidRPr="00A31189" w:rsidRDefault="00E527A6" w:rsidP="00E527A6">
      <w:pPr>
        <w:pStyle w:val="a3"/>
        <w:spacing w:line="360" w:lineRule="auto"/>
        <w:jc w:val="right"/>
        <w:rPr>
          <w:rFonts w:asciiTheme="minorHAnsi" w:hAnsiTheme="minorHAnsi" w:cstheme="minorHAnsi"/>
          <w:b/>
          <w:spacing w:val="-7"/>
          <w:sz w:val="24"/>
          <w:szCs w:val="24"/>
        </w:rPr>
      </w:pPr>
    </w:p>
    <w:p w:rsidR="00E527A6" w:rsidRPr="00CB2E0D" w:rsidRDefault="00E527A6" w:rsidP="00E527A6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A31189">
        <w:rPr>
          <w:rFonts w:asciiTheme="minorHAnsi" w:hAnsiTheme="minorHAnsi" w:cstheme="minorHAnsi"/>
          <w:b/>
          <w:sz w:val="24"/>
          <w:szCs w:val="24"/>
          <w:lang w:val="el-GR"/>
        </w:rPr>
        <w:t>2.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>2</w:t>
      </w:r>
    </w:p>
    <w:p w:rsidR="00E527A6" w:rsidRPr="00A31189" w:rsidRDefault="00E527A6" w:rsidP="00E527A6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α) </w:t>
      </w:r>
      <w:r w:rsidRPr="00A31189">
        <w:rPr>
          <w:rFonts w:asciiTheme="minorHAnsi" w:hAnsiTheme="minorHAnsi" w:cstheme="minorHAnsi"/>
          <w:sz w:val="24"/>
          <w:szCs w:val="24"/>
          <w:lang w:val="el-GR"/>
        </w:rPr>
        <w:t>Να χαρακτηρίσετε καθεμιά από τις παρακάτω προτάσεις ως σωστή (Σ) ή λανθασμένη (Λ). (</w:t>
      </w:r>
      <w:r w:rsidRPr="00A31189">
        <w:rPr>
          <w:rFonts w:asciiTheme="minorHAnsi" w:hAnsiTheme="minorHAnsi" w:cstheme="minorHAnsi"/>
          <w:i/>
          <w:sz w:val="24"/>
          <w:szCs w:val="24"/>
          <w:lang w:val="el-GR"/>
        </w:rPr>
        <w:t xml:space="preserve">μονάδες </w:t>
      </w:r>
      <w:r>
        <w:rPr>
          <w:rFonts w:asciiTheme="minorHAnsi" w:hAnsiTheme="minorHAnsi" w:cstheme="minorHAnsi"/>
          <w:i/>
          <w:sz w:val="24"/>
          <w:szCs w:val="24"/>
          <w:lang w:val="el-GR"/>
        </w:rPr>
        <w:t>3</w:t>
      </w:r>
      <w:r w:rsidRPr="00A31189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:rsidR="00E527A6" w:rsidRPr="008D0057" w:rsidRDefault="00E527A6" w:rsidP="00E527A6">
      <w:pPr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A311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2D0E79">
        <w:rPr>
          <w:rFonts w:asciiTheme="minorHAnsi" w:hAnsiTheme="minorHAnsi" w:cstheme="minorHAnsi"/>
          <w:sz w:val="24"/>
          <w:szCs w:val="24"/>
        </w:rPr>
        <w:t xml:space="preserve">Η ισορροπία της αντίδρασης που περιγράφεται με τη χημική εξίσωση </w:t>
      </w:r>
      <w:r w:rsidRPr="008D0057">
        <w:rPr>
          <w:rFonts w:asciiTheme="minorHAnsi" w:hAnsiTheme="minorHAnsi" w:cstheme="minorHAnsi"/>
          <w:sz w:val="24"/>
          <w:szCs w:val="24"/>
        </w:rPr>
        <w:t xml:space="preserve">(1) </w:t>
      </w:r>
      <w:r w:rsidRPr="002D0E79">
        <w:rPr>
          <w:rFonts w:asciiTheme="minorHAnsi" w:hAnsiTheme="minorHAnsi" w:cstheme="minorHAnsi"/>
          <w:sz w:val="24"/>
          <w:szCs w:val="24"/>
        </w:rPr>
        <w:t>είναι μετατοπ</w:t>
      </w:r>
      <w:r>
        <w:rPr>
          <w:rFonts w:asciiTheme="minorHAnsi" w:hAnsiTheme="minorHAnsi" w:cstheme="minorHAnsi"/>
          <w:sz w:val="24"/>
          <w:szCs w:val="24"/>
        </w:rPr>
        <w:t>ι</w:t>
      </w:r>
      <w:r w:rsidRPr="002D0E79">
        <w:rPr>
          <w:rFonts w:asciiTheme="minorHAnsi" w:hAnsiTheme="minorHAnsi" w:cstheme="minorHAnsi"/>
          <w:sz w:val="24"/>
          <w:szCs w:val="24"/>
        </w:rPr>
        <w:t xml:space="preserve">σμένη </w:t>
      </w:r>
      <w:r>
        <w:rPr>
          <w:rFonts w:asciiTheme="minorHAnsi" w:hAnsiTheme="minorHAnsi" w:cstheme="minorHAnsi"/>
          <w:sz w:val="24"/>
          <w:szCs w:val="24"/>
        </w:rPr>
        <w:t>π</w:t>
      </w:r>
      <w:r w:rsidRPr="002D0E79">
        <w:rPr>
          <w:rFonts w:asciiTheme="minorHAnsi" w:hAnsiTheme="minorHAnsi" w:cstheme="minorHAnsi"/>
          <w:sz w:val="24"/>
          <w:szCs w:val="24"/>
        </w:rPr>
        <w:t xml:space="preserve">ρος τα </w:t>
      </w:r>
      <w:r>
        <w:rPr>
          <w:rFonts w:asciiTheme="minorHAnsi" w:hAnsiTheme="minorHAnsi" w:cstheme="minorHAnsi"/>
          <w:sz w:val="24"/>
          <w:szCs w:val="24"/>
        </w:rPr>
        <w:t>δεξιά</w:t>
      </w:r>
      <w:r w:rsidRPr="002D0E79">
        <w:rPr>
          <w:rFonts w:asciiTheme="minorHAnsi" w:hAnsiTheme="minorHAnsi" w:cstheme="minorHAnsi"/>
          <w:sz w:val="24"/>
          <w:szCs w:val="24"/>
        </w:rPr>
        <w:t xml:space="preserve"> διό</w:t>
      </w:r>
      <w:r>
        <w:rPr>
          <w:rFonts w:asciiTheme="minorHAnsi" w:hAnsiTheme="minorHAnsi" w:cstheme="minorHAnsi"/>
          <w:sz w:val="24"/>
          <w:szCs w:val="24"/>
        </w:rPr>
        <w:t>τ</w:t>
      </w:r>
      <w:r w:rsidRPr="002D0E79">
        <w:rPr>
          <w:rFonts w:asciiTheme="minorHAnsi" w:hAnsiTheme="minorHAnsi" w:cstheme="minorHAnsi"/>
          <w:sz w:val="24"/>
          <w:szCs w:val="24"/>
        </w:rPr>
        <w:t xml:space="preserve">ι το </w:t>
      </w:r>
      <w:r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Pr="002D0E79">
        <w:rPr>
          <w:rFonts w:asciiTheme="minorHAnsi" w:hAnsiTheme="minorHAnsi" w:cstheme="minorHAnsi"/>
          <w:sz w:val="24"/>
          <w:szCs w:val="24"/>
        </w:rPr>
        <w:t xml:space="preserve"> είναι ισχυρότερο οξύ από </w:t>
      </w:r>
      <w:r>
        <w:rPr>
          <w:rFonts w:asciiTheme="minorHAnsi" w:hAnsiTheme="minorHAnsi" w:cstheme="minorHAnsi"/>
          <w:sz w:val="24"/>
          <w:szCs w:val="24"/>
        </w:rPr>
        <w:t>τ</w:t>
      </w:r>
      <w:r w:rsidRPr="002D0E79">
        <w:rPr>
          <w:rFonts w:asciiTheme="minorHAnsi" w:hAnsiTheme="minorHAnsi" w:cstheme="minorHAnsi"/>
          <w:sz w:val="24"/>
          <w:szCs w:val="24"/>
        </w:rPr>
        <w:t xml:space="preserve">ο </w:t>
      </w:r>
      <w:r>
        <w:rPr>
          <w:rFonts w:asciiTheme="minorHAnsi" w:hAnsiTheme="minorHAnsi" w:cstheme="minorHAnsi"/>
          <w:sz w:val="24"/>
          <w:szCs w:val="24"/>
          <w:lang w:val="en-US"/>
        </w:rPr>
        <w:t>HCO</w:t>
      </w:r>
      <w:r w:rsidRPr="002D0E79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2D0E79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E527A6" w:rsidRPr="008D0057" w:rsidRDefault="00E527A6" w:rsidP="00E527A6">
      <w:pPr>
        <w:spacing w:line="360" w:lineRule="auto"/>
        <w:ind w:left="113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HCO</w:t>
      </w:r>
      <w:r w:rsidRPr="002D0E79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2D0E79">
        <w:rPr>
          <w:rFonts w:asciiTheme="minorHAnsi" w:hAnsiTheme="minorHAnsi" w:cstheme="minorHAnsi"/>
          <w:sz w:val="24"/>
          <w:szCs w:val="24"/>
          <w:vertAlign w:val="superscript"/>
        </w:rPr>
        <w:t xml:space="preserve">- </w:t>
      </w:r>
      <w:r w:rsidRPr="002D0E79">
        <w:rPr>
          <w:rFonts w:asciiTheme="minorHAnsi" w:hAnsiTheme="minorHAnsi" w:cstheme="minorHAnsi"/>
          <w:sz w:val="24"/>
          <w:szCs w:val="24"/>
        </w:rPr>
        <w:t xml:space="preserve">+ </w:t>
      </w:r>
      <w:r>
        <w:rPr>
          <w:rFonts w:asciiTheme="minorHAnsi" w:hAnsiTheme="minorHAnsi" w:cstheme="minorHAnsi"/>
          <w:sz w:val="24"/>
          <w:szCs w:val="24"/>
          <w:lang w:val="en-US"/>
        </w:rPr>
        <w:t>Cl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Pr="002D0E79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="00CB460D" w:rsidRPr="00523DB4">
        <w:rPr>
          <w:rFonts w:ascii="Cambria Math" w:eastAsia="Times New Roman" w:hAnsi="Cambria Math" w:cs="Cambria Math"/>
          <w:sz w:val="24"/>
          <w:szCs w:val="24"/>
        </w:rPr>
        <w:t>⇌</w:t>
      </w:r>
      <w:r w:rsidR="00B809CF">
        <w:rPr>
          <w:rFonts w:ascii="Yu Gothic UI Semilight" w:eastAsia="Yu Gothic UI Semilight" w:hAnsi="Yu Gothic UI Semilight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Pr="002D0E79">
        <w:rPr>
          <w:rFonts w:asciiTheme="minorHAnsi" w:hAnsiTheme="minorHAnsi" w:cstheme="minorHAnsi"/>
          <w:sz w:val="24"/>
          <w:szCs w:val="24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CO</w:t>
      </w:r>
      <w:r w:rsidRPr="002D0E79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2D0E79">
        <w:rPr>
          <w:rFonts w:asciiTheme="minorHAnsi" w:hAnsiTheme="minorHAnsi" w:cstheme="minorHAnsi"/>
          <w:sz w:val="24"/>
          <w:szCs w:val="24"/>
          <w:vertAlign w:val="superscript"/>
        </w:rPr>
        <w:t>2-</w:t>
      </w:r>
      <w:r w:rsidRPr="008D0057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1)</w:t>
      </w:r>
    </w:p>
    <w:p w:rsidR="00E527A6" w:rsidRPr="002D0E79" w:rsidRDefault="00E527A6" w:rsidP="00E527A6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A31189">
        <w:rPr>
          <w:rFonts w:asciiTheme="minorHAnsi" w:hAnsiTheme="minorHAnsi" w:cstheme="minorHAnsi"/>
          <w:sz w:val="24"/>
          <w:szCs w:val="24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Το στοιχείο με Ζ= 28 ανήκει στον τομέα </w:t>
      </w:r>
      <w:r w:rsidRPr="009C6D52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 του Περιοδικού Πίνακα</w:t>
      </w:r>
      <w:r w:rsidRPr="002D0E79">
        <w:rPr>
          <w:rFonts w:asciiTheme="minorHAnsi" w:hAnsiTheme="minorHAnsi" w:cstheme="minorHAnsi"/>
          <w:sz w:val="24"/>
          <w:szCs w:val="24"/>
        </w:rPr>
        <w:t>.</w:t>
      </w:r>
    </w:p>
    <w:p w:rsidR="00E527A6" w:rsidRPr="00087057" w:rsidRDefault="00E527A6" w:rsidP="00E527A6">
      <w:pPr>
        <w:pStyle w:val="a3"/>
        <w:spacing w:line="360" w:lineRule="auto"/>
        <w:ind w:left="113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A31189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087057">
        <w:rPr>
          <w:rFonts w:asciiTheme="minorHAnsi" w:hAnsiTheme="minorHAnsi" w:cstheme="minorHAnsi"/>
          <w:sz w:val="24"/>
          <w:szCs w:val="24"/>
        </w:rPr>
        <w:t>Το σημείο βρασμού</w:t>
      </w:r>
      <w:r w:rsidR="00436BF5">
        <w:rPr>
          <w:rFonts w:asciiTheme="minorHAnsi" w:hAnsiTheme="minorHAnsi" w:cstheme="minorHAnsi"/>
          <w:sz w:val="24"/>
          <w:szCs w:val="24"/>
        </w:rPr>
        <w:t>,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="00E524B4">
        <w:rPr>
          <w:rFonts w:asciiTheme="minorHAnsi" w:hAnsiTheme="minorHAnsi" w:cstheme="minorHAnsi"/>
          <w:sz w:val="24"/>
          <w:szCs w:val="24"/>
        </w:rPr>
        <w:t>στις ίδιες συνθήκες πίεσης</w:t>
      </w:r>
      <w:r w:rsidR="00436BF5">
        <w:rPr>
          <w:rFonts w:asciiTheme="minorHAnsi" w:hAnsiTheme="minorHAnsi" w:cstheme="minorHAnsi"/>
          <w:sz w:val="24"/>
          <w:szCs w:val="24"/>
        </w:rPr>
        <w:t>,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Pr="00087057">
        <w:rPr>
          <w:rFonts w:asciiTheme="minorHAnsi" w:hAnsiTheme="minorHAnsi" w:cstheme="minorHAnsi"/>
          <w:sz w:val="24"/>
          <w:szCs w:val="24"/>
        </w:rPr>
        <w:t xml:space="preserve">του </w:t>
      </w:r>
      <w:r>
        <w:rPr>
          <w:rFonts w:asciiTheme="minorHAnsi" w:hAnsiTheme="minorHAnsi" w:cstheme="minorHAnsi"/>
          <w:sz w:val="24"/>
          <w:szCs w:val="24"/>
        </w:rPr>
        <w:t>υδροφθορίου (</w:t>
      </w:r>
      <w:r>
        <w:rPr>
          <w:rFonts w:asciiTheme="minorHAnsi" w:hAnsiTheme="minorHAnsi" w:cstheme="minorHAnsi"/>
          <w:sz w:val="24"/>
          <w:szCs w:val="24"/>
          <w:lang w:val="en-US"/>
        </w:rPr>
        <w:t>HF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087057">
        <w:rPr>
          <w:rFonts w:asciiTheme="minorHAnsi" w:hAnsiTheme="minorHAnsi" w:cstheme="minorHAnsi"/>
          <w:sz w:val="24"/>
          <w:szCs w:val="24"/>
        </w:rPr>
        <w:t xml:space="preserve"> είναι </w:t>
      </w:r>
      <w:r w:rsidR="002F619D">
        <w:rPr>
          <w:rFonts w:asciiTheme="minorHAnsi" w:hAnsiTheme="minorHAnsi" w:cstheme="minorHAnsi"/>
          <w:sz w:val="24"/>
          <w:szCs w:val="24"/>
        </w:rPr>
        <w:t>υψηλό</w:t>
      </w:r>
      <w:r w:rsidR="002F619D" w:rsidRPr="00087057">
        <w:rPr>
          <w:rFonts w:asciiTheme="minorHAnsi" w:hAnsiTheme="minorHAnsi" w:cstheme="minorHAnsi"/>
          <w:sz w:val="24"/>
          <w:szCs w:val="24"/>
        </w:rPr>
        <w:t xml:space="preserve">τερο </w:t>
      </w:r>
      <w:r w:rsidRPr="00087057">
        <w:rPr>
          <w:rFonts w:asciiTheme="minorHAnsi" w:hAnsiTheme="minorHAnsi" w:cstheme="minorHAnsi"/>
          <w:sz w:val="24"/>
          <w:szCs w:val="24"/>
        </w:rPr>
        <w:t xml:space="preserve">από το σημείο βρασμού του </w:t>
      </w:r>
      <w:r>
        <w:rPr>
          <w:rFonts w:asciiTheme="minorHAnsi" w:hAnsiTheme="minorHAnsi" w:cstheme="minorHAnsi"/>
          <w:sz w:val="24"/>
          <w:szCs w:val="24"/>
        </w:rPr>
        <w:t>υδροβρωμίου (Η</w:t>
      </w:r>
      <w:r>
        <w:rPr>
          <w:rFonts w:asciiTheme="minorHAnsi" w:hAnsiTheme="minorHAnsi" w:cstheme="minorHAnsi"/>
          <w:sz w:val="24"/>
          <w:szCs w:val="24"/>
          <w:lang w:val="en-US"/>
        </w:rPr>
        <w:t>Br</w:t>
      </w:r>
      <w:r>
        <w:rPr>
          <w:rFonts w:asciiTheme="minorHAnsi" w:hAnsiTheme="minorHAnsi" w:cstheme="minorHAnsi"/>
          <w:sz w:val="24"/>
          <w:szCs w:val="24"/>
        </w:rPr>
        <w:t>)</w:t>
      </w:r>
      <w:r w:rsidR="009E2FFC">
        <w:rPr>
          <w:rFonts w:asciiTheme="minorHAnsi" w:hAnsiTheme="minorHAnsi" w:cstheme="minorHAnsi"/>
          <w:sz w:val="24"/>
          <w:szCs w:val="24"/>
        </w:rPr>
        <w:t xml:space="preserve"> παρόλο που το </w:t>
      </w:r>
      <w:r w:rsidR="009E2FFC" w:rsidRPr="009E2FFC">
        <w:rPr>
          <w:rFonts w:asciiTheme="minorHAnsi" w:hAnsiTheme="minorHAnsi" w:cstheme="minorHAnsi"/>
          <w:i/>
          <w:sz w:val="24"/>
          <w:szCs w:val="24"/>
          <w:lang w:val="en-US"/>
        </w:rPr>
        <w:t>M</w:t>
      </w:r>
      <w:r w:rsidR="009E2FFC" w:rsidRPr="0064052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r</w:t>
      </w:r>
      <w:r w:rsidR="009E2FFC" w:rsidRPr="009E2FFC">
        <w:rPr>
          <w:rFonts w:asciiTheme="minorHAnsi" w:hAnsiTheme="minorHAnsi" w:cstheme="minorHAnsi"/>
          <w:sz w:val="24"/>
          <w:szCs w:val="24"/>
        </w:rPr>
        <w:t xml:space="preserve"> (</w:t>
      </w:r>
      <w:r w:rsidR="0064052F">
        <w:rPr>
          <w:rFonts w:asciiTheme="minorHAnsi" w:hAnsiTheme="minorHAnsi" w:cstheme="minorHAnsi"/>
          <w:sz w:val="24"/>
          <w:szCs w:val="24"/>
        </w:rPr>
        <w:t>Η</w:t>
      </w:r>
      <w:r w:rsidR="009E2FFC">
        <w:rPr>
          <w:rFonts w:asciiTheme="minorHAnsi" w:hAnsiTheme="minorHAnsi" w:cstheme="minorHAnsi"/>
          <w:sz w:val="24"/>
          <w:szCs w:val="24"/>
          <w:lang w:val="en-US"/>
        </w:rPr>
        <w:t>Br</w:t>
      </w:r>
      <w:r w:rsidR="009E2FFC" w:rsidRPr="009E2FFC">
        <w:rPr>
          <w:rFonts w:asciiTheme="minorHAnsi" w:hAnsiTheme="minorHAnsi" w:cstheme="minorHAnsi"/>
          <w:sz w:val="24"/>
          <w:szCs w:val="24"/>
        </w:rPr>
        <w:t>)</w:t>
      </w:r>
      <w:r w:rsidR="009E2FFC">
        <w:rPr>
          <w:rFonts w:asciiTheme="minorHAnsi" w:hAnsiTheme="minorHAnsi" w:cstheme="minorHAnsi"/>
          <w:sz w:val="24"/>
          <w:szCs w:val="24"/>
        </w:rPr>
        <w:t xml:space="preserve"> =</w:t>
      </w:r>
      <w:r w:rsidR="009E2FFC" w:rsidRPr="009E2FFC">
        <w:rPr>
          <w:rFonts w:asciiTheme="minorHAnsi" w:hAnsiTheme="minorHAnsi" w:cstheme="minorHAnsi"/>
          <w:sz w:val="24"/>
          <w:szCs w:val="24"/>
        </w:rPr>
        <w:t xml:space="preserve"> </w:t>
      </w:r>
      <w:r w:rsidR="0064052F">
        <w:rPr>
          <w:rFonts w:asciiTheme="minorHAnsi" w:hAnsiTheme="minorHAnsi" w:cstheme="minorHAnsi"/>
          <w:sz w:val="24"/>
          <w:szCs w:val="24"/>
        </w:rPr>
        <w:t>81</w:t>
      </w:r>
      <w:r w:rsidR="009E2FFC">
        <w:rPr>
          <w:rFonts w:asciiTheme="minorHAnsi" w:hAnsiTheme="minorHAnsi" w:cstheme="minorHAnsi"/>
          <w:sz w:val="24"/>
          <w:szCs w:val="24"/>
        </w:rPr>
        <w:t xml:space="preserve"> ενώ το </w:t>
      </w:r>
      <w:r w:rsidR="009E2FFC" w:rsidRPr="009E2FFC">
        <w:rPr>
          <w:rFonts w:asciiTheme="minorHAnsi" w:hAnsiTheme="minorHAnsi" w:cstheme="minorHAnsi"/>
          <w:i/>
          <w:sz w:val="24"/>
          <w:szCs w:val="24"/>
          <w:lang w:val="en-US"/>
        </w:rPr>
        <w:t>M</w:t>
      </w:r>
      <w:r w:rsidR="009E2FFC" w:rsidRPr="0064052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r</w:t>
      </w:r>
      <w:r w:rsidR="009E2FFC" w:rsidRPr="009E2FFC">
        <w:rPr>
          <w:rFonts w:asciiTheme="minorHAnsi" w:hAnsiTheme="minorHAnsi" w:cstheme="minorHAnsi"/>
          <w:sz w:val="24"/>
          <w:szCs w:val="24"/>
        </w:rPr>
        <w:t xml:space="preserve"> (</w:t>
      </w:r>
      <w:r w:rsidR="0064052F">
        <w:rPr>
          <w:rFonts w:asciiTheme="minorHAnsi" w:hAnsiTheme="minorHAnsi" w:cstheme="minorHAnsi"/>
          <w:sz w:val="24"/>
          <w:szCs w:val="24"/>
        </w:rPr>
        <w:t>Η</w:t>
      </w:r>
      <w:r w:rsidR="009E2FFC">
        <w:rPr>
          <w:rFonts w:asciiTheme="minorHAnsi" w:hAnsiTheme="minorHAnsi" w:cstheme="minorHAnsi"/>
          <w:sz w:val="24"/>
          <w:szCs w:val="24"/>
          <w:lang w:val="en-US"/>
        </w:rPr>
        <w:t>F</w:t>
      </w:r>
      <w:r w:rsidR="009E2FFC" w:rsidRPr="009E2FFC">
        <w:rPr>
          <w:rFonts w:asciiTheme="minorHAnsi" w:hAnsiTheme="minorHAnsi" w:cstheme="minorHAnsi"/>
          <w:sz w:val="24"/>
          <w:szCs w:val="24"/>
        </w:rPr>
        <w:t>)</w:t>
      </w:r>
      <w:r w:rsidR="009E2FFC">
        <w:rPr>
          <w:rFonts w:asciiTheme="minorHAnsi" w:hAnsiTheme="minorHAnsi" w:cstheme="minorHAnsi"/>
          <w:sz w:val="24"/>
          <w:szCs w:val="24"/>
        </w:rPr>
        <w:t xml:space="preserve"> =</w:t>
      </w:r>
      <w:r w:rsidR="009E2FFC" w:rsidRPr="009E2FFC">
        <w:rPr>
          <w:rFonts w:asciiTheme="minorHAnsi" w:hAnsiTheme="minorHAnsi" w:cstheme="minorHAnsi"/>
          <w:sz w:val="24"/>
          <w:szCs w:val="24"/>
        </w:rPr>
        <w:t xml:space="preserve"> </w:t>
      </w:r>
      <w:r w:rsidR="0064052F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E527A6" w:rsidRPr="00A31189" w:rsidRDefault="00E527A6" w:rsidP="00E527A6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8D0057">
        <w:rPr>
          <w:rFonts w:asciiTheme="minorHAnsi" w:hAnsiTheme="minorHAnsi" w:cstheme="minorHAnsi"/>
          <w:b/>
          <w:sz w:val="24"/>
          <w:szCs w:val="24"/>
        </w:rPr>
        <w:lastRenderedPageBreak/>
        <w:t>β)</w:t>
      </w:r>
      <w:r w:rsidR="00B809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31189">
        <w:rPr>
          <w:rFonts w:asciiTheme="minorHAnsi" w:hAnsiTheme="minorHAnsi" w:cstheme="minorHAnsi"/>
          <w:sz w:val="24"/>
          <w:szCs w:val="24"/>
        </w:rPr>
        <w:t xml:space="preserve">Να αιτιολογήσετε τις απαντήσεις </w:t>
      </w:r>
      <w:r>
        <w:rPr>
          <w:rFonts w:asciiTheme="minorHAnsi" w:hAnsiTheme="minorHAnsi" w:cstheme="minorHAnsi"/>
          <w:sz w:val="24"/>
          <w:szCs w:val="24"/>
        </w:rPr>
        <w:t>σας</w:t>
      </w:r>
      <w:r w:rsidRPr="00A31189">
        <w:rPr>
          <w:rFonts w:asciiTheme="minorHAnsi" w:hAnsiTheme="minorHAnsi" w:cstheme="minorHAnsi"/>
          <w:sz w:val="24"/>
          <w:szCs w:val="24"/>
        </w:rPr>
        <w:t>.</w:t>
      </w:r>
      <w:r w:rsidR="00D45112">
        <w:rPr>
          <w:rFonts w:asciiTheme="minorHAnsi" w:hAnsiTheme="minorHAnsi" w:cstheme="minorHAnsi"/>
          <w:sz w:val="24"/>
          <w:szCs w:val="24"/>
        </w:rPr>
        <w:t xml:space="preserve"> </w:t>
      </w:r>
      <w:r w:rsidRPr="00A31189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>
        <w:rPr>
          <w:rFonts w:asciiTheme="minorHAnsi" w:hAnsiTheme="minorHAnsi" w:cstheme="minorHAnsi"/>
          <w:i/>
          <w:sz w:val="24"/>
          <w:szCs w:val="24"/>
        </w:rPr>
        <w:t>6</w:t>
      </w:r>
      <w:r w:rsidRPr="00A31189">
        <w:rPr>
          <w:rFonts w:asciiTheme="minorHAnsi" w:hAnsiTheme="minorHAnsi" w:cstheme="minorHAnsi"/>
          <w:i/>
          <w:sz w:val="24"/>
          <w:szCs w:val="24"/>
        </w:rPr>
        <w:t>)</w:t>
      </w:r>
    </w:p>
    <w:p w:rsidR="00E527A6" w:rsidRDefault="00E527A6" w:rsidP="00E527A6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i/>
          <w:spacing w:val="-7"/>
          <w:sz w:val="24"/>
          <w:szCs w:val="24"/>
        </w:rPr>
        <w:t>9</w:t>
      </w:r>
    </w:p>
    <w:p w:rsidR="00732C41" w:rsidRPr="00A31189" w:rsidRDefault="00732C41" w:rsidP="00E527A6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</w:p>
    <w:p w:rsidR="00E527A6" w:rsidRPr="00C34735" w:rsidRDefault="00E527A6" w:rsidP="00E527A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89">
        <w:rPr>
          <w:rFonts w:asciiTheme="minorHAnsi" w:hAnsiTheme="minorHAnsi" w:cstheme="minorHAnsi"/>
          <w:b/>
          <w:sz w:val="24"/>
          <w:szCs w:val="24"/>
        </w:rPr>
        <w:t>2.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="00B809C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Διαθέτουμε δύο υδατικά διαλύματα γλυκόζης (</w:t>
      </w: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C34735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C34735">
        <w:rPr>
          <w:rFonts w:asciiTheme="minorHAnsi" w:hAnsiTheme="minorHAnsi" w:cstheme="minorHAnsi"/>
          <w:sz w:val="24"/>
          <w:szCs w:val="24"/>
          <w:vertAlign w:val="subscript"/>
        </w:rPr>
        <w:t>12</w:t>
      </w: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C34735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) με συγκεντρώσεις </w:t>
      </w:r>
      <w:r w:rsidRPr="00C34735">
        <w:rPr>
          <w:rFonts w:asciiTheme="minorHAnsi" w:hAnsiTheme="minorHAnsi" w:cstheme="minorHAnsi"/>
          <w:i/>
          <w:sz w:val="24"/>
          <w:szCs w:val="24"/>
        </w:rPr>
        <w:t>c</w:t>
      </w:r>
      <w:r w:rsidRPr="00C34735">
        <w:rPr>
          <w:rFonts w:asciiTheme="minorHAnsi" w:hAnsiTheme="minorHAnsi" w:cstheme="minorHAnsi"/>
          <w:i/>
          <w:sz w:val="24"/>
          <w:szCs w:val="24"/>
          <w:vertAlign w:val="subscript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(διάλυμα Δ1) και</w:t>
      </w:r>
      <w:r w:rsidR="006017D6">
        <w:rPr>
          <w:rFonts w:asciiTheme="minorHAnsi" w:hAnsiTheme="minorHAnsi" w:cstheme="minorHAnsi"/>
          <w:sz w:val="24"/>
          <w:szCs w:val="24"/>
        </w:rPr>
        <w:t xml:space="preserve"> </w:t>
      </w:r>
      <w:r w:rsidRPr="00C34735">
        <w:rPr>
          <w:rFonts w:asciiTheme="minorHAnsi" w:hAnsiTheme="minorHAnsi" w:cstheme="minorHAnsi"/>
          <w:i/>
          <w:sz w:val="24"/>
          <w:szCs w:val="24"/>
        </w:rPr>
        <w:t>c</w:t>
      </w:r>
      <w:r w:rsidRPr="00C34735">
        <w:rPr>
          <w:rFonts w:asciiTheme="minorHAnsi" w:hAnsiTheme="minorHAnsi" w:cstheme="minorHAnsi"/>
          <w:i/>
          <w:sz w:val="24"/>
          <w:szCs w:val="24"/>
          <w:vertAlign w:val="subscript"/>
        </w:rPr>
        <w:t>2</w:t>
      </w:r>
      <w:r w:rsidRPr="00C34735">
        <w:rPr>
          <w:rFonts w:asciiTheme="minorHAnsi" w:hAnsiTheme="minorHAnsi" w:cstheme="minorHAnsi"/>
          <w:sz w:val="24"/>
          <w:szCs w:val="24"/>
        </w:rPr>
        <w:t xml:space="preserve"> (διάλυμα Δ2)</w:t>
      </w:r>
      <w:r>
        <w:rPr>
          <w:rFonts w:asciiTheme="minorHAnsi" w:hAnsiTheme="minorHAnsi" w:cstheme="minorHAnsi"/>
          <w:sz w:val="24"/>
          <w:szCs w:val="24"/>
        </w:rPr>
        <w:t>. Ερυθρά αιμοσφαίρια που τοποθετήθηκαν στο διάλυμα Δ1 συρρικνώθηκαν ενώ ερυθρά αιμοσφαίρια που τοποθετήθηκαν στο διάλυμα Δ</w:t>
      </w:r>
      <w:r w:rsidR="002F619D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έπαθαν αιμόλυση. Να συγκρίνετε τις </w:t>
      </w:r>
      <w:r w:rsidR="009E2FFC">
        <w:rPr>
          <w:rFonts w:asciiTheme="minorHAnsi" w:hAnsiTheme="minorHAnsi" w:cstheme="minorHAnsi"/>
          <w:sz w:val="24"/>
          <w:szCs w:val="24"/>
        </w:rPr>
        <w:t xml:space="preserve">τιμές των </w:t>
      </w:r>
      <w:r>
        <w:rPr>
          <w:rFonts w:asciiTheme="minorHAnsi" w:hAnsiTheme="minorHAnsi" w:cstheme="minorHAnsi"/>
          <w:sz w:val="24"/>
          <w:szCs w:val="24"/>
        </w:rPr>
        <w:t>συγκεντρώσε</w:t>
      </w:r>
      <w:r w:rsidR="009E2FFC">
        <w:rPr>
          <w:rFonts w:asciiTheme="minorHAnsi" w:hAnsiTheme="minorHAnsi" w:cstheme="minorHAnsi"/>
          <w:sz w:val="24"/>
          <w:szCs w:val="24"/>
        </w:rPr>
        <w:t>ων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34735">
        <w:rPr>
          <w:rFonts w:asciiTheme="minorHAnsi" w:hAnsiTheme="minorHAnsi" w:cstheme="minorHAnsi"/>
          <w:i/>
          <w:sz w:val="24"/>
          <w:szCs w:val="24"/>
        </w:rPr>
        <w:t>c</w:t>
      </w:r>
      <w:r w:rsidRPr="00C34735">
        <w:rPr>
          <w:rFonts w:asciiTheme="minorHAnsi" w:hAnsiTheme="minorHAnsi" w:cstheme="minorHAnsi"/>
          <w:i/>
          <w:sz w:val="24"/>
          <w:szCs w:val="24"/>
          <w:vertAlign w:val="subscript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και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Pr="00C34735">
        <w:rPr>
          <w:rFonts w:asciiTheme="minorHAnsi" w:hAnsiTheme="minorHAnsi" w:cstheme="minorHAnsi"/>
          <w:i/>
          <w:sz w:val="24"/>
          <w:szCs w:val="24"/>
        </w:rPr>
        <w:t>c</w:t>
      </w:r>
      <w:r w:rsidRPr="00C34735">
        <w:rPr>
          <w:rFonts w:asciiTheme="minorHAnsi" w:hAnsiTheme="minorHAnsi" w:cstheme="minorHAnsi"/>
          <w:i/>
          <w:sz w:val="24"/>
          <w:szCs w:val="24"/>
          <w:vertAlign w:val="subscript"/>
        </w:rPr>
        <w:t>2</w:t>
      </w:r>
      <w:r w:rsidR="00B809CF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μεταξύ τους.</w:t>
      </w:r>
    </w:p>
    <w:p w:rsidR="00E527A6" w:rsidRDefault="00E527A6" w:rsidP="00E527A6">
      <w:pPr>
        <w:pStyle w:val="21"/>
        <w:shd w:val="clear" w:color="auto" w:fill="auto"/>
        <w:spacing w:after="0" w:afterAutospacing="0" w:line="360" w:lineRule="auto"/>
        <w:ind w:firstLine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el-GR"/>
        </w:rPr>
        <w:t>Μονάδες 4</w:t>
      </w:r>
    </w:p>
    <w:p w:rsidR="009E44BA" w:rsidRDefault="009E44BA" w:rsidP="00E527A6">
      <w:pPr>
        <w:pStyle w:val="21"/>
        <w:shd w:val="clear" w:color="auto" w:fill="auto"/>
        <w:spacing w:after="0" w:afterAutospacing="0" w:line="360" w:lineRule="auto"/>
        <w:ind w:firstLine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:rsidR="009E44BA" w:rsidRDefault="009E44BA" w:rsidP="00E527A6">
      <w:pPr>
        <w:pStyle w:val="21"/>
        <w:shd w:val="clear" w:color="auto" w:fill="auto"/>
        <w:spacing w:after="0" w:afterAutospacing="0" w:line="360" w:lineRule="auto"/>
        <w:ind w:firstLine="0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sectPr w:rsidR="009E44BA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A935EB" w15:done="0"/>
  <w15:commentEx w15:paraId="550E8490" w15:done="0"/>
  <w15:commentEx w15:paraId="36EED0F3" w15:done="0"/>
  <w15:commentEx w15:paraId="21508F47" w15:done="0"/>
  <w15:commentEx w15:paraId="4CF34019" w15:done="0"/>
  <w15:commentEx w15:paraId="64B94DED" w15:done="0"/>
  <w15:commentEx w15:paraId="20B811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49F93" w16cex:dateUtc="2022-08-27T10:50:00Z"/>
  <w16cex:commentExtensible w16cex:durableId="26B4AD91" w16cex:dateUtc="2022-08-27T11:49:00Z"/>
  <w16cex:commentExtensible w16cex:durableId="26B4AEA8" w16cex:dateUtc="2022-08-27T11:54:00Z"/>
  <w16cex:commentExtensible w16cex:durableId="26B4AE94" w16cex:dateUtc="2022-08-27T11:54:00Z"/>
  <w16cex:commentExtensible w16cex:durableId="26B4AAE0" w16cex:dateUtc="2022-08-27T11:38:00Z"/>
  <w16cex:commentExtensible w16cex:durableId="26B4ADE0" w16cex:dateUtc="2022-08-27T11:51:00Z"/>
  <w16cex:commentExtensible w16cex:durableId="26B4AE22" w16cex:dateUtc="2022-08-27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A935EB" w16cid:durableId="26B49F93"/>
  <w16cid:commentId w16cid:paraId="550E8490" w16cid:durableId="26B4AD91"/>
  <w16cid:commentId w16cid:paraId="36EED0F3" w16cid:durableId="26B4AEA8"/>
  <w16cid:commentId w16cid:paraId="21508F47" w16cid:durableId="26B4AE94"/>
  <w16cid:commentId w16cid:paraId="4CF34019" w16cid:durableId="26B4AAE0"/>
  <w16cid:commentId w16cid:paraId="64B94DED" w16cid:durableId="26B4ADE0"/>
  <w16cid:commentId w16cid:paraId="20B81100" w16cid:durableId="26B4AE2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25" w:rsidRDefault="00190225" w:rsidP="008E6902">
      <w:r>
        <w:separator/>
      </w:r>
    </w:p>
  </w:endnote>
  <w:endnote w:type="continuationSeparator" w:id="1">
    <w:p w:rsidR="00190225" w:rsidRDefault="00190225" w:rsidP="008E6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Yu Gothic UI Semilight">
    <w:altName w:val="MS Gothic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25" w:rsidRDefault="00190225" w:rsidP="008E6902">
      <w:r>
        <w:separator/>
      </w:r>
    </w:p>
  </w:footnote>
  <w:footnote w:type="continuationSeparator" w:id="1">
    <w:p w:rsidR="00190225" w:rsidRDefault="00190225" w:rsidP="008E6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ΜΑΡΙΑ">
    <w15:presenceInfo w15:providerId="None" w15:userId="ΜΑΡΙΑ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74273"/>
    <w:rsid w:val="00015640"/>
    <w:rsid w:val="00027C62"/>
    <w:rsid w:val="0003503C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1B1E"/>
    <w:rsid w:val="000B5BBC"/>
    <w:rsid w:val="000C1F5A"/>
    <w:rsid w:val="000C48C4"/>
    <w:rsid w:val="000C50E9"/>
    <w:rsid w:val="000C5B91"/>
    <w:rsid w:val="000D39FE"/>
    <w:rsid w:val="000E14C1"/>
    <w:rsid w:val="000F51DB"/>
    <w:rsid w:val="000F79BB"/>
    <w:rsid w:val="00103FFF"/>
    <w:rsid w:val="001275CE"/>
    <w:rsid w:val="001303F2"/>
    <w:rsid w:val="001309E3"/>
    <w:rsid w:val="0013264F"/>
    <w:rsid w:val="001329AC"/>
    <w:rsid w:val="00143965"/>
    <w:rsid w:val="001502C1"/>
    <w:rsid w:val="001652FF"/>
    <w:rsid w:val="00185615"/>
    <w:rsid w:val="00190225"/>
    <w:rsid w:val="001943FC"/>
    <w:rsid w:val="001A0766"/>
    <w:rsid w:val="001A1DCA"/>
    <w:rsid w:val="001A6F6D"/>
    <w:rsid w:val="001B7744"/>
    <w:rsid w:val="001D10C2"/>
    <w:rsid w:val="00200324"/>
    <w:rsid w:val="00201217"/>
    <w:rsid w:val="00201EA2"/>
    <w:rsid w:val="002208A1"/>
    <w:rsid w:val="00244E57"/>
    <w:rsid w:val="00246EB6"/>
    <w:rsid w:val="002505D3"/>
    <w:rsid w:val="002625AD"/>
    <w:rsid w:val="00274273"/>
    <w:rsid w:val="0027681A"/>
    <w:rsid w:val="002C24A1"/>
    <w:rsid w:val="002C4334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7703A"/>
    <w:rsid w:val="00387FF6"/>
    <w:rsid w:val="00391A75"/>
    <w:rsid w:val="003956B9"/>
    <w:rsid w:val="003A01D4"/>
    <w:rsid w:val="003B57C7"/>
    <w:rsid w:val="003C0B3A"/>
    <w:rsid w:val="003D6D95"/>
    <w:rsid w:val="00411098"/>
    <w:rsid w:val="0041158E"/>
    <w:rsid w:val="004320DC"/>
    <w:rsid w:val="00436BF5"/>
    <w:rsid w:val="00440954"/>
    <w:rsid w:val="004437B8"/>
    <w:rsid w:val="00447A7A"/>
    <w:rsid w:val="00453E0C"/>
    <w:rsid w:val="0046181D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F94"/>
    <w:rsid w:val="00504B46"/>
    <w:rsid w:val="00504F99"/>
    <w:rsid w:val="005060CD"/>
    <w:rsid w:val="00513EE4"/>
    <w:rsid w:val="00525EC3"/>
    <w:rsid w:val="00561805"/>
    <w:rsid w:val="0057705C"/>
    <w:rsid w:val="00587FF5"/>
    <w:rsid w:val="00597506"/>
    <w:rsid w:val="005B4BFC"/>
    <w:rsid w:val="005D1B09"/>
    <w:rsid w:val="005D29B3"/>
    <w:rsid w:val="005D77F3"/>
    <w:rsid w:val="005F13DD"/>
    <w:rsid w:val="005F5F06"/>
    <w:rsid w:val="006017D6"/>
    <w:rsid w:val="00603175"/>
    <w:rsid w:val="00603EF0"/>
    <w:rsid w:val="00607478"/>
    <w:rsid w:val="006215E7"/>
    <w:rsid w:val="00624C2C"/>
    <w:rsid w:val="006312B6"/>
    <w:rsid w:val="0063401C"/>
    <w:rsid w:val="0064052F"/>
    <w:rsid w:val="006656A3"/>
    <w:rsid w:val="0068226C"/>
    <w:rsid w:val="006A3915"/>
    <w:rsid w:val="006A62B3"/>
    <w:rsid w:val="006B23FD"/>
    <w:rsid w:val="006B5FA4"/>
    <w:rsid w:val="006B7060"/>
    <w:rsid w:val="006B727E"/>
    <w:rsid w:val="006C0E04"/>
    <w:rsid w:val="006D0710"/>
    <w:rsid w:val="006D14F7"/>
    <w:rsid w:val="006E5CE4"/>
    <w:rsid w:val="00710476"/>
    <w:rsid w:val="0071570F"/>
    <w:rsid w:val="007211C4"/>
    <w:rsid w:val="00732C41"/>
    <w:rsid w:val="007553AB"/>
    <w:rsid w:val="007577C2"/>
    <w:rsid w:val="00772CA4"/>
    <w:rsid w:val="007974A4"/>
    <w:rsid w:val="007A2A42"/>
    <w:rsid w:val="007B64BA"/>
    <w:rsid w:val="007C11DB"/>
    <w:rsid w:val="007C4EFB"/>
    <w:rsid w:val="007D5F25"/>
    <w:rsid w:val="007E1AA4"/>
    <w:rsid w:val="007F0B28"/>
    <w:rsid w:val="007F20CF"/>
    <w:rsid w:val="007F4875"/>
    <w:rsid w:val="0080291B"/>
    <w:rsid w:val="00807857"/>
    <w:rsid w:val="008260FF"/>
    <w:rsid w:val="0083220F"/>
    <w:rsid w:val="00837E2D"/>
    <w:rsid w:val="008415EE"/>
    <w:rsid w:val="00842AFC"/>
    <w:rsid w:val="00843FAB"/>
    <w:rsid w:val="00856484"/>
    <w:rsid w:val="0085696F"/>
    <w:rsid w:val="00867792"/>
    <w:rsid w:val="00871EDE"/>
    <w:rsid w:val="00894566"/>
    <w:rsid w:val="008A1756"/>
    <w:rsid w:val="008A26BE"/>
    <w:rsid w:val="008B4B8F"/>
    <w:rsid w:val="008B4D62"/>
    <w:rsid w:val="008B60A5"/>
    <w:rsid w:val="008C5AC9"/>
    <w:rsid w:val="008D148F"/>
    <w:rsid w:val="008D701F"/>
    <w:rsid w:val="008E6902"/>
    <w:rsid w:val="008F2886"/>
    <w:rsid w:val="009031F9"/>
    <w:rsid w:val="009061EC"/>
    <w:rsid w:val="00911DB5"/>
    <w:rsid w:val="009170FC"/>
    <w:rsid w:val="0092242D"/>
    <w:rsid w:val="0093083E"/>
    <w:rsid w:val="0093196D"/>
    <w:rsid w:val="00942EB1"/>
    <w:rsid w:val="00965CCC"/>
    <w:rsid w:val="00986789"/>
    <w:rsid w:val="009B1CD7"/>
    <w:rsid w:val="009C52BA"/>
    <w:rsid w:val="009C6D52"/>
    <w:rsid w:val="009C7F8A"/>
    <w:rsid w:val="009E2FFC"/>
    <w:rsid w:val="009E38A9"/>
    <w:rsid w:val="009E44BA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D616C"/>
    <w:rsid w:val="00AE7543"/>
    <w:rsid w:val="00AF323A"/>
    <w:rsid w:val="00AF3478"/>
    <w:rsid w:val="00AF7980"/>
    <w:rsid w:val="00B014CD"/>
    <w:rsid w:val="00B02CD4"/>
    <w:rsid w:val="00B07D8C"/>
    <w:rsid w:val="00B16111"/>
    <w:rsid w:val="00B20A0D"/>
    <w:rsid w:val="00B36BBF"/>
    <w:rsid w:val="00B40C79"/>
    <w:rsid w:val="00B50D31"/>
    <w:rsid w:val="00B518BC"/>
    <w:rsid w:val="00B60D18"/>
    <w:rsid w:val="00B622F9"/>
    <w:rsid w:val="00B771AA"/>
    <w:rsid w:val="00B809CF"/>
    <w:rsid w:val="00B90FED"/>
    <w:rsid w:val="00B972FD"/>
    <w:rsid w:val="00BA7BE6"/>
    <w:rsid w:val="00BD12B0"/>
    <w:rsid w:val="00BD3167"/>
    <w:rsid w:val="00BD60A3"/>
    <w:rsid w:val="00BE2660"/>
    <w:rsid w:val="00BE3339"/>
    <w:rsid w:val="00BF3A4A"/>
    <w:rsid w:val="00BF76BC"/>
    <w:rsid w:val="00C00E1E"/>
    <w:rsid w:val="00C04B10"/>
    <w:rsid w:val="00C11817"/>
    <w:rsid w:val="00C34735"/>
    <w:rsid w:val="00C36087"/>
    <w:rsid w:val="00C3699E"/>
    <w:rsid w:val="00C413D8"/>
    <w:rsid w:val="00C86AB0"/>
    <w:rsid w:val="00CA217B"/>
    <w:rsid w:val="00CA7AA1"/>
    <w:rsid w:val="00CB2E0D"/>
    <w:rsid w:val="00CB460D"/>
    <w:rsid w:val="00CB485F"/>
    <w:rsid w:val="00CC5F2F"/>
    <w:rsid w:val="00CC7360"/>
    <w:rsid w:val="00CD1F4A"/>
    <w:rsid w:val="00CD69FE"/>
    <w:rsid w:val="00CF63A4"/>
    <w:rsid w:val="00D12031"/>
    <w:rsid w:val="00D329FE"/>
    <w:rsid w:val="00D45112"/>
    <w:rsid w:val="00D508E3"/>
    <w:rsid w:val="00D76E87"/>
    <w:rsid w:val="00D831E8"/>
    <w:rsid w:val="00D9533D"/>
    <w:rsid w:val="00DB2E19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524B4"/>
    <w:rsid w:val="00E527A6"/>
    <w:rsid w:val="00E81ECA"/>
    <w:rsid w:val="00E8531B"/>
    <w:rsid w:val="00EA021C"/>
    <w:rsid w:val="00EA0727"/>
    <w:rsid w:val="00EA3525"/>
    <w:rsid w:val="00EA3AA8"/>
    <w:rsid w:val="00EA63EA"/>
    <w:rsid w:val="00EC62BB"/>
    <w:rsid w:val="00EE6432"/>
    <w:rsid w:val="00EF70AF"/>
    <w:rsid w:val="00F00ED4"/>
    <w:rsid w:val="00F161E6"/>
    <w:rsid w:val="00F231E3"/>
    <w:rsid w:val="00F24568"/>
    <w:rsid w:val="00F27D93"/>
    <w:rsid w:val="00F35B5C"/>
    <w:rsid w:val="00F50935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8"/>
        <o:r id="V:Rule4" type="connector" idref="#_x0000_s1030"/>
        <o:r id="V:Rule6" type="connector" idref="#_x0000_s1032"/>
        <o:r id="V:Rule7" type="connector" idref="#_x0000_s1033"/>
        <o:r id="V:Rule1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"/>
    <w:uiPriority w:val="99"/>
    <w:semiHidden/>
    <w:unhideWhenUsed/>
    <w:rsid w:val="0037703A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0"/>
    <w:uiPriority w:val="99"/>
    <w:semiHidden/>
    <w:unhideWhenUsed/>
    <w:rsid w:val="008E6902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2"/>
    <w:uiPriority w:val="99"/>
    <w:unhideWhenUsed/>
    <w:rsid w:val="008E6902"/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8E6902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4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D52D2-EBA8-4083-97C7-0D8B306E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13</cp:revision>
  <cp:lastPrinted>2023-01-12T15:57:00Z</cp:lastPrinted>
  <dcterms:created xsi:type="dcterms:W3CDTF">2022-10-24T17:08:00Z</dcterms:created>
  <dcterms:modified xsi:type="dcterms:W3CDTF">2023-01-12T16:01:00Z</dcterms:modified>
</cp:coreProperties>
</file>