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AAF7" w14:textId="1F44B5E4" w:rsidR="008D2C5F" w:rsidRPr="008D2C5F" w:rsidRDefault="008D2C5F" w:rsidP="00C10B9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D2C5F">
        <w:rPr>
          <w:rFonts w:cstheme="minorHAnsi"/>
          <w:b/>
          <w:bCs/>
          <w:sz w:val="24"/>
          <w:szCs w:val="24"/>
        </w:rPr>
        <w:t xml:space="preserve">ΜΑΘΗΜΑ </w:t>
      </w:r>
      <w:r w:rsidRPr="008D2C5F">
        <w:rPr>
          <w:rFonts w:cstheme="minorHAnsi"/>
          <w:b/>
          <w:bCs/>
          <w:sz w:val="24"/>
          <w:szCs w:val="24"/>
          <w:lang w:val="en-US"/>
        </w:rPr>
        <w:t>XIX</w:t>
      </w:r>
      <w:r w:rsidRPr="008D2C5F">
        <w:rPr>
          <w:rFonts w:cstheme="minorHAnsi"/>
          <w:b/>
          <w:bCs/>
          <w:sz w:val="24"/>
          <w:szCs w:val="24"/>
        </w:rPr>
        <w:t xml:space="preserve"> , ΜΑΘΗΜΑ XΧ</w:t>
      </w:r>
    </w:p>
    <w:p w14:paraId="01A7AB43" w14:textId="77777777" w:rsidR="008D2C5F" w:rsidRPr="008D2C5F" w:rsidRDefault="008D2C5F" w:rsidP="00C10B9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8D2C5F">
        <w:rPr>
          <w:rFonts w:cstheme="minorHAnsi"/>
          <w:b/>
          <w:bCs/>
          <w:sz w:val="24"/>
          <w:szCs w:val="24"/>
        </w:rPr>
        <w:t>ΚΕΙΜΕΝΟ</w:t>
      </w:r>
      <w:r w:rsidRPr="008D2C5F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1861E18A" w14:textId="4B2F5DC6" w:rsidR="008D2C5F" w:rsidRPr="000A3300" w:rsidRDefault="008D2C5F" w:rsidP="00C10B96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en-US"/>
        </w:rPr>
      </w:pPr>
      <w:r w:rsidRPr="000A3300">
        <w:rPr>
          <w:rFonts w:cstheme="minorHAnsi"/>
          <w:sz w:val="24"/>
          <w:szCs w:val="24"/>
        </w:rPr>
        <w:t>α</w:t>
      </w:r>
      <w:r w:rsidRPr="000A3300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Eum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clari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quidam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improbi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viri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consecūti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erant</w:t>
      </w:r>
      <w:proofErr w:type="spellEnd"/>
      <w:r w:rsidR="00F52ECE" w:rsidRPr="000A3300">
        <w:rPr>
          <w:rFonts w:cstheme="minorHAnsi"/>
          <w:sz w:val="24"/>
          <w:szCs w:val="24"/>
          <w:shd w:val="clear" w:color="auto" w:fill="FFFFFF"/>
          <w:lang w:val="en-US"/>
        </w:rPr>
        <w:t>. 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Catilīna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Cicerōne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ex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urbe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expulsus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est. Socii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eius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deprehensi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sunt et in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carcere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strangulāti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sunt. Ab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Antōnio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altero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consule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Catilīna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ipse cum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exercitu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suo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proelio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victus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interfectus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est. Gaius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Sallustius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tradit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multos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etiam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milites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Rōmānos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eādem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cruentissimā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pugnā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occīsos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esse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multos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autem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graviter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vulnerātos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esse</w:t>
      </w:r>
      <w:proofErr w:type="spellEnd"/>
      <w:r w:rsidRPr="000A3300">
        <w:rPr>
          <w:rFonts w:cstheme="minorHAnsi"/>
          <w:sz w:val="24"/>
          <w:szCs w:val="24"/>
          <w:shd w:val="clear" w:color="auto" w:fill="FFFFFF"/>
          <w:lang w:val="en-US"/>
        </w:rPr>
        <w:t>.</w:t>
      </w:r>
    </w:p>
    <w:p w14:paraId="3172CF43" w14:textId="564AFDC6" w:rsidR="008D2C5F" w:rsidRPr="000A3300" w:rsidRDefault="008D2C5F" w:rsidP="00C10B96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0A3300">
        <w:rPr>
          <w:rFonts w:cstheme="minorHAnsi"/>
          <w:sz w:val="24"/>
          <w:szCs w:val="24"/>
        </w:rPr>
        <w:t>β</w:t>
      </w:r>
      <w:r w:rsidRPr="000A3300">
        <w:rPr>
          <w:rFonts w:cstheme="minorHAnsi"/>
          <w:sz w:val="24"/>
          <w:szCs w:val="24"/>
          <w:lang w:val="en-US"/>
        </w:rPr>
        <w:t xml:space="preserve">) </w:t>
      </w:r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Claudius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quinquagesimo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anno aetatis suae imperium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cepit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mirabili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quodam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casu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.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Exclusus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ab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insidiatoribus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Caligulae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recesserat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in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diaetam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, cui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nomen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est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Hermaeum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. Paulo post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rumore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caedis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exterritus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prorepsit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ad solarium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proximum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et inter vela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praetenta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foribus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se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abdidit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.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Discurrens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miles pedes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eius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animadvertit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;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eum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latentem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  <w:proofErr w:type="spellStart"/>
      <w:r w:rsidRPr="000A3300">
        <w:rPr>
          <w:rFonts w:eastAsia="Times New Roman" w:cstheme="minorHAnsi"/>
          <w:sz w:val="24"/>
          <w:szCs w:val="24"/>
          <w:lang w:val="en-US" w:eastAsia="el-GR"/>
        </w:rPr>
        <w:t>adgnovit</w:t>
      </w:r>
      <w:proofErr w:type="spellEnd"/>
      <w:r w:rsidRPr="000A3300">
        <w:rPr>
          <w:rFonts w:eastAsia="Times New Roman" w:cstheme="minorHAnsi"/>
          <w:sz w:val="24"/>
          <w:szCs w:val="24"/>
          <w:lang w:val="en-US" w:eastAsia="el-GR"/>
        </w:rPr>
        <w:t>; </w:t>
      </w:r>
      <w:proofErr w:type="spellStart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>extractum</w:t>
      </w:r>
      <w:proofErr w:type="spellEnd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>imperatorem</w:t>
      </w:r>
      <w:proofErr w:type="spellEnd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>eum</w:t>
      </w:r>
      <w:proofErr w:type="spellEnd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>salutavit</w:t>
      </w:r>
      <w:proofErr w:type="spellEnd"/>
      <w:r w:rsidR="004B5DFE" w:rsidRPr="000A3300">
        <w:rPr>
          <w:rFonts w:cstheme="minorHAnsi"/>
          <w:sz w:val="24"/>
          <w:szCs w:val="24"/>
          <w:shd w:val="clear" w:color="auto" w:fill="FFFFFF"/>
          <w:lang w:val="en-US"/>
        </w:rPr>
        <w:t>.</w:t>
      </w:r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Hinc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ad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commilitōnes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suos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eum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 </w:t>
      </w:r>
      <w:proofErr w:type="spellStart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>adduxit</w:t>
      </w:r>
      <w:proofErr w:type="spellEnd"/>
      <w:r w:rsidR="0012268A" w:rsidRPr="000A3300">
        <w:rPr>
          <w:rFonts w:cstheme="minorHAnsi"/>
          <w:sz w:val="24"/>
          <w:szCs w:val="24"/>
          <w:shd w:val="clear" w:color="auto" w:fill="FFFFFF"/>
          <w:lang w:val="en-US"/>
        </w:rPr>
        <w:t xml:space="preserve">. </w:t>
      </w:r>
    </w:p>
    <w:p w14:paraId="32F45496" w14:textId="77777777" w:rsidR="008D2C5F" w:rsidRPr="005C7DB3" w:rsidRDefault="008D2C5F" w:rsidP="00C10B96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625DCCA4" w14:textId="77777777" w:rsidR="008D2C5F" w:rsidRPr="000A3300" w:rsidRDefault="008D2C5F" w:rsidP="00C10B96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0D53D0">
        <w:rPr>
          <w:b/>
          <w:bCs/>
          <w:sz w:val="24"/>
          <w:szCs w:val="24"/>
        </w:rPr>
        <w:t>ΠΑΡΑΤΗΡΗΣΕΙΣ</w:t>
      </w:r>
      <w:r w:rsidRPr="000A3300">
        <w:rPr>
          <w:b/>
          <w:bCs/>
          <w:sz w:val="24"/>
          <w:szCs w:val="24"/>
          <w:lang w:val="en-US"/>
        </w:rPr>
        <w:t xml:space="preserve"> </w:t>
      </w:r>
    </w:p>
    <w:p w14:paraId="058BD4B6" w14:textId="0DB6ACFD" w:rsidR="006C4CDA" w:rsidRPr="00E90A9D" w:rsidRDefault="008D2C5F" w:rsidP="00C10B96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>Α</w:t>
      </w:r>
      <w:r w:rsidRPr="000A3300">
        <w:rPr>
          <w:sz w:val="24"/>
          <w:szCs w:val="24"/>
        </w:rPr>
        <w:t>.</w:t>
      </w:r>
      <w:r w:rsidR="00C6521C"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Να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μεταφράσετε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στη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Νέα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Ελληνική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τα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αποσπάσματα</w:t>
      </w:r>
      <w:r w:rsidRPr="000A3300">
        <w:rPr>
          <w:sz w:val="24"/>
          <w:szCs w:val="24"/>
        </w:rPr>
        <w:t>: «</w:t>
      </w:r>
      <w:r w:rsidR="00F52EC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Socii</w:t>
      </w:r>
      <w:r w:rsidR="00F52ECE" w:rsidRPr="000A330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52EC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eius</w:t>
      </w:r>
      <w:proofErr w:type="spellEnd"/>
      <w:r w:rsidRPr="000A3300">
        <w:rPr>
          <w:sz w:val="24"/>
          <w:szCs w:val="24"/>
        </w:rPr>
        <w:t>…</w:t>
      </w:r>
      <w:proofErr w:type="spellStart"/>
      <w:r w:rsidR="004B5DFE"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vulner</w:t>
      </w:r>
      <w:proofErr w:type="spellEnd"/>
      <w:r w:rsidR="004B5DFE" w:rsidRPr="000A3300">
        <w:rPr>
          <w:rFonts w:cstheme="minorHAnsi"/>
          <w:color w:val="000000"/>
          <w:sz w:val="24"/>
          <w:szCs w:val="24"/>
          <w:shd w:val="clear" w:color="auto" w:fill="FFFFFF"/>
        </w:rPr>
        <w:t>ā</w:t>
      </w:r>
      <w:proofErr w:type="spellStart"/>
      <w:r w:rsidR="004B5DFE"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tos</w:t>
      </w:r>
      <w:proofErr w:type="spellEnd"/>
      <w:r w:rsidR="004B5DFE" w:rsidRPr="000A330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B5DFE"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Pr="000A3300">
        <w:rPr>
          <w:sz w:val="24"/>
          <w:szCs w:val="24"/>
        </w:rPr>
        <w:t xml:space="preserve">» </w:t>
      </w:r>
      <w:r w:rsidRPr="005C7DB3">
        <w:rPr>
          <w:sz w:val="24"/>
          <w:szCs w:val="24"/>
        </w:rPr>
        <w:t>και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το</w:t>
      </w:r>
      <w:r w:rsidRPr="000A3300">
        <w:rPr>
          <w:sz w:val="24"/>
          <w:szCs w:val="24"/>
        </w:rPr>
        <w:t xml:space="preserve"> «</w:t>
      </w:r>
      <w:proofErr w:type="spellStart"/>
      <w:r w:rsidR="000A3300">
        <w:rPr>
          <w:sz w:val="24"/>
          <w:szCs w:val="24"/>
          <w:lang w:val="en-US"/>
        </w:rPr>
        <w:t>Exclusus</w:t>
      </w:r>
      <w:proofErr w:type="spellEnd"/>
      <w:r w:rsidR="000A3300">
        <w:rPr>
          <w:sz w:val="24"/>
          <w:szCs w:val="24"/>
        </w:rPr>
        <w:t>…</w:t>
      </w:r>
      <w:proofErr w:type="spellStart"/>
      <w:r w:rsidR="000A3300">
        <w:rPr>
          <w:rFonts w:eastAsia="Times New Roman" w:cstheme="minorHAnsi"/>
          <w:color w:val="000000"/>
          <w:sz w:val="24"/>
          <w:szCs w:val="24"/>
          <w:lang w:val="en-US" w:eastAsia="el-GR"/>
        </w:rPr>
        <w:t>salutavit</w:t>
      </w:r>
      <w:proofErr w:type="spellEnd"/>
      <w:r w:rsidRPr="000A3300">
        <w:rPr>
          <w:sz w:val="24"/>
          <w:szCs w:val="24"/>
        </w:rPr>
        <w:t xml:space="preserve">» </w:t>
      </w:r>
      <w:r w:rsidRPr="005C7DB3">
        <w:rPr>
          <w:sz w:val="24"/>
          <w:szCs w:val="24"/>
        </w:rPr>
        <w:t>από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το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δεύτερο</w:t>
      </w:r>
      <w:r w:rsidRPr="000A3300">
        <w:rPr>
          <w:sz w:val="24"/>
          <w:szCs w:val="24"/>
        </w:rPr>
        <w:t xml:space="preserve"> </w:t>
      </w:r>
      <w:r w:rsidRPr="005C7DB3">
        <w:rPr>
          <w:sz w:val="24"/>
          <w:szCs w:val="24"/>
        </w:rPr>
        <w:t>απόσπασμα</w:t>
      </w:r>
      <w:r w:rsidRPr="000A3300">
        <w:rPr>
          <w:sz w:val="24"/>
          <w:szCs w:val="24"/>
        </w:rPr>
        <w:t>.</w:t>
      </w:r>
      <w:r w:rsidR="004B5DFE" w:rsidRPr="000A3300">
        <w:rPr>
          <w:color w:val="FF0000"/>
          <w:sz w:val="24"/>
          <w:szCs w:val="24"/>
        </w:rPr>
        <w:t xml:space="preserve">              </w:t>
      </w:r>
      <w:r w:rsidR="00F52ECE" w:rsidRPr="000A3300">
        <w:rPr>
          <w:sz w:val="24"/>
          <w:szCs w:val="24"/>
        </w:rPr>
        <w:t xml:space="preserve">                                </w:t>
      </w:r>
      <w:r w:rsidR="000A3300" w:rsidRPr="000A3300">
        <w:rPr>
          <w:sz w:val="24"/>
          <w:szCs w:val="24"/>
        </w:rPr>
        <w:t xml:space="preserve">      </w:t>
      </w:r>
      <w:r w:rsidR="00F52ECE" w:rsidRPr="000A3300">
        <w:rPr>
          <w:sz w:val="24"/>
          <w:szCs w:val="24"/>
        </w:rPr>
        <w:t xml:space="preserve">   </w:t>
      </w:r>
      <w:r w:rsidRPr="005C7DB3">
        <w:rPr>
          <w:b/>
          <w:bCs/>
          <w:sz w:val="24"/>
          <w:szCs w:val="24"/>
        </w:rPr>
        <w:t>Μονάδες 20</w:t>
      </w:r>
      <w:r w:rsidRPr="005C7DB3">
        <w:rPr>
          <w:sz w:val="24"/>
          <w:szCs w:val="24"/>
        </w:rPr>
        <w:t xml:space="preserve"> </w:t>
      </w:r>
    </w:p>
    <w:p w14:paraId="0704FA73" w14:textId="77777777" w:rsidR="00F52ECE" w:rsidRDefault="00F52ECE" w:rsidP="00C10B96">
      <w:pPr>
        <w:spacing w:after="0" w:line="360" w:lineRule="auto"/>
        <w:jc w:val="both"/>
        <w:rPr>
          <w:sz w:val="24"/>
          <w:szCs w:val="24"/>
        </w:rPr>
      </w:pPr>
      <w:bookmarkStart w:id="0" w:name="_Hlk116071552"/>
    </w:p>
    <w:p w14:paraId="78B0F3FC" w14:textId="05757B39" w:rsid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 xml:space="preserve">Γ.1.α. Να γραφτεί ο τύπος που ζητείται για κάθε λέξη: </w:t>
      </w:r>
    </w:p>
    <w:p w14:paraId="2C4AAC83" w14:textId="06ABBA0F" w:rsidR="00F52ECE" w:rsidRPr="00F52ECE" w:rsidRDefault="00F52ECE" w:rsidP="00C10B96">
      <w:pPr>
        <w:spacing w:after="0" w:line="360" w:lineRule="auto"/>
        <w:jc w:val="both"/>
        <w:rPr>
          <w:sz w:val="24"/>
          <w:szCs w:val="24"/>
        </w:rPr>
      </w:pPr>
      <w:bookmarkStart w:id="1" w:name="_Hlk116033449"/>
      <w:proofErr w:type="spellStart"/>
      <w:r>
        <w:rPr>
          <w:sz w:val="24"/>
          <w:szCs w:val="24"/>
          <w:lang w:val="en-US"/>
        </w:rPr>
        <w:t>urbe</w:t>
      </w:r>
      <w:proofErr w:type="spellEnd"/>
      <w:r w:rsidRPr="00F52ECE">
        <w:rPr>
          <w:sz w:val="24"/>
          <w:szCs w:val="24"/>
        </w:rPr>
        <w:t>:</w:t>
      </w:r>
      <w:r w:rsidR="0012268A" w:rsidRPr="001E5E6E">
        <w:rPr>
          <w:sz w:val="24"/>
          <w:szCs w:val="24"/>
        </w:rPr>
        <w:t xml:space="preserve"> </w:t>
      </w:r>
      <w:r>
        <w:rPr>
          <w:sz w:val="24"/>
          <w:szCs w:val="24"/>
        </w:rPr>
        <w:t>γενική πληθυντικού</w:t>
      </w:r>
    </w:p>
    <w:p w14:paraId="378D06A1" w14:textId="47C8D6FC" w:rsidR="00E90A9D" w:rsidRP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carcere</w:t>
      </w:r>
      <w:proofErr w:type="spellEnd"/>
      <w:r w:rsidRPr="005C7DB3">
        <w:rPr>
          <w:sz w:val="24"/>
          <w:szCs w:val="24"/>
        </w:rPr>
        <w:t xml:space="preserve">: </w:t>
      </w:r>
      <w:r>
        <w:rPr>
          <w:sz w:val="24"/>
          <w:szCs w:val="24"/>
        </w:rPr>
        <w:t>αιτιατική πληθυντικού</w:t>
      </w:r>
    </w:p>
    <w:p w14:paraId="38442C13" w14:textId="76E8BB50" w:rsidR="00E90A9D" w:rsidRPr="00487A74" w:rsidRDefault="00E90A9D" w:rsidP="00C10B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aetatis</w:t>
      </w:r>
      <w:r w:rsidRPr="005C7DB3">
        <w:rPr>
          <w:sz w:val="24"/>
          <w:szCs w:val="24"/>
        </w:rPr>
        <w:t xml:space="preserve">: </w:t>
      </w:r>
      <w:r>
        <w:rPr>
          <w:sz w:val="24"/>
          <w:szCs w:val="24"/>
        </w:rPr>
        <w:t>γενική πληθυντικού</w:t>
      </w:r>
    </w:p>
    <w:p w14:paraId="2A5BA9B9" w14:textId="22347ED6" w:rsidR="00E90A9D" w:rsidRPr="00137FA3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mirabili</w:t>
      </w:r>
      <w:proofErr w:type="spellEnd"/>
      <w:r w:rsidRPr="00E90A9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casu</w:t>
      </w:r>
      <w:proofErr w:type="spellEnd"/>
      <w:r w:rsidRPr="00137FA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C74B9">
        <w:rPr>
          <w:sz w:val="24"/>
          <w:szCs w:val="24"/>
        </w:rPr>
        <w:t xml:space="preserve">γενική </w:t>
      </w:r>
      <w:r>
        <w:rPr>
          <w:sz w:val="24"/>
          <w:szCs w:val="24"/>
        </w:rPr>
        <w:t>ενικού</w:t>
      </w:r>
    </w:p>
    <w:p w14:paraId="198AE95D" w14:textId="15BA41EC" w:rsidR="00E90A9D" w:rsidRP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insidiatoribus</w:t>
      </w:r>
      <w:proofErr w:type="spellEnd"/>
      <w:r w:rsidRPr="00E90A9D">
        <w:rPr>
          <w:sz w:val="24"/>
          <w:szCs w:val="24"/>
        </w:rPr>
        <w:t xml:space="preserve">: </w:t>
      </w:r>
      <w:r>
        <w:rPr>
          <w:sz w:val="24"/>
          <w:szCs w:val="24"/>
        </w:rPr>
        <w:t>δοτική ενικού</w:t>
      </w:r>
    </w:p>
    <w:p w14:paraId="01274F62" w14:textId="6A39B00E" w:rsidR="00E90A9D" w:rsidRP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nomen</w:t>
      </w:r>
      <w:proofErr w:type="spellEnd"/>
      <w:r w:rsidRPr="00E90A9D">
        <w:rPr>
          <w:sz w:val="24"/>
          <w:szCs w:val="24"/>
        </w:rPr>
        <w:t xml:space="preserve">: </w:t>
      </w:r>
      <w:r>
        <w:rPr>
          <w:sz w:val="24"/>
          <w:szCs w:val="24"/>
        </w:rPr>
        <w:t>αιτιατική πληθυντικού</w:t>
      </w:r>
    </w:p>
    <w:p w14:paraId="5C1D17B9" w14:textId="0674F25D" w:rsidR="00E90A9D" w:rsidRPr="00137FA3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rumore</w:t>
      </w:r>
      <w:proofErr w:type="spellEnd"/>
      <w:r w:rsidRPr="00137FA3">
        <w:rPr>
          <w:sz w:val="24"/>
          <w:szCs w:val="24"/>
        </w:rPr>
        <w:t>:</w:t>
      </w:r>
      <w:r>
        <w:rPr>
          <w:sz w:val="24"/>
          <w:szCs w:val="24"/>
        </w:rPr>
        <w:t xml:space="preserve"> κλητική ενικού</w:t>
      </w:r>
    </w:p>
    <w:p w14:paraId="78F0CBA2" w14:textId="5BDACCE4" w:rsid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vela</w:t>
      </w:r>
      <w:r w:rsidRPr="005C7DB3">
        <w:rPr>
          <w:sz w:val="24"/>
          <w:szCs w:val="24"/>
        </w:rPr>
        <w:t xml:space="preserve">: </w:t>
      </w:r>
      <w:r>
        <w:rPr>
          <w:sz w:val="24"/>
          <w:szCs w:val="24"/>
        </w:rPr>
        <w:t>αφαιρετική ενικού</w:t>
      </w:r>
    </w:p>
    <w:p w14:paraId="48C0FAAA" w14:textId="4FA4E97F" w:rsid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foribus</w:t>
      </w:r>
      <w:proofErr w:type="spellEnd"/>
      <w:r w:rsidRPr="005C7DB3">
        <w:rPr>
          <w:sz w:val="24"/>
          <w:szCs w:val="24"/>
        </w:rPr>
        <w:t xml:space="preserve">: </w:t>
      </w:r>
      <w:r>
        <w:rPr>
          <w:sz w:val="24"/>
          <w:szCs w:val="24"/>
        </w:rPr>
        <w:t>γενική πληθυντικού</w:t>
      </w:r>
    </w:p>
    <w:p w14:paraId="676664AC" w14:textId="77777777" w:rsidR="00404EA8" w:rsidRDefault="00E90A9D" w:rsidP="00C10B9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pedes</w:t>
      </w:r>
      <w:r w:rsidRPr="005C7DB3">
        <w:rPr>
          <w:sz w:val="24"/>
          <w:szCs w:val="24"/>
        </w:rPr>
        <w:t xml:space="preserve">: </w:t>
      </w:r>
      <w:r>
        <w:rPr>
          <w:sz w:val="24"/>
          <w:szCs w:val="24"/>
        </w:rPr>
        <w:t>αιτιατική ενικού</w:t>
      </w:r>
      <w:bookmarkEnd w:id="1"/>
      <w:r w:rsidRPr="00137FA3">
        <w:rPr>
          <w:sz w:val="24"/>
          <w:szCs w:val="24"/>
        </w:rPr>
        <w:t xml:space="preserve">     </w:t>
      </w:r>
    </w:p>
    <w:p w14:paraId="4780A45B" w14:textId="7F133A12" w:rsidR="00E90A9D" w:rsidRDefault="00404EA8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imperatorem</w:t>
      </w:r>
      <w:proofErr w:type="spellEnd"/>
      <w:r w:rsidRPr="00AC74B9">
        <w:rPr>
          <w:sz w:val="24"/>
          <w:szCs w:val="24"/>
        </w:rPr>
        <w:t>:</w:t>
      </w:r>
      <w:r w:rsidR="001D6058">
        <w:rPr>
          <w:sz w:val="24"/>
          <w:szCs w:val="24"/>
        </w:rPr>
        <w:t xml:space="preserve"> </w:t>
      </w:r>
      <w:r>
        <w:rPr>
          <w:sz w:val="24"/>
          <w:szCs w:val="24"/>
        </w:rPr>
        <w:t>κλητική πληθυντικού</w:t>
      </w:r>
      <w:r w:rsidR="00E90A9D" w:rsidRPr="00137FA3">
        <w:rPr>
          <w:sz w:val="24"/>
          <w:szCs w:val="24"/>
        </w:rPr>
        <w:t xml:space="preserve">                                                               </w:t>
      </w:r>
      <w:r w:rsidR="00E90A9D">
        <w:rPr>
          <w:sz w:val="24"/>
          <w:szCs w:val="24"/>
        </w:rPr>
        <w:t xml:space="preserve">  </w:t>
      </w:r>
      <w:r w:rsidR="00F52ECE">
        <w:rPr>
          <w:sz w:val="24"/>
          <w:szCs w:val="24"/>
        </w:rPr>
        <w:t xml:space="preserve">           </w:t>
      </w:r>
      <w:proofErr w:type="gramStart"/>
      <w:r w:rsidR="00F52ECE">
        <w:rPr>
          <w:sz w:val="24"/>
          <w:szCs w:val="24"/>
        </w:rPr>
        <w:t xml:space="preserve">  </w:t>
      </w:r>
      <w:r w:rsidR="00E90A9D">
        <w:rPr>
          <w:sz w:val="24"/>
          <w:szCs w:val="24"/>
        </w:rPr>
        <w:t xml:space="preserve"> </w:t>
      </w:r>
      <w:bookmarkEnd w:id="0"/>
      <w:r w:rsidR="00E90A9D" w:rsidRPr="005C7DB3">
        <w:rPr>
          <w:sz w:val="24"/>
          <w:szCs w:val="24"/>
        </w:rPr>
        <w:t>(</w:t>
      </w:r>
      <w:proofErr w:type="gramEnd"/>
      <w:r w:rsidR="00E90A9D" w:rsidRPr="005C7DB3">
        <w:rPr>
          <w:sz w:val="24"/>
          <w:szCs w:val="24"/>
        </w:rPr>
        <w:t>μονάδες 1</w:t>
      </w:r>
      <w:r w:rsidRPr="00AC74B9">
        <w:rPr>
          <w:sz w:val="24"/>
          <w:szCs w:val="24"/>
        </w:rPr>
        <w:t>1</w:t>
      </w:r>
      <w:r w:rsidR="00E90A9D" w:rsidRPr="005C7DB3">
        <w:rPr>
          <w:sz w:val="24"/>
          <w:szCs w:val="24"/>
        </w:rPr>
        <w:t xml:space="preserve">) </w:t>
      </w:r>
    </w:p>
    <w:p w14:paraId="2D2E14F2" w14:textId="77777777" w:rsidR="00E90A9D" w:rsidRPr="00E90A9D" w:rsidRDefault="00E90A9D" w:rsidP="00C10B96">
      <w:pPr>
        <w:spacing w:after="0" w:line="360" w:lineRule="auto"/>
        <w:jc w:val="both"/>
        <w:rPr>
          <w:sz w:val="24"/>
          <w:szCs w:val="24"/>
        </w:rPr>
      </w:pPr>
    </w:p>
    <w:p w14:paraId="14920B34" w14:textId="68BD7D3A" w:rsidR="00E90A9D" w:rsidRPr="00E90A9D" w:rsidRDefault="00E90A9D" w:rsidP="00C10B96">
      <w:pPr>
        <w:spacing w:after="0" w:line="360" w:lineRule="auto"/>
        <w:jc w:val="both"/>
        <w:rPr>
          <w:sz w:val="24"/>
          <w:szCs w:val="24"/>
        </w:rPr>
      </w:pPr>
      <w:r w:rsidRPr="00E90A9D">
        <w:rPr>
          <w:sz w:val="24"/>
          <w:szCs w:val="24"/>
        </w:rPr>
        <w:t xml:space="preserve">Γ.1.β. </w:t>
      </w:r>
      <w:r w:rsidR="00404EA8">
        <w:rPr>
          <w:sz w:val="24"/>
          <w:szCs w:val="24"/>
        </w:rPr>
        <w:t xml:space="preserve">Να συμπληρώσετε τα παραθετικά των επιθέτων που περιλαμβάνονται στον πίνακα. </w:t>
      </w:r>
    </w:p>
    <w:tbl>
      <w:tblPr>
        <w:tblStyle w:val="a3"/>
        <w:tblpPr w:leftFromText="180" w:rightFromText="180" w:vertAnchor="text" w:horzAnchor="margin" w:tblpY="-287"/>
        <w:tblW w:w="0" w:type="auto"/>
        <w:tblLook w:val="04A0" w:firstRow="1" w:lastRow="0" w:firstColumn="1" w:lastColumn="0" w:noHBand="0" w:noVBand="1"/>
      </w:tblPr>
      <w:tblGrid>
        <w:gridCol w:w="3019"/>
        <w:gridCol w:w="2500"/>
        <w:gridCol w:w="2777"/>
      </w:tblGrid>
      <w:tr w:rsidR="00404EA8" w14:paraId="0A44C727" w14:textId="77777777" w:rsidTr="00404EA8">
        <w:tc>
          <w:tcPr>
            <w:tcW w:w="3019" w:type="dxa"/>
          </w:tcPr>
          <w:p w14:paraId="1C6D6044" w14:textId="067251CC" w:rsidR="00404EA8" w:rsidRPr="00E90A9D" w:rsidRDefault="00404EA8" w:rsidP="00C10B96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2" w:name="_Hlk116071809"/>
            <w:r>
              <w:rPr>
                <w:sz w:val="24"/>
                <w:szCs w:val="24"/>
              </w:rPr>
              <w:lastRenderedPageBreak/>
              <w:t>ΘΕΤΙΚΟΣ ΒΑΘΜΟΣ</w:t>
            </w:r>
          </w:p>
        </w:tc>
        <w:tc>
          <w:tcPr>
            <w:tcW w:w="2500" w:type="dxa"/>
          </w:tcPr>
          <w:p w14:paraId="45490306" w14:textId="7B82099D" w:rsidR="00404EA8" w:rsidRPr="00E90A9D" w:rsidRDefault="00404EA8" w:rsidP="00C10B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ΣΥΓΚΡΙΤΙΚΟΣ ΒΑΘΜΟΣ</w:t>
            </w:r>
          </w:p>
        </w:tc>
        <w:tc>
          <w:tcPr>
            <w:tcW w:w="2777" w:type="dxa"/>
          </w:tcPr>
          <w:p w14:paraId="2B12C60E" w14:textId="1EF5584B" w:rsidR="00404EA8" w:rsidRPr="00E90A9D" w:rsidRDefault="00404EA8" w:rsidP="00C10B9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0A9D">
              <w:rPr>
                <w:sz w:val="24"/>
                <w:szCs w:val="24"/>
              </w:rPr>
              <w:t>ΣΤΗΛΗ Β΄</w:t>
            </w:r>
          </w:p>
        </w:tc>
      </w:tr>
      <w:tr w:rsidR="00404EA8" w14:paraId="6A0A027A" w14:textId="77777777" w:rsidTr="00404EA8">
        <w:tc>
          <w:tcPr>
            <w:tcW w:w="3019" w:type="dxa"/>
          </w:tcPr>
          <w:p w14:paraId="0B98E243" w14:textId="337A01CC" w:rsidR="00404EA8" w:rsidRPr="00E90A9D" w:rsidRDefault="00404EA8" w:rsidP="00C10B9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>.</w:t>
            </w:r>
            <w:r w:rsidRPr="004B5DFE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multos</w:t>
            </w:r>
            <w:proofErr w:type="spellEnd"/>
          </w:p>
        </w:tc>
        <w:tc>
          <w:tcPr>
            <w:tcW w:w="2500" w:type="dxa"/>
          </w:tcPr>
          <w:p w14:paraId="01760AC1" w14:textId="77777777" w:rsid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777" w:type="dxa"/>
          </w:tcPr>
          <w:p w14:paraId="032CD592" w14:textId="152A0D49" w:rsidR="00404EA8" w:rsidRP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404EA8" w14:paraId="79FED28D" w14:textId="77777777" w:rsidTr="00404EA8">
        <w:tc>
          <w:tcPr>
            <w:tcW w:w="3019" w:type="dxa"/>
          </w:tcPr>
          <w:p w14:paraId="1D0DE442" w14:textId="13DCBCB1" w:rsidR="00404EA8" w:rsidRPr="00E90A9D" w:rsidRDefault="00404EA8" w:rsidP="00C10B9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ii.</w:t>
            </w:r>
          </w:p>
        </w:tc>
        <w:tc>
          <w:tcPr>
            <w:tcW w:w="2500" w:type="dxa"/>
          </w:tcPr>
          <w:p w14:paraId="68A40740" w14:textId="77777777" w:rsid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777" w:type="dxa"/>
          </w:tcPr>
          <w:p w14:paraId="38FA6B9A" w14:textId="6A161E6A" w:rsidR="00404EA8" w:rsidRP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4B5DFE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cruentissimā</w:t>
            </w:r>
            <w:proofErr w:type="spellEnd"/>
          </w:p>
        </w:tc>
      </w:tr>
      <w:tr w:rsidR="00404EA8" w14:paraId="7BC64302" w14:textId="77777777" w:rsidTr="00404EA8">
        <w:tc>
          <w:tcPr>
            <w:tcW w:w="3019" w:type="dxa"/>
          </w:tcPr>
          <w:p w14:paraId="3FE062BC" w14:textId="76367B4E" w:rsidR="00404EA8" w:rsidRPr="00E90A9D" w:rsidRDefault="00404EA8" w:rsidP="00C10B9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iii.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mirabili</w:t>
            </w:r>
            <w:proofErr w:type="spellEnd"/>
          </w:p>
        </w:tc>
        <w:tc>
          <w:tcPr>
            <w:tcW w:w="2500" w:type="dxa"/>
          </w:tcPr>
          <w:p w14:paraId="4451C4B6" w14:textId="77777777" w:rsid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777" w:type="dxa"/>
          </w:tcPr>
          <w:p w14:paraId="1E389559" w14:textId="02DCE83C" w:rsidR="00404EA8" w:rsidRP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404EA8" w14:paraId="3866DB02" w14:textId="77777777" w:rsidTr="00404EA8">
        <w:tc>
          <w:tcPr>
            <w:tcW w:w="3019" w:type="dxa"/>
          </w:tcPr>
          <w:p w14:paraId="00058F1A" w14:textId="48F7D064" w:rsidR="00404EA8" w:rsidRP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iv.</w:t>
            </w:r>
          </w:p>
        </w:tc>
        <w:tc>
          <w:tcPr>
            <w:tcW w:w="2500" w:type="dxa"/>
          </w:tcPr>
          <w:p w14:paraId="2D5697E2" w14:textId="77777777" w:rsidR="00404EA8" w:rsidRDefault="00404EA8" w:rsidP="00C10B96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2777" w:type="dxa"/>
          </w:tcPr>
          <w:p w14:paraId="704F9728" w14:textId="71D02EF3" w:rsidR="00404EA8" w:rsidRPr="00F52ECE" w:rsidRDefault="00911626" w:rsidP="00C10B96">
            <w:pPr>
              <w:spacing w:line="360" w:lineRule="auto"/>
              <w:jc w:val="both"/>
              <w:rPr>
                <w:color w:val="FF0000"/>
                <w:sz w:val="24"/>
                <w:szCs w:val="24"/>
                <w:lang w:val="en-US"/>
              </w:rPr>
            </w:pPr>
            <w:proofErr w:type="spellStart"/>
            <w:r w:rsidRPr="00F52ECE">
              <w:rPr>
                <w:sz w:val="24"/>
                <w:szCs w:val="24"/>
                <w:lang w:val="en-US"/>
              </w:rPr>
              <w:t>p</w:t>
            </w:r>
            <w:r w:rsidR="00404EA8" w:rsidRPr="00F52ECE">
              <w:rPr>
                <w:sz w:val="24"/>
                <w:szCs w:val="24"/>
                <w:lang w:val="en-US"/>
              </w:rPr>
              <w:t>roximum</w:t>
            </w:r>
            <w:proofErr w:type="spellEnd"/>
            <w:r w:rsidRPr="00F52ECE">
              <w:rPr>
                <w:sz w:val="24"/>
                <w:szCs w:val="24"/>
              </w:rPr>
              <w:t xml:space="preserve"> </w:t>
            </w:r>
          </w:p>
        </w:tc>
      </w:tr>
    </w:tbl>
    <w:bookmarkEnd w:id="2"/>
    <w:p w14:paraId="1DE517BB" w14:textId="77777777" w:rsidR="00AC74B9" w:rsidRDefault="00404EA8" w:rsidP="00C10B96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C74B9">
        <w:rPr>
          <w:sz w:val="24"/>
          <w:szCs w:val="24"/>
          <w:lang w:val="en-US"/>
        </w:rPr>
        <w:t xml:space="preserve">                 </w:t>
      </w:r>
    </w:p>
    <w:p w14:paraId="0B742A42" w14:textId="77777777" w:rsidR="00AC74B9" w:rsidRDefault="00AC74B9" w:rsidP="00C10B96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</w:t>
      </w:r>
    </w:p>
    <w:p w14:paraId="0C18A618" w14:textId="77777777" w:rsidR="006B5F72" w:rsidRDefault="00AC74B9" w:rsidP="00AC74B9">
      <w:pPr>
        <w:spacing w:after="0" w:line="36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6586D4F9" w14:textId="77777777" w:rsidR="006B5F72" w:rsidRDefault="006B5F72" w:rsidP="00AC74B9">
      <w:pPr>
        <w:spacing w:after="0" w:line="360" w:lineRule="auto"/>
        <w:jc w:val="right"/>
        <w:rPr>
          <w:sz w:val="24"/>
          <w:szCs w:val="24"/>
          <w:lang w:val="en-US"/>
        </w:rPr>
      </w:pPr>
    </w:p>
    <w:p w14:paraId="6106F091" w14:textId="77777777" w:rsidR="006B5F72" w:rsidRDefault="006B5F72" w:rsidP="00AC74B9">
      <w:pPr>
        <w:spacing w:after="0" w:line="360" w:lineRule="auto"/>
        <w:jc w:val="right"/>
        <w:rPr>
          <w:sz w:val="24"/>
          <w:szCs w:val="24"/>
          <w:lang w:val="en-US"/>
        </w:rPr>
      </w:pPr>
    </w:p>
    <w:p w14:paraId="6D213EE0" w14:textId="00A55051" w:rsidR="00E90A9D" w:rsidRDefault="00404EA8" w:rsidP="00AC74B9">
      <w:pPr>
        <w:spacing w:after="0" w:line="360" w:lineRule="auto"/>
        <w:jc w:val="right"/>
      </w:pPr>
      <w:r w:rsidRPr="005C7DB3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4</w:t>
      </w:r>
      <w:r w:rsidRPr="005C7DB3">
        <w:rPr>
          <w:sz w:val="24"/>
          <w:szCs w:val="24"/>
        </w:rPr>
        <w:t>)</w:t>
      </w:r>
    </w:p>
    <w:p w14:paraId="1CF22B0B" w14:textId="1E29ED16" w:rsidR="00E90A9D" w:rsidRDefault="00404EA8" w:rsidP="00C10B96">
      <w:pPr>
        <w:spacing w:after="0" w:line="360" w:lineRule="auto"/>
        <w:jc w:val="both"/>
        <w:rPr>
          <w:sz w:val="24"/>
          <w:szCs w:val="24"/>
        </w:rPr>
      </w:pPr>
      <w:r w:rsidRPr="004B5DFE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AC74B9">
        <w:rPr>
          <w:sz w:val="24"/>
          <w:szCs w:val="24"/>
          <w:lang w:val="en-US"/>
        </w:rPr>
        <w:t xml:space="preserve">              </w:t>
      </w:r>
      <w:r w:rsidRPr="005C7DB3">
        <w:rPr>
          <w:b/>
          <w:bCs/>
          <w:sz w:val="24"/>
          <w:szCs w:val="24"/>
        </w:rPr>
        <w:t xml:space="preserve">Μονάδες </w:t>
      </w:r>
      <w:r>
        <w:rPr>
          <w:b/>
          <w:bCs/>
          <w:sz w:val="24"/>
          <w:szCs w:val="24"/>
        </w:rPr>
        <w:t>15</w:t>
      </w:r>
      <w:r w:rsidRPr="005C7DB3">
        <w:rPr>
          <w:sz w:val="24"/>
          <w:szCs w:val="24"/>
        </w:rPr>
        <w:t xml:space="preserve"> </w:t>
      </w:r>
    </w:p>
    <w:p w14:paraId="00DEA6C8" w14:textId="2A66F08F" w:rsidR="00E90A9D" w:rsidRDefault="00404EA8" w:rsidP="00C10B96">
      <w:pPr>
        <w:spacing w:after="0" w:line="360" w:lineRule="auto"/>
        <w:jc w:val="both"/>
        <w:rPr>
          <w:sz w:val="24"/>
          <w:szCs w:val="24"/>
        </w:rPr>
      </w:pPr>
      <w:bookmarkStart w:id="3" w:name="_Hlk116071922"/>
      <w:r w:rsidRPr="00404EA8">
        <w:rPr>
          <w:sz w:val="24"/>
          <w:szCs w:val="24"/>
        </w:rPr>
        <w:t>Γ</w:t>
      </w:r>
      <w:r w:rsidRPr="00C10B96">
        <w:rPr>
          <w:sz w:val="24"/>
          <w:szCs w:val="24"/>
          <w:lang w:val="en-US"/>
        </w:rPr>
        <w:t>.2.</w:t>
      </w:r>
      <w:r w:rsidRPr="00404EA8">
        <w:rPr>
          <w:sz w:val="24"/>
          <w:szCs w:val="24"/>
        </w:rPr>
        <w:t>α</w:t>
      </w:r>
      <w:r w:rsidRPr="00C10B96">
        <w:rPr>
          <w:sz w:val="24"/>
          <w:szCs w:val="24"/>
          <w:lang w:val="en-US"/>
        </w:rPr>
        <w:t>. «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Exclusus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ab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insidiatoribus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Caligulae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recesserat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in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diaetam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, cui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nomen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est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Hermaeum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. Paulo post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rumore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caedis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exterritus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prorepsit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ad solarium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proximum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et inter vela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praetenta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foribus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se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abdidit</w:t>
      </w:r>
      <w:proofErr w:type="spellEnd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.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Discurrens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miles</w:t>
      </w:r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pedes</w:t>
      </w:r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eius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animadvertit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;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eum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latentem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proofErr w:type="gramStart"/>
      <w:r w:rsidR="00C10B96"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adgnovit</w:t>
      </w:r>
      <w:proofErr w:type="spellEnd"/>
      <w:r w:rsidR="00C10B96" w:rsidRPr="00C10B96">
        <w:rPr>
          <w:rFonts w:eastAsia="Times New Roman" w:cstheme="minorHAnsi"/>
          <w:color w:val="000000"/>
          <w:sz w:val="24"/>
          <w:szCs w:val="24"/>
          <w:lang w:eastAsia="el-GR"/>
        </w:rPr>
        <w:t>;</w:t>
      </w:r>
      <w:r w:rsidRPr="00404EA8">
        <w:rPr>
          <w:sz w:val="24"/>
          <w:szCs w:val="24"/>
        </w:rPr>
        <w:t>»</w:t>
      </w:r>
      <w:proofErr w:type="gramEnd"/>
      <w:r w:rsidRPr="00404EA8">
        <w:rPr>
          <w:sz w:val="24"/>
          <w:szCs w:val="24"/>
        </w:rPr>
        <w:t xml:space="preserve">: στο παραπάνω απόσπασμα να εντοπίσετε τις μετοχές και να τις μεταφέρετε στο </w:t>
      </w:r>
      <w:r w:rsidR="00C10B96">
        <w:rPr>
          <w:sz w:val="24"/>
          <w:szCs w:val="24"/>
        </w:rPr>
        <w:t>γ΄</w:t>
      </w:r>
      <w:r w:rsidRPr="00404EA8">
        <w:rPr>
          <w:sz w:val="24"/>
          <w:szCs w:val="24"/>
        </w:rPr>
        <w:t xml:space="preserve"> πληθυντικό στην υποτακτική, διατηρώντας τον ίδιο χρόνο και την ίδια φωνή.</w:t>
      </w:r>
      <w:r w:rsidR="00C10B96">
        <w:rPr>
          <w:sz w:val="24"/>
          <w:szCs w:val="24"/>
        </w:rPr>
        <w:t xml:space="preserve">                              </w:t>
      </w:r>
      <w:r w:rsidRPr="00404EA8">
        <w:rPr>
          <w:sz w:val="24"/>
          <w:szCs w:val="24"/>
        </w:rPr>
        <w:t xml:space="preserve">(μονάδες </w:t>
      </w:r>
      <w:r w:rsidR="00C10B96">
        <w:rPr>
          <w:sz w:val="24"/>
          <w:szCs w:val="24"/>
        </w:rPr>
        <w:t>5</w:t>
      </w:r>
      <w:r w:rsidRPr="00404EA8">
        <w:rPr>
          <w:sz w:val="24"/>
          <w:szCs w:val="24"/>
        </w:rPr>
        <w:t>)</w:t>
      </w:r>
    </w:p>
    <w:p w14:paraId="598422D7" w14:textId="3D398319" w:rsidR="00C10B96" w:rsidRDefault="00C10B96" w:rsidP="00C10B96">
      <w:pPr>
        <w:spacing w:after="0" w:line="360" w:lineRule="auto"/>
        <w:rPr>
          <w:sz w:val="24"/>
          <w:szCs w:val="24"/>
        </w:rPr>
      </w:pPr>
    </w:p>
    <w:p w14:paraId="45C0F16C" w14:textId="04855A59" w:rsid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bookmarkStart w:id="4" w:name="_Hlk116072145"/>
      <w:bookmarkEnd w:id="3"/>
      <w:r w:rsidRPr="00C10B96">
        <w:rPr>
          <w:sz w:val="24"/>
          <w:szCs w:val="24"/>
        </w:rPr>
        <w:t xml:space="preserve">Γ.2.β. </w:t>
      </w:r>
      <w:bookmarkEnd w:id="4"/>
      <w:r w:rsidRPr="00C10B96">
        <w:rPr>
          <w:sz w:val="24"/>
          <w:szCs w:val="24"/>
        </w:rPr>
        <w:t>Να γραφτεί ο τύπος που ζητείται για</w:t>
      </w:r>
      <w:r w:rsidR="00AC74B9">
        <w:rPr>
          <w:sz w:val="24"/>
          <w:szCs w:val="24"/>
        </w:rPr>
        <w:t xml:space="preserve"> καθέναν από τους ακόλουθους</w:t>
      </w:r>
      <w:r w:rsidRPr="00C10B96">
        <w:rPr>
          <w:sz w:val="24"/>
          <w:szCs w:val="24"/>
        </w:rPr>
        <w:t xml:space="preserve">: </w:t>
      </w:r>
    </w:p>
    <w:p w14:paraId="6CE39B7F" w14:textId="4D6E0B9E" w:rsidR="00C10B96" w:rsidRPr="00C10B96" w:rsidRDefault="00C10B96" w:rsidP="00C10B9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5" w:name="_Hlk116072133"/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expulsus</w:t>
      </w:r>
      <w:proofErr w:type="spellEnd"/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est</w:t>
      </w:r>
      <w:proofErr w:type="spellEnd"/>
      <w:r w:rsidRPr="00C10B96">
        <w:rPr>
          <w:sz w:val="24"/>
          <w:szCs w:val="24"/>
        </w:rPr>
        <w:t xml:space="preserve">: β΄ ενικό </w:t>
      </w:r>
      <w:r w:rsidR="00C65CA3">
        <w:rPr>
          <w:sz w:val="24"/>
          <w:szCs w:val="24"/>
        </w:rPr>
        <w:t xml:space="preserve">πρόσωπο </w:t>
      </w:r>
      <w:r w:rsidRPr="00C10B96">
        <w:rPr>
          <w:sz w:val="24"/>
          <w:szCs w:val="24"/>
        </w:rPr>
        <w:t>προστακτικής Ενεστώτα στην ενεργητική φωνή</w:t>
      </w:r>
    </w:p>
    <w:p w14:paraId="10896F43" w14:textId="4C0E0423" w:rsidR="00C10B96" w:rsidRP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interfectus</w:t>
      </w:r>
      <w:proofErr w:type="spellEnd"/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est</w:t>
      </w:r>
      <w:proofErr w:type="spellEnd"/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Pr="00C10B96">
        <w:rPr>
          <w:sz w:val="24"/>
          <w:szCs w:val="24"/>
        </w:rPr>
        <w:t xml:space="preserve"> το απαρέμφατο του Μέλλοντα στην ενεργητική φωνή (να ληφθεί υπόψη το υποκείμενο) </w:t>
      </w:r>
    </w:p>
    <w:p w14:paraId="5E59160F" w14:textId="6A6BEF2B" w:rsidR="00C10B96" w:rsidRP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tradit</w:t>
      </w:r>
      <w:proofErr w:type="spellEnd"/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 xml:space="preserve">: </w:t>
      </w:r>
      <w:r w:rsidRPr="00C10B96">
        <w:rPr>
          <w:sz w:val="24"/>
          <w:szCs w:val="24"/>
        </w:rPr>
        <w:t xml:space="preserve">το </w:t>
      </w:r>
      <w:r>
        <w:rPr>
          <w:sz w:val="24"/>
          <w:szCs w:val="24"/>
        </w:rPr>
        <w:t>α</w:t>
      </w:r>
      <w:r w:rsidRPr="00C10B96">
        <w:rPr>
          <w:sz w:val="24"/>
          <w:szCs w:val="24"/>
        </w:rPr>
        <w:t>΄ πληθυντικό στην υποτακτική Μέλλοντα στην ενεργητική φωνή</w:t>
      </w:r>
      <w:r w:rsidR="006B5F72">
        <w:rPr>
          <w:sz w:val="24"/>
          <w:szCs w:val="24"/>
        </w:rPr>
        <w:t xml:space="preserve"> </w:t>
      </w:r>
      <w:r w:rsidR="006B5F72" w:rsidRPr="007E2433">
        <w:rPr>
          <w:sz w:val="24"/>
          <w:szCs w:val="24"/>
        </w:rPr>
        <w:t xml:space="preserve">(να ληφθεί υπόψη το γένος του υποκειμένου) </w:t>
      </w:r>
    </w:p>
    <w:p w14:paraId="38AED03A" w14:textId="5D9E2C71" w:rsidR="00C10B96" w:rsidRPr="00C10B96" w:rsidRDefault="00C10B96" w:rsidP="00C10B9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occ</w:t>
      </w:r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>ī</w:t>
      </w: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sos</w:t>
      </w:r>
      <w:proofErr w:type="spellEnd"/>
      <w:r w:rsidRPr="00C10B96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B5DFE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Pr="00C10B96">
        <w:rPr>
          <w:sz w:val="24"/>
          <w:szCs w:val="24"/>
        </w:rPr>
        <w:t xml:space="preserve">: </w:t>
      </w:r>
      <w:r>
        <w:rPr>
          <w:sz w:val="24"/>
          <w:szCs w:val="24"/>
        </w:rPr>
        <w:t>β</w:t>
      </w:r>
      <w:r w:rsidRPr="00C10B96">
        <w:rPr>
          <w:sz w:val="24"/>
          <w:szCs w:val="24"/>
        </w:rPr>
        <w:t xml:space="preserve">΄ ενικό </w:t>
      </w:r>
      <w:r w:rsidR="00C65CA3">
        <w:rPr>
          <w:sz w:val="24"/>
          <w:szCs w:val="24"/>
        </w:rPr>
        <w:t xml:space="preserve">πρόσωπο </w:t>
      </w:r>
      <w:r w:rsidRPr="00C10B96">
        <w:rPr>
          <w:sz w:val="24"/>
          <w:szCs w:val="24"/>
        </w:rPr>
        <w:t>στην οριστική Μέλλοντα στην ίδια φωνή</w:t>
      </w:r>
    </w:p>
    <w:p w14:paraId="697E0432" w14:textId="4DFBE42E" w:rsidR="00C10B96" w:rsidRPr="00C10B96" w:rsidRDefault="00C10B96" w:rsidP="00C10B96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proofErr w:type="spell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cepit</w:t>
      </w:r>
      <w:proofErr w:type="spellEnd"/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C10B96">
        <w:rPr>
          <w:sz w:val="24"/>
          <w:szCs w:val="24"/>
        </w:rPr>
        <w:t xml:space="preserve">το </w:t>
      </w:r>
      <w:r>
        <w:rPr>
          <w:sz w:val="24"/>
          <w:szCs w:val="24"/>
        </w:rPr>
        <w:t>β</w:t>
      </w:r>
      <w:r w:rsidRPr="00C10B96">
        <w:rPr>
          <w:sz w:val="24"/>
          <w:szCs w:val="24"/>
        </w:rPr>
        <w:t>΄ πληθυντικό</w:t>
      </w:r>
      <w:r w:rsidR="00C65CA3">
        <w:rPr>
          <w:sz w:val="24"/>
          <w:szCs w:val="24"/>
        </w:rPr>
        <w:t xml:space="preserve"> πρόσωπο</w:t>
      </w:r>
      <w:r w:rsidRPr="00C10B96">
        <w:rPr>
          <w:sz w:val="24"/>
          <w:szCs w:val="24"/>
        </w:rPr>
        <w:t xml:space="preserve"> οριστικής Ενεστώτα στην Παθητική φωνή</w:t>
      </w:r>
    </w:p>
    <w:p w14:paraId="2990D163" w14:textId="5E0828A9" w:rsidR="00C10B96" w:rsidRP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recesserat</w:t>
      </w:r>
      <w:proofErr w:type="spellEnd"/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 w:rsidRPr="00C10B96">
        <w:rPr>
          <w:sz w:val="24"/>
          <w:szCs w:val="24"/>
        </w:rPr>
        <w:t xml:space="preserve"> απαρέμφατο Ενεστώτα Παθητικής Φωνής</w:t>
      </w:r>
    </w:p>
    <w:p w14:paraId="652BD925" w14:textId="17AED11A" w:rsidR="00C10B96" w:rsidRPr="00C10B96" w:rsidRDefault="00C10B96" w:rsidP="00C10B96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proofErr w:type="spellStart"/>
      <w:proofErr w:type="gram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est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proofErr w:type="gramEnd"/>
      <w:r w:rsidR="00F52EC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Pr="00F52ECE">
        <w:rPr>
          <w:rFonts w:eastAsia="Times New Roman" w:cstheme="minorHAnsi"/>
          <w:sz w:val="24"/>
          <w:szCs w:val="24"/>
          <w:lang w:eastAsia="el-GR"/>
        </w:rPr>
        <w:t>γ΄πληθυντικό</w:t>
      </w:r>
      <w:proofErr w:type="spellEnd"/>
      <w:r w:rsidRPr="00F52ECE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C65CA3">
        <w:rPr>
          <w:rFonts w:eastAsia="Times New Roman" w:cstheme="minorHAnsi"/>
          <w:sz w:val="24"/>
          <w:szCs w:val="24"/>
          <w:lang w:eastAsia="el-GR"/>
        </w:rPr>
        <w:t xml:space="preserve">πρόσωπο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προστακτικής μέλλοντα</w:t>
      </w:r>
    </w:p>
    <w:p w14:paraId="61ADBD1C" w14:textId="7A0CC6EA" w:rsidR="00C10B96" w:rsidRP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prorepsit</w:t>
      </w:r>
      <w:proofErr w:type="spellEnd"/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 w:rsidRPr="00C10B96">
        <w:rPr>
          <w:sz w:val="24"/>
          <w:szCs w:val="24"/>
        </w:rPr>
        <w:t xml:space="preserve"> απαρέμφατο Παρακειμένου Ενεργητικής φωνής </w:t>
      </w:r>
    </w:p>
    <w:p w14:paraId="650D029F" w14:textId="66AAEAA9" w:rsidR="00C10B96" w:rsidRP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abdidit</w:t>
      </w:r>
      <w:proofErr w:type="spellEnd"/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 w:rsidRPr="00C10B96">
        <w:rPr>
          <w:sz w:val="24"/>
          <w:szCs w:val="24"/>
        </w:rPr>
        <w:t xml:space="preserve"> </w:t>
      </w:r>
      <w:r>
        <w:rPr>
          <w:sz w:val="24"/>
          <w:szCs w:val="24"/>
        </w:rPr>
        <w:t>β΄</w:t>
      </w:r>
      <w:r w:rsidRPr="00C10B96">
        <w:rPr>
          <w:sz w:val="24"/>
          <w:szCs w:val="24"/>
        </w:rPr>
        <w:t xml:space="preserve"> πληθυντικό </w:t>
      </w:r>
      <w:r w:rsidR="00C65CA3">
        <w:rPr>
          <w:sz w:val="24"/>
          <w:szCs w:val="24"/>
        </w:rPr>
        <w:t xml:space="preserve">πρόσωπο </w:t>
      </w:r>
      <w:r w:rsidRPr="00C10B96">
        <w:rPr>
          <w:sz w:val="24"/>
          <w:szCs w:val="24"/>
        </w:rPr>
        <w:t xml:space="preserve">στην προστακτική </w:t>
      </w:r>
      <w:r>
        <w:rPr>
          <w:sz w:val="24"/>
          <w:szCs w:val="24"/>
        </w:rPr>
        <w:t>Ενεστώτα</w:t>
      </w:r>
      <w:r w:rsidRPr="00C10B96">
        <w:rPr>
          <w:sz w:val="24"/>
          <w:szCs w:val="24"/>
        </w:rPr>
        <w:t xml:space="preserve"> στην ίδια φωνή </w:t>
      </w:r>
    </w:p>
    <w:p w14:paraId="15811B7D" w14:textId="6A57FFB1" w:rsidR="00C10B96" w:rsidRDefault="00C10B96" w:rsidP="00C10B96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8D2C5F">
        <w:rPr>
          <w:rFonts w:eastAsia="Times New Roman" w:cstheme="minorHAnsi"/>
          <w:color w:val="000000"/>
          <w:sz w:val="24"/>
          <w:szCs w:val="24"/>
          <w:lang w:val="en-US" w:eastAsia="el-GR"/>
        </w:rPr>
        <w:t>adgnovi</w:t>
      </w:r>
      <w:proofErr w:type="spellEnd"/>
      <w:r w:rsidRPr="00C10B96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  <w:r w:rsidRPr="00C10B96">
        <w:rPr>
          <w:sz w:val="24"/>
          <w:szCs w:val="24"/>
        </w:rPr>
        <w:t xml:space="preserve"> η γενική ενικού της μετοχής Ενεστώτα στην ενεργητική φωνή </w:t>
      </w:r>
    </w:p>
    <w:bookmarkEnd w:id="5"/>
    <w:p w14:paraId="4A60E780" w14:textId="77777777" w:rsidR="00C10B96" w:rsidRDefault="00C10B96" w:rsidP="00C10B96">
      <w:pPr>
        <w:spacing w:after="0" w:line="360" w:lineRule="auto"/>
        <w:jc w:val="right"/>
        <w:rPr>
          <w:sz w:val="24"/>
          <w:szCs w:val="24"/>
        </w:rPr>
      </w:pPr>
      <w:r w:rsidRPr="00C10B96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10</w:t>
      </w:r>
      <w:r w:rsidRPr="00C10B96">
        <w:rPr>
          <w:sz w:val="24"/>
          <w:szCs w:val="24"/>
        </w:rPr>
        <w:t xml:space="preserve">) </w:t>
      </w:r>
    </w:p>
    <w:p w14:paraId="62672C9F" w14:textId="129DCA27" w:rsidR="00C10B96" w:rsidRPr="00C10B96" w:rsidRDefault="00C10B96" w:rsidP="00C10B9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C10B96">
        <w:rPr>
          <w:b/>
          <w:bCs/>
          <w:sz w:val="24"/>
          <w:szCs w:val="24"/>
        </w:rPr>
        <w:t>Μονάδες 15</w:t>
      </w:r>
    </w:p>
    <w:sectPr w:rsidR="00C10B96" w:rsidRPr="00C10B96" w:rsidSect="00C10B9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28"/>
    <w:rsid w:val="000A3300"/>
    <w:rsid w:val="0012268A"/>
    <w:rsid w:val="0013192C"/>
    <w:rsid w:val="00155807"/>
    <w:rsid w:val="001D6058"/>
    <w:rsid w:val="001E5E6E"/>
    <w:rsid w:val="002B37BB"/>
    <w:rsid w:val="00404EA8"/>
    <w:rsid w:val="00425A22"/>
    <w:rsid w:val="004B5DFE"/>
    <w:rsid w:val="006B2C28"/>
    <w:rsid w:val="006B5F72"/>
    <w:rsid w:val="006C4CDA"/>
    <w:rsid w:val="007A6758"/>
    <w:rsid w:val="007E2433"/>
    <w:rsid w:val="007F6352"/>
    <w:rsid w:val="008D2C5F"/>
    <w:rsid w:val="00911626"/>
    <w:rsid w:val="00942D63"/>
    <w:rsid w:val="00AC74B9"/>
    <w:rsid w:val="00C10B96"/>
    <w:rsid w:val="00C6521C"/>
    <w:rsid w:val="00C65CA3"/>
    <w:rsid w:val="00C96749"/>
    <w:rsid w:val="00DB0059"/>
    <w:rsid w:val="00E90A9D"/>
    <w:rsid w:val="00EF2F58"/>
    <w:rsid w:val="00F5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CC6B"/>
  <w15:docId w15:val="{EC04D75F-3040-44E9-A96E-7A0BCA7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6521C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6521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6521C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6521C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6521C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C6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65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4050">
          <w:marLeft w:val="0"/>
          <w:marRight w:val="0"/>
          <w:marTop w:val="0"/>
          <w:marBottom w:val="0"/>
          <w:divBdr>
            <w:top w:val="single" w:sz="6" w:space="8" w:color="BDD5E2"/>
            <w:left w:val="single" w:sz="6" w:space="0" w:color="BDD5E2"/>
            <w:bottom w:val="single" w:sz="6" w:space="8" w:color="BDD5E2"/>
            <w:right w:val="single" w:sz="6" w:space="0" w:color="BDD5E2"/>
          </w:divBdr>
        </w:div>
      </w:divsChild>
    </w:div>
    <w:div w:id="19754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8655">
          <w:marLeft w:val="0"/>
          <w:marRight w:val="0"/>
          <w:marTop w:val="0"/>
          <w:marBottom w:val="0"/>
          <w:divBdr>
            <w:top w:val="single" w:sz="6" w:space="8" w:color="BDD5E2"/>
            <w:left w:val="single" w:sz="6" w:space="0" w:color="BDD5E2"/>
            <w:bottom w:val="single" w:sz="6" w:space="8" w:color="BDD5E2"/>
            <w:right w:val="single" w:sz="6" w:space="0" w:color="BDD5E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3</cp:revision>
  <dcterms:created xsi:type="dcterms:W3CDTF">2022-10-29T16:24:00Z</dcterms:created>
  <dcterms:modified xsi:type="dcterms:W3CDTF">2022-10-29T16:37:00Z</dcterms:modified>
</cp:coreProperties>
</file>