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360" w:before="0" w:after="0"/>
        <w:outlineLvl w:val="0"/>
        <w:rPr>
          <w:rFonts w:ascii="Calibri" w:hAnsi="Calibri" w:eastAsia="Times New Roman" w:cs="Calibri"/>
          <w:b/>
          <w:b/>
          <w:bCs/>
          <w:color w:val="000000"/>
          <w:sz w:val="24"/>
          <w:szCs w:val="24"/>
          <w:lang w:eastAsia="el-GR" w:bidi="el-GR"/>
        </w:rPr>
      </w:pPr>
      <w:bookmarkStart w:id="0" w:name="bookmark1"/>
      <w:bookmarkStart w:id="1" w:name="bookmark0"/>
      <w:r>
        <w:rPr>
          <w:rFonts w:eastAsia="Times New Roman" w:cs="Calibri"/>
          <w:b/>
          <w:bCs/>
          <w:color w:val="000000"/>
          <w:sz w:val="24"/>
          <w:szCs w:val="24"/>
          <w:lang w:eastAsia="el-GR" w:bidi="el-GR"/>
        </w:rPr>
        <w:t xml:space="preserve">ΘΕΜΑ </w:t>
      </w:r>
      <w:bookmarkEnd w:id="0"/>
      <w:bookmarkEnd w:id="1"/>
      <w:r>
        <w:rPr>
          <w:rFonts w:eastAsia="Times New Roman" w:cs="Calibri"/>
          <w:b/>
          <w:bCs/>
          <w:color w:val="000000"/>
          <w:sz w:val="24"/>
          <w:szCs w:val="24"/>
          <w:lang w:bidi="en-US"/>
        </w:rPr>
        <w:t>2</w:t>
      </w:r>
      <w:r>
        <w:rPr>
          <w:rFonts w:eastAsia="Times New Roman" w:cs="Calibri"/>
          <w:b/>
          <w:bCs/>
          <w:color w:val="000000"/>
          <w:sz w:val="24"/>
          <w:szCs w:val="24"/>
          <w:vertAlign w:val="superscript"/>
          <w:lang w:bidi="en-US"/>
        </w:rPr>
        <w:t>ο</w:t>
      </w:r>
      <w:r>
        <w:rPr>
          <w:rFonts w:eastAsia="Times New Roman" w:cs="Calibri"/>
          <w:b/>
          <w:bCs/>
          <w:color w:val="000000"/>
          <w:sz w:val="24"/>
          <w:szCs w:val="24"/>
          <w:lang w:bidi="en-US"/>
        </w:rPr>
        <w:t xml:space="preserve"> 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Calibri" w:hAnsi="Calibri" w:eastAsia="Times New Roman" w:cs="Calibri"/>
          <w:b/>
          <w:b/>
          <w:bCs/>
          <w:color w:val="000000"/>
          <w:sz w:val="24"/>
          <w:szCs w:val="24"/>
          <w:lang w:bidi="en-US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bidi="en-US"/>
        </w:rPr>
        <w:t xml:space="preserve">2.1 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Calibri" w:hAnsi="Calibri" w:eastAsia="Times New Roman" w:cs="Calibri"/>
          <w:b/>
          <w:b/>
          <w:bCs/>
          <w:color w:val="000000"/>
          <w:sz w:val="24"/>
          <w:szCs w:val="24"/>
          <w:lang w:bidi="en-US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bidi="en-US"/>
        </w:rPr>
        <w:t xml:space="preserve">α. </w:t>
      </w:r>
      <w:r>
        <w:rPr>
          <w:rFonts w:eastAsia="Times New Roman" w:cs="Calibri"/>
          <w:color w:val="000000"/>
          <w:sz w:val="24"/>
          <w:szCs w:val="24"/>
          <w:lang w:bidi="en-US"/>
        </w:rPr>
        <w:t>Σ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Calibri" w:hAnsi="Calibri" w:eastAsia="Times New Roman" w:cs="Calibri"/>
          <w:b/>
          <w:b/>
          <w:bCs/>
          <w:color w:val="000000"/>
          <w:sz w:val="24"/>
          <w:szCs w:val="24"/>
          <w:lang w:bidi="en-US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bidi="en-US"/>
        </w:rPr>
        <w:t xml:space="preserve">β. </w:t>
      </w:r>
      <w:r>
        <w:rPr>
          <w:rFonts w:eastAsia="Times New Roman" w:cs="Calibri"/>
          <w:color w:val="000000"/>
          <w:sz w:val="24"/>
          <w:szCs w:val="24"/>
          <w:lang w:bidi="en-US"/>
        </w:rPr>
        <w:t>Λ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Calibri" w:hAnsi="Calibri" w:eastAsia="Times New Roman" w:cs="Calibri"/>
          <w:b/>
          <w:b/>
          <w:bCs/>
          <w:color w:val="000000"/>
          <w:sz w:val="24"/>
          <w:szCs w:val="24"/>
          <w:lang w:bidi="en-US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bidi="en-US"/>
        </w:rPr>
        <w:t xml:space="preserve">γ. </w:t>
      </w:r>
      <w:r>
        <w:rPr>
          <w:rFonts w:eastAsia="Times New Roman" w:cs="Calibri"/>
          <w:color w:val="000000"/>
          <w:sz w:val="24"/>
          <w:szCs w:val="24"/>
          <w:lang w:bidi="en-US"/>
        </w:rPr>
        <w:t>Σ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Calibri" w:hAnsi="Calibri" w:eastAsia="Times New Roman" w:cs="Calibri"/>
          <w:color w:val="000000"/>
          <w:sz w:val="24"/>
          <w:szCs w:val="24"/>
          <w:lang w:bidi="en-US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bidi="en-US"/>
        </w:rPr>
        <w:t>δ.</w:t>
      </w:r>
      <w:r>
        <w:rPr>
          <w:rFonts w:eastAsia="Times New Roman" w:cs="Calibri"/>
          <w:color w:val="000000"/>
          <w:sz w:val="24"/>
          <w:szCs w:val="24"/>
          <w:lang w:bidi="en-US"/>
        </w:rPr>
        <w:t xml:space="preserve"> Σ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Calibri" w:hAnsi="Calibri" w:eastAsia="Times New Roman" w:cs="Calibri"/>
          <w:b/>
          <w:b/>
          <w:bCs/>
          <w:color w:val="000000"/>
          <w:sz w:val="24"/>
          <w:szCs w:val="24"/>
          <w:lang w:bidi="en-US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bidi="en-US"/>
        </w:rPr>
        <w:t>ε.</w:t>
      </w:r>
      <w:r>
        <w:rPr>
          <w:rFonts w:eastAsia="Times New Roman" w:cs="Calibri"/>
          <w:color w:val="000000"/>
          <w:sz w:val="24"/>
          <w:szCs w:val="24"/>
          <w:lang w:bidi="en-US"/>
        </w:rPr>
        <w:t xml:space="preserve"> Λ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Calibri" w:hAnsi="Calibri" w:eastAsia="Times New Roman" w:cs="Calibri"/>
          <w:color w:val="000000"/>
          <w:sz w:val="24"/>
          <w:szCs w:val="24"/>
          <w:lang w:bidi="en-US"/>
        </w:rPr>
      </w:pPr>
      <w:r>
        <w:rPr>
          <w:rFonts w:eastAsia="Times New Roman" w:cs="Calibri"/>
          <w:color w:val="000000"/>
          <w:sz w:val="24"/>
          <w:szCs w:val="24"/>
          <w:lang w:bidi="en-US"/>
        </w:rPr>
      </w:r>
    </w:p>
    <w:p>
      <w:pPr>
        <w:pStyle w:val="Normal"/>
        <w:widowControl w:val="false"/>
        <w:spacing w:lineRule="auto" w:line="360" w:before="0" w:after="0"/>
        <w:jc w:val="both"/>
        <w:rPr>
          <w:rFonts w:ascii="Calibri" w:hAnsi="Calibri" w:eastAsia="Times New Roman" w:cs="Calibri"/>
          <w:b/>
          <w:b/>
          <w:bCs/>
          <w:color w:val="000000"/>
          <w:sz w:val="24"/>
          <w:szCs w:val="24"/>
          <w:lang w:bidi="en-US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bidi="en-US"/>
        </w:rPr>
        <w:t>2.2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Calibri" w:hAnsi="Calibri" w:eastAsia="Times New Roman" w:cs="Calibri"/>
          <w:color w:val="000000"/>
          <w:sz w:val="24"/>
          <w:szCs w:val="24"/>
          <w:lang w:bidi="en-US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bidi="en-US"/>
        </w:rPr>
        <w:t>1.</w:t>
      </w:r>
      <w:r>
        <w:rPr>
          <w:rFonts w:eastAsia="Times New Roman" w:cs="Calibri"/>
          <w:color w:val="000000"/>
          <w:sz w:val="24"/>
          <w:szCs w:val="24"/>
          <w:lang w:bidi="en-US"/>
        </w:rPr>
        <w:t xml:space="preserve"> β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Calibri" w:hAnsi="Calibri" w:eastAsia="Times New Roman" w:cs="Calibri"/>
          <w:color w:val="000000"/>
          <w:sz w:val="24"/>
          <w:szCs w:val="24"/>
          <w:lang w:bidi="en-US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bidi="en-US"/>
        </w:rPr>
        <w:t>2.</w:t>
      </w:r>
      <w:r>
        <w:rPr>
          <w:rFonts w:eastAsia="Times New Roman" w:cs="Calibri"/>
          <w:color w:val="000000"/>
          <w:sz w:val="24"/>
          <w:szCs w:val="24"/>
          <w:lang w:bidi="en-US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bidi="en-US"/>
        </w:rPr>
        <w:t>β</w:t>
      </w:r>
    </w:p>
    <w:p>
      <w:pPr>
        <w:pStyle w:val="Normal"/>
        <w:widowControl w:val="false"/>
        <w:spacing w:lineRule="auto" w:line="360" w:before="0" w:after="0"/>
        <w:jc w:val="right"/>
        <w:rPr>
          <w:rFonts w:ascii="Calibri" w:hAnsi="Calibri" w:eastAsia="Times New Roman" w:cs="Calibri"/>
          <w:b/>
          <w:b/>
          <w:bCs/>
          <w:color w:val="000000"/>
          <w:sz w:val="24"/>
          <w:szCs w:val="24"/>
          <w:lang w:eastAsia="el-GR" w:bidi="el-GR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el-GR" w:bidi="el-GR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footerReference w:type="default" r:id="rId2"/>
      <w:type w:val="nextPage"/>
      <w:pgSz w:w="11906" w:h="16838"/>
      <w:pgMar w:left="1440" w:right="1440" w:header="0" w:top="1440" w:footer="567" w:bottom="1440" w:gutter="0"/>
      <w:pgNumType w:start="1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1" w:before="0" w:after="160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Επικεφαλίδα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Lucida Sans"/>
    </w:rPr>
  </w:style>
  <w:style w:type="paragraph" w:styleId="Style19">
    <w:name w:val="Κεφαλίδα και υποσέλιδο"/>
    <w:basedOn w:val="Normal"/>
    <w:qFormat/>
    <w:pPr/>
    <w:rPr/>
  </w:style>
  <w:style w:type="paragraph" w:styleId="Style20">
    <w:name w:val="Footer"/>
    <w:basedOn w:val="Style19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LibreOffice/6.4.3.2$Windows_x86 LibreOffice_project/747b5d0ebf89f41c860ec2a39efd7cb15b54f2d8</Application>
  <Pages>1</Pages>
  <Words>18</Words>
  <Characters>33</Characters>
  <CharactersWithSpaces>43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2022-10-11T17:12:00Z</dcterms:created>
  <dc:creator>matoula chrousi</dc:creator>
  <dc:description/>
  <dc:language>el-GR</dc:language>
  <cp:lastModifiedBy/>
  <dcterms:modified xsi:type="dcterms:W3CDTF">2022-11-02T15:17:40Z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