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4810F" w14:textId="77777777" w:rsidR="002B0B77" w:rsidRPr="002B0B77" w:rsidRDefault="002E1133" w:rsidP="002E1133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236D">
        <w:rPr>
          <w:b/>
          <w:bCs/>
          <w:sz w:val="24"/>
          <w:szCs w:val="24"/>
        </w:rPr>
        <w:t>Θέμα 2</w:t>
      </w:r>
      <w:r w:rsidRPr="002B0B77">
        <w:rPr>
          <w:b/>
          <w:bCs/>
          <w:sz w:val="24"/>
          <w:szCs w:val="24"/>
          <w:vertAlign w:val="superscript"/>
        </w:rPr>
        <w:t>ο</w:t>
      </w:r>
    </w:p>
    <w:p w14:paraId="1FEC4CCE" w14:textId="50C03F72" w:rsidR="00A92761" w:rsidRDefault="00A92761" w:rsidP="002E113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14:paraId="6A27FBD5" w14:textId="4C7AD939" w:rsidR="002B0B77" w:rsidRDefault="002B0B77" w:rsidP="002E113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παιδαγωγός της προσχολικής ηλικίας  οφείλει να φέρει το παιδί  σε επαφή με όλα τα είδη της παιδικής λογοτεχνίας ως προς τη μορφή και το θεματικό τους περιεχόμενο</w:t>
      </w:r>
      <w:r w:rsidR="001B665C">
        <w:rPr>
          <w:sz w:val="24"/>
          <w:szCs w:val="24"/>
        </w:rPr>
        <w:t>.</w:t>
      </w:r>
    </w:p>
    <w:p w14:paraId="1AF4FCFD" w14:textId="4F76DB13" w:rsidR="002B0B77" w:rsidRDefault="00A92761" w:rsidP="002E113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2B0B77">
        <w:rPr>
          <w:sz w:val="24"/>
          <w:szCs w:val="24"/>
        </w:rPr>
        <w:t xml:space="preserve"> Να αναφέρετε τα είδη της παιδικής λογοτεχνίας</w:t>
      </w:r>
      <w:r>
        <w:rPr>
          <w:sz w:val="24"/>
          <w:szCs w:val="24"/>
        </w:rPr>
        <w:t>.</w:t>
      </w:r>
      <w:r w:rsidR="002B0B77" w:rsidRPr="00A7394C">
        <w:rPr>
          <w:i/>
          <w:iCs/>
          <w:sz w:val="24"/>
          <w:szCs w:val="24"/>
        </w:rPr>
        <w:t xml:space="preserve"> (</w:t>
      </w:r>
      <w:r w:rsidR="002B0B77" w:rsidRPr="002B0B77">
        <w:rPr>
          <w:i/>
          <w:sz w:val="24"/>
          <w:szCs w:val="24"/>
        </w:rPr>
        <w:t>μονάδες 6</w:t>
      </w:r>
      <w:r w:rsidR="002B0B77">
        <w:rPr>
          <w:i/>
          <w:sz w:val="24"/>
          <w:szCs w:val="24"/>
        </w:rPr>
        <w:t>)</w:t>
      </w:r>
    </w:p>
    <w:p w14:paraId="439A2AE2" w14:textId="28B4E0B1" w:rsidR="002E1133" w:rsidRDefault="005C683C" w:rsidP="002E1133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β</w:t>
      </w:r>
      <w:r w:rsidR="00A9276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2E1133">
        <w:rPr>
          <w:sz w:val="24"/>
          <w:szCs w:val="24"/>
        </w:rPr>
        <w:t>Να αναφέρετε επιγραμματικά τα θέματα με τα οποία καταπιάνεται το λογοτεχνικό βι</w:t>
      </w:r>
      <w:r w:rsidR="002B0B77">
        <w:rPr>
          <w:sz w:val="24"/>
          <w:szCs w:val="24"/>
        </w:rPr>
        <w:t>βλίο για την προσχολική ηλικία</w:t>
      </w:r>
      <w:r w:rsidR="00A92761">
        <w:rPr>
          <w:sz w:val="24"/>
          <w:szCs w:val="24"/>
        </w:rPr>
        <w:t>.</w:t>
      </w:r>
      <w:r w:rsidR="002E1133" w:rsidRPr="00595525">
        <w:rPr>
          <w:sz w:val="24"/>
          <w:szCs w:val="24"/>
        </w:rPr>
        <w:t xml:space="preserve">  </w:t>
      </w:r>
      <w:r w:rsidR="002E1133" w:rsidRPr="00FB7E4F">
        <w:rPr>
          <w:i/>
          <w:iCs/>
          <w:sz w:val="24"/>
          <w:szCs w:val="24"/>
        </w:rPr>
        <w:t>(</w:t>
      </w:r>
      <w:r w:rsidR="002E1133">
        <w:rPr>
          <w:i/>
          <w:iCs/>
          <w:sz w:val="24"/>
          <w:szCs w:val="24"/>
        </w:rPr>
        <w:t>μ</w:t>
      </w:r>
      <w:r w:rsidR="002E1133" w:rsidRPr="00FB7E4F">
        <w:rPr>
          <w:i/>
          <w:iCs/>
          <w:sz w:val="24"/>
          <w:szCs w:val="24"/>
        </w:rPr>
        <w:t xml:space="preserve">ονάδες </w:t>
      </w:r>
      <w:r w:rsidR="001B665C">
        <w:rPr>
          <w:i/>
          <w:iCs/>
          <w:sz w:val="24"/>
          <w:szCs w:val="24"/>
        </w:rPr>
        <w:t>6</w:t>
      </w:r>
      <w:r w:rsidR="002E1133">
        <w:rPr>
          <w:i/>
          <w:iCs/>
          <w:sz w:val="24"/>
          <w:szCs w:val="24"/>
        </w:rPr>
        <w:t>)</w:t>
      </w:r>
    </w:p>
    <w:p w14:paraId="27CA686B" w14:textId="604FA453" w:rsidR="002B0B77" w:rsidRPr="002B0B77" w:rsidRDefault="002B0B77" w:rsidP="002E113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A92761">
        <w:rPr>
          <w:sz w:val="24"/>
          <w:szCs w:val="24"/>
        </w:rPr>
        <w:t>)</w:t>
      </w:r>
      <w:r>
        <w:rPr>
          <w:sz w:val="24"/>
          <w:szCs w:val="24"/>
        </w:rPr>
        <w:t xml:space="preserve"> Πώς αντιμετωπίζουν το παιδί οι σύγχρονοι συγγραφείς και ποιητές και με τι σχετίζονται τα θέματα που επιλέγουν;</w:t>
      </w:r>
      <w:r w:rsidRPr="00595525">
        <w:rPr>
          <w:sz w:val="24"/>
          <w:szCs w:val="24"/>
        </w:rPr>
        <w:t xml:space="preserve"> </w:t>
      </w:r>
      <w:r w:rsidRPr="00DE56D1">
        <w:rPr>
          <w:i/>
          <w:iCs/>
          <w:sz w:val="24"/>
          <w:szCs w:val="24"/>
        </w:rPr>
        <w:t>(μονάδες 1</w:t>
      </w:r>
      <w:r w:rsidR="001B665C">
        <w:rPr>
          <w:i/>
          <w:iCs/>
          <w:sz w:val="24"/>
          <w:szCs w:val="24"/>
        </w:rPr>
        <w:t>3</w:t>
      </w:r>
      <w:r w:rsidRPr="00DE56D1">
        <w:rPr>
          <w:i/>
          <w:iCs/>
          <w:sz w:val="24"/>
          <w:szCs w:val="24"/>
        </w:rPr>
        <w:t>)</w:t>
      </w:r>
    </w:p>
    <w:p w14:paraId="1B14A697" w14:textId="77777777" w:rsidR="002E1133" w:rsidRPr="00BB236D" w:rsidRDefault="002E1133" w:rsidP="005C683C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  <w:t xml:space="preserve">Μονάδες </w:t>
      </w:r>
      <w:r>
        <w:rPr>
          <w:b/>
          <w:bCs/>
          <w:i/>
          <w:iCs/>
          <w:sz w:val="24"/>
          <w:szCs w:val="24"/>
        </w:rPr>
        <w:t>25</w:t>
      </w:r>
    </w:p>
    <w:p w14:paraId="0247C0E8" w14:textId="77777777" w:rsidR="00337D64" w:rsidRDefault="00337D64"/>
    <w:sectPr w:rsidR="00337D64" w:rsidSect="00BB236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133"/>
    <w:rsid w:val="00105BAD"/>
    <w:rsid w:val="001B665C"/>
    <w:rsid w:val="00267021"/>
    <w:rsid w:val="002B0B77"/>
    <w:rsid w:val="002E1133"/>
    <w:rsid w:val="00337D64"/>
    <w:rsid w:val="003E217A"/>
    <w:rsid w:val="005C683C"/>
    <w:rsid w:val="00A7394C"/>
    <w:rsid w:val="00A9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8602"/>
  <w15:docId w15:val="{40080F94-A1F5-1445-B89F-A1765FC9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1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marina konstantinidou</cp:lastModifiedBy>
  <cp:revision>5</cp:revision>
  <dcterms:created xsi:type="dcterms:W3CDTF">2022-10-21T18:23:00Z</dcterms:created>
  <dcterms:modified xsi:type="dcterms:W3CDTF">2022-10-23T07:14:00Z</dcterms:modified>
</cp:coreProperties>
</file>