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464FE3" w:rsidRDefault="001E3AB3">
      <w:pPr>
        <w:spacing w:after="0" w:line="360" w:lineRule="auto"/>
        <w:jc w:val="both"/>
        <w:rPr>
          <w:b/>
          <w:sz w:val="24"/>
          <w:szCs w:val="24"/>
        </w:rPr>
      </w:pPr>
      <w:bookmarkStart w:id="0" w:name="_GoBack"/>
      <w:bookmarkEnd w:id="0"/>
      <w:r>
        <w:rPr>
          <w:b/>
          <w:sz w:val="24"/>
          <w:szCs w:val="24"/>
        </w:rPr>
        <w:t>ΘΕΜΑ 2</w:t>
      </w:r>
    </w:p>
    <w:p w14:paraId="00000002" w14:textId="77777777" w:rsidR="00464FE3" w:rsidRDefault="001E3AB3">
      <w:pPr>
        <w:spacing w:after="0" w:line="360" w:lineRule="auto"/>
        <w:jc w:val="both"/>
        <w:rPr>
          <w:b/>
          <w:sz w:val="24"/>
          <w:szCs w:val="24"/>
        </w:rPr>
      </w:pPr>
      <w:r>
        <w:rPr>
          <w:b/>
          <w:sz w:val="24"/>
          <w:szCs w:val="24"/>
        </w:rPr>
        <w:t xml:space="preserve">2.1 Στο ανθρώπινο σώμα υπολογίζεται ότι υπάρχουν περισσότερες από 30.000 διαφορετικές πρωτεΐνες με συγκεκριμένο βιολογικό ρόλο, ο οποίος καθορίζεται από τη τελική διαμόρφωση της κάθε πρωτεΐνης στο χώρο. </w:t>
      </w:r>
    </w:p>
    <w:p w14:paraId="00000003" w14:textId="77777777" w:rsidR="00464FE3" w:rsidRDefault="001E3AB3">
      <w:pPr>
        <w:spacing w:after="0" w:line="360" w:lineRule="auto"/>
        <w:jc w:val="both"/>
        <w:rPr>
          <w:sz w:val="24"/>
          <w:szCs w:val="24"/>
        </w:rPr>
      </w:pPr>
      <w:r>
        <w:rPr>
          <w:sz w:val="24"/>
          <w:szCs w:val="24"/>
        </w:rPr>
        <w:t>α. Να τοποθετήσετε στη σωστή σειρά τα παρακάτω στάδια αναδίπλωσης ενός πρωτεϊνικού μορίου (μονάδες 4) και να ονομάσετε το επίπεδο οργάνωσης στο οποίο αντιστοιχούν (μονάδες 2):</w:t>
      </w:r>
    </w:p>
    <w:p w14:paraId="00000004" w14:textId="77777777" w:rsidR="00464FE3" w:rsidRDefault="001E3AB3">
      <w:pPr>
        <w:spacing w:after="0" w:line="360" w:lineRule="auto"/>
        <w:jc w:val="both"/>
        <w:rPr>
          <w:sz w:val="24"/>
          <w:szCs w:val="24"/>
        </w:rPr>
      </w:pPr>
      <w:r>
        <w:rPr>
          <w:sz w:val="24"/>
          <w:szCs w:val="24"/>
        </w:rPr>
        <w:t xml:space="preserve">Ι. Η </w:t>
      </w:r>
      <w:proofErr w:type="spellStart"/>
      <w:r>
        <w:rPr>
          <w:sz w:val="24"/>
          <w:szCs w:val="24"/>
        </w:rPr>
        <w:t>πολυπεπτιδική</w:t>
      </w:r>
      <w:proofErr w:type="spellEnd"/>
      <w:r>
        <w:rPr>
          <w:sz w:val="24"/>
          <w:szCs w:val="24"/>
        </w:rPr>
        <w:t xml:space="preserve"> αλυσίδα αναδιπλώνεται και αποκτά είτε ελικοειδή είτε πτυχωτή </w:t>
      </w:r>
      <w:r>
        <w:rPr>
          <w:sz w:val="24"/>
          <w:szCs w:val="24"/>
        </w:rPr>
        <w:t>μορφή.</w:t>
      </w:r>
    </w:p>
    <w:p w14:paraId="00000005" w14:textId="77777777" w:rsidR="00464FE3" w:rsidRDefault="001E3AB3">
      <w:pPr>
        <w:spacing w:after="0" w:line="360" w:lineRule="auto"/>
        <w:ind w:firstLine="15"/>
        <w:jc w:val="both"/>
        <w:rPr>
          <w:sz w:val="24"/>
          <w:szCs w:val="24"/>
        </w:rPr>
      </w:pPr>
      <w:r>
        <w:rPr>
          <w:sz w:val="24"/>
          <w:szCs w:val="24"/>
        </w:rPr>
        <w:t xml:space="preserve">ΙΙ. Τα αμινοξέα συνδέονται μεταξύ τους και φτιάχνουν μια </w:t>
      </w:r>
      <w:proofErr w:type="spellStart"/>
      <w:r>
        <w:rPr>
          <w:sz w:val="24"/>
          <w:szCs w:val="24"/>
        </w:rPr>
        <w:t>πολυπεπτιδική</w:t>
      </w:r>
      <w:proofErr w:type="spellEnd"/>
      <w:r>
        <w:rPr>
          <w:sz w:val="24"/>
          <w:szCs w:val="24"/>
        </w:rPr>
        <w:t xml:space="preserve"> αλυσίδα.</w:t>
      </w:r>
    </w:p>
    <w:p w14:paraId="00000006" w14:textId="77777777" w:rsidR="00464FE3" w:rsidRDefault="001E3AB3">
      <w:pPr>
        <w:spacing w:after="0" w:line="360" w:lineRule="auto"/>
        <w:ind w:firstLine="15"/>
        <w:jc w:val="both"/>
        <w:rPr>
          <w:sz w:val="24"/>
          <w:szCs w:val="24"/>
        </w:rPr>
      </w:pPr>
      <w:r>
        <w:rPr>
          <w:sz w:val="24"/>
          <w:szCs w:val="24"/>
        </w:rPr>
        <w:t xml:space="preserve">ΙΙΙ. Οι επιμέρους </w:t>
      </w:r>
      <w:proofErr w:type="spellStart"/>
      <w:r>
        <w:rPr>
          <w:sz w:val="24"/>
          <w:szCs w:val="24"/>
        </w:rPr>
        <w:t>πολυπεπτιδικές</w:t>
      </w:r>
      <w:proofErr w:type="spellEnd"/>
      <w:r>
        <w:rPr>
          <w:sz w:val="24"/>
          <w:szCs w:val="24"/>
        </w:rPr>
        <w:t xml:space="preserve"> αλυσίδες συνδυάζονται μεταξύ τους.</w:t>
      </w:r>
    </w:p>
    <w:p w14:paraId="00000007" w14:textId="77777777" w:rsidR="00464FE3" w:rsidRDefault="001E3AB3">
      <w:pPr>
        <w:spacing w:after="0" w:line="360" w:lineRule="auto"/>
        <w:ind w:firstLine="15"/>
        <w:jc w:val="both"/>
        <w:rPr>
          <w:sz w:val="24"/>
          <w:szCs w:val="24"/>
        </w:rPr>
      </w:pPr>
      <w:r>
        <w:rPr>
          <w:sz w:val="24"/>
          <w:szCs w:val="24"/>
        </w:rPr>
        <w:t xml:space="preserve">ΙV. Η </w:t>
      </w:r>
      <w:proofErr w:type="spellStart"/>
      <w:r>
        <w:rPr>
          <w:sz w:val="24"/>
          <w:szCs w:val="24"/>
        </w:rPr>
        <w:t>πολυπεπτιδική</w:t>
      </w:r>
      <w:proofErr w:type="spellEnd"/>
      <w:r>
        <w:rPr>
          <w:sz w:val="24"/>
          <w:szCs w:val="24"/>
        </w:rPr>
        <w:t xml:space="preserve"> αλυσίδα αναδιπλώνεται στο χώρο.</w:t>
      </w:r>
    </w:p>
    <w:p w14:paraId="00000008" w14:textId="77777777" w:rsidR="00464FE3" w:rsidRDefault="001E3AB3">
      <w:pPr>
        <w:spacing w:after="0" w:line="360" w:lineRule="auto"/>
        <w:jc w:val="both"/>
        <w:rPr>
          <w:sz w:val="24"/>
          <w:szCs w:val="24"/>
        </w:rPr>
      </w:pPr>
      <w:r>
        <w:rPr>
          <w:sz w:val="24"/>
          <w:szCs w:val="24"/>
        </w:rPr>
        <w:t>β. Να αναφέρετε ένα παράδειγμα πρωτεΐνης που εντο</w:t>
      </w:r>
      <w:r>
        <w:rPr>
          <w:sz w:val="24"/>
          <w:szCs w:val="24"/>
        </w:rPr>
        <w:t>πίζεται στο ανθρώπινο σώμα (μονάδες 2), καθώς και το τελικό στάδιο διαμόρφωσής της (μονάδες 2). Να ονομάσετε δύο παράγοντες που μπορούν να προκαλέσουν καταστροφή της τελικής διαμόρφωσης μιας πρωτεΐνης (μονάδες 2).</w:t>
      </w:r>
    </w:p>
    <w:p w14:paraId="00000009" w14:textId="77777777" w:rsidR="00464FE3" w:rsidRDefault="001E3AB3">
      <w:pPr>
        <w:spacing w:after="0" w:line="360" w:lineRule="auto"/>
        <w:jc w:val="right"/>
        <w:rPr>
          <w:b/>
          <w:sz w:val="24"/>
          <w:szCs w:val="24"/>
        </w:rPr>
      </w:pPr>
      <w:r>
        <w:rPr>
          <w:b/>
          <w:sz w:val="24"/>
          <w:szCs w:val="24"/>
        </w:rPr>
        <w:t>Μονάδες 12</w:t>
      </w:r>
    </w:p>
    <w:p w14:paraId="0000000A" w14:textId="77777777" w:rsidR="00464FE3" w:rsidRDefault="001E3AB3">
      <w:pPr>
        <w:spacing w:after="0" w:line="360" w:lineRule="auto"/>
        <w:jc w:val="both"/>
        <w:rPr>
          <w:b/>
          <w:sz w:val="24"/>
          <w:szCs w:val="24"/>
        </w:rPr>
      </w:pPr>
      <w:r>
        <w:rPr>
          <w:b/>
          <w:sz w:val="24"/>
          <w:szCs w:val="24"/>
        </w:rPr>
        <w:t xml:space="preserve">2.2 Αν παρατηρήσουμε ένα </w:t>
      </w:r>
      <w:proofErr w:type="spellStart"/>
      <w:r>
        <w:rPr>
          <w:b/>
          <w:sz w:val="24"/>
          <w:szCs w:val="24"/>
        </w:rPr>
        <w:t>ευκαρυ</w:t>
      </w:r>
      <w:r>
        <w:rPr>
          <w:b/>
          <w:sz w:val="24"/>
          <w:szCs w:val="24"/>
        </w:rPr>
        <w:t>ωτικό</w:t>
      </w:r>
      <w:proofErr w:type="spellEnd"/>
      <w:r>
        <w:rPr>
          <w:b/>
          <w:sz w:val="24"/>
          <w:szCs w:val="24"/>
        </w:rPr>
        <w:t xml:space="preserve"> κύτταρο στο οπτικό μικροσκόπιο δεν θα δούμε τίποτα περισσότερο από μια οριοθετημένη μάζα, μέσα στην οποία συνήθως διακρίνεται ο πυρήνας. Όμως, σήμερα, γνωρίζουμε ότι τα κύτταρα έχουν αρκετά πολύπλοκη εσωτερική οργάνωση. </w:t>
      </w:r>
    </w:p>
    <w:p w14:paraId="0000000B" w14:textId="77777777" w:rsidR="00464FE3" w:rsidRDefault="001E3AB3">
      <w:pPr>
        <w:spacing w:after="0" w:line="360" w:lineRule="auto"/>
        <w:jc w:val="both"/>
        <w:rPr>
          <w:sz w:val="24"/>
          <w:szCs w:val="24"/>
        </w:rPr>
      </w:pPr>
      <w:r>
        <w:rPr>
          <w:sz w:val="24"/>
          <w:szCs w:val="24"/>
        </w:rPr>
        <w:t>α. Να αναφέρετε ποιες δομές σ</w:t>
      </w:r>
      <w:r>
        <w:rPr>
          <w:sz w:val="24"/>
          <w:szCs w:val="24"/>
        </w:rPr>
        <w:t xml:space="preserve">υναντώνται στο κυτταρόπλασμα (μονάδες 4) και ποιες δομές και χημικά συστατικά στο </w:t>
      </w:r>
      <w:proofErr w:type="spellStart"/>
      <w:r>
        <w:rPr>
          <w:sz w:val="24"/>
          <w:szCs w:val="24"/>
        </w:rPr>
        <w:t>πυρηνόπλασμα</w:t>
      </w:r>
      <w:proofErr w:type="spellEnd"/>
      <w:r>
        <w:rPr>
          <w:sz w:val="24"/>
          <w:szCs w:val="24"/>
        </w:rPr>
        <w:t xml:space="preserve"> ενός </w:t>
      </w:r>
      <w:proofErr w:type="spellStart"/>
      <w:r>
        <w:rPr>
          <w:sz w:val="24"/>
          <w:szCs w:val="24"/>
        </w:rPr>
        <w:t>ευκαρυωτικού</w:t>
      </w:r>
      <w:proofErr w:type="spellEnd"/>
      <w:r>
        <w:rPr>
          <w:sz w:val="24"/>
          <w:szCs w:val="24"/>
        </w:rPr>
        <w:t xml:space="preserve"> κυττάρου (μονάδες 3).</w:t>
      </w:r>
    </w:p>
    <w:p w14:paraId="0000000C" w14:textId="77777777" w:rsidR="00464FE3" w:rsidRDefault="001E3AB3">
      <w:pPr>
        <w:spacing w:after="0" w:line="360" w:lineRule="auto"/>
        <w:jc w:val="both"/>
        <w:rPr>
          <w:sz w:val="24"/>
          <w:szCs w:val="24"/>
        </w:rPr>
      </w:pPr>
      <w:bookmarkStart w:id="1" w:name="_heading=h.gjdgxs" w:colFirst="0" w:colLast="0"/>
      <w:bookmarkEnd w:id="1"/>
      <w:r>
        <w:rPr>
          <w:sz w:val="24"/>
          <w:szCs w:val="24"/>
        </w:rPr>
        <w:t>β. Να ονομάσετε τη σφαιρική δομή με πυκνή υφή που γίνεται εύκολα διακριτή στο εσωτερικό ενός πυρήνα (μονάδες 2) και να αν</w:t>
      </w:r>
      <w:r>
        <w:rPr>
          <w:sz w:val="24"/>
          <w:szCs w:val="24"/>
        </w:rPr>
        <w:t>αφέρετε το ρόλο (μονάδες 2), καθώς και τα συστατικά από τα οποία αποτελείται (μονάδες 2).</w:t>
      </w:r>
    </w:p>
    <w:p w14:paraId="0000000D" w14:textId="77777777" w:rsidR="00464FE3" w:rsidRDefault="001E3AB3">
      <w:pPr>
        <w:spacing w:after="0" w:line="360" w:lineRule="auto"/>
        <w:jc w:val="right"/>
        <w:rPr>
          <w:b/>
          <w:sz w:val="24"/>
          <w:szCs w:val="24"/>
        </w:rPr>
      </w:pPr>
      <w:r>
        <w:rPr>
          <w:b/>
          <w:sz w:val="24"/>
          <w:szCs w:val="24"/>
        </w:rPr>
        <w:t>Μονάδες 13</w:t>
      </w:r>
    </w:p>
    <w:sectPr w:rsidR="00464FE3">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464FE3"/>
    <w:rsid w:val="001E3AB3"/>
    <w:rsid w:val="00464FE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0sglu5EYTQ8fVluYWO5WOHFFxg==">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1344</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Pagida</dc:creator>
  <cp:lastModifiedBy>Marianna Pagida</cp:lastModifiedBy>
  <cp:revision>2</cp:revision>
  <cp:lastPrinted>2022-10-20T19:27:00Z</cp:lastPrinted>
  <dcterms:created xsi:type="dcterms:W3CDTF">2022-06-21T14:58:00Z</dcterms:created>
  <dcterms:modified xsi:type="dcterms:W3CDTF">2022-10-20T19:27:00Z</dcterms:modified>
</cp:coreProperties>
</file>