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52A10E3B" w14:textId="7428B2D8" w:rsidR="009175FD" w:rsidRDefault="00B3267C" w:rsidP="00B3267C">
      <w:pPr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1</w:t>
      </w:r>
      <w:bookmarkStart w:id="0" w:name="_Hlk108192771"/>
      <w:r w:rsidR="005B037C" w:rsidRPr="005B037C">
        <w:rPr>
          <w:rFonts w:asciiTheme="minorHAnsi" w:hAnsiTheme="minorHAnsi"/>
          <w:b/>
          <w:sz w:val="22"/>
          <w:szCs w:val="22"/>
        </w:rPr>
        <w:t xml:space="preserve">. </w:t>
      </w:r>
      <w:r w:rsidR="006D63BD">
        <w:rPr>
          <w:rFonts w:asciiTheme="minorHAnsi" w:hAnsiTheme="minorHAnsi"/>
          <w:b/>
          <w:sz w:val="22"/>
          <w:szCs w:val="22"/>
        </w:rPr>
        <w:t xml:space="preserve"> </w:t>
      </w:r>
      <w:r w:rsidR="0047018C" w:rsidRPr="0047018C">
        <w:rPr>
          <w:rFonts w:asciiTheme="minorHAnsi" w:hAnsiTheme="minorHAnsi"/>
          <w:bCs/>
          <w:sz w:val="22"/>
          <w:szCs w:val="22"/>
        </w:rPr>
        <w:t xml:space="preserve">Για τη </w:t>
      </w:r>
      <w:r w:rsidR="0047018C">
        <w:rPr>
          <w:rFonts w:asciiTheme="minorHAnsi" w:hAnsiTheme="minorHAnsi"/>
          <w:bCs/>
          <w:sz w:val="22"/>
          <w:szCs w:val="22"/>
        </w:rPr>
        <w:t xml:space="preserve">θέση ισορροπίας του σώματος μάζας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47018C" w:rsidRPr="0047018C">
        <w:rPr>
          <w:rFonts w:asciiTheme="minorHAnsi" w:hAnsiTheme="minorHAnsi"/>
          <w:bCs/>
          <w:sz w:val="22"/>
          <w:szCs w:val="22"/>
        </w:rPr>
        <w:t xml:space="preserve"> </w:t>
      </w:r>
      <w:r w:rsidR="0047018C">
        <w:rPr>
          <w:rFonts w:asciiTheme="minorHAnsi" w:hAnsiTheme="minorHAnsi"/>
          <w:bCs/>
          <w:sz w:val="22"/>
          <w:szCs w:val="22"/>
        </w:rPr>
        <w:t>ισχύει:</w:t>
      </w:r>
    </w:p>
    <w:p w14:paraId="58620812" w14:textId="43DC8144" w:rsidR="0047018C" w:rsidRDefault="0047018C" w:rsidP="00B3267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D57E8AA" w14:textId="791D770C" w:rsidR="0047018C" w:rsidRPr="0047018C" w:rsidRDefault="0047018C" w:rsidP="00B3267C">
      <w:pPr>
        <w:jc w:val="both"/>
        <w:rPr>
          <w:rFonts w:asciiTheme="minorHAnsi" w:hAnsiTheme="minorHAnsi"/>
          <w:bCs/>
          <w:i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</m:acc>
          <m:r>
            <w:rPr>
              <w:rFonts w:ascii="Cambria Math" w:hAnsi="Cambria Math"/>
              <w:sz w:val="22"/>
              <w:szCs w:val="22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e>
          </m:acc>
          <m:r>
            <w:rPr>
              <w:rFonts w:ascii="Cambria Math" w:hAnsi="Cambria Math"/>
              <w:sz w:val="22"/>
              <w:szCs w:val="22"/>
            </w:rPr>
            <m:t>,  k∙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∙g=0,  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∙g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1∙10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100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=0,1m </m:t>
          </m:r>
        </m:oMath>
      </m:oMathPara>
    </w:p>
    <w:p w14:paraId="100FE5CE" w14:textId="77777777" w:rsidR="006D63BD" w:rsidRPr="006D63BD" w:rsidRDefault="006D63BD" w:rsidP="00B3267C">
      <w:pPr>
        <w:jc w:val="both"/>
        <w:rPr>
          <w:rFonts w:asciiTheme="minorHAnsi" w:hAnsiTheme="minorHAnsi"/>
          <w:bCs/>
          <w:sz w:val="22"/>
          <w:szCs w:val="22"/>
        </w:rPr>
      </w:pPr>
    </w:p>
    <w:bookmarkEnd w:id="0"/>
    <w:p w14:paraId="38BA8B70" w14:textId="53349DE1" w:rsidR="00B3267C" w:rsidRPr="003625EF" w:rsidRDefault="00B3267C" w:rsidP="00B3267C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6</w:t>
      </w:r>
    </w:p>
    <w:p w14:paraId="441F4A4E" w14:textId="11330FAF" w:rsidR="0047018C" w:rsidRDefault="00796F06" w:rsidP="0047018C">
      <w:pPr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47018C">
        <w:rPr>
          <w:rFonts w:asciiTheme="minorHAnsi" w:hAnsiTheme="minorHAnsi"/>
          <w:bCs/>
          <w:sz w:val="22"/>
          <w:szCs w:val="22"/>
        </w:rPr>
        <w:t>Θεωρούμε θετική τη φορά προς τα πάνω και για το μονωμένο σύστημα των δύο σωμάτων εφαρμόζουμε την Α.Δ.Ο για την πλαστική κρούση:</w:t>
      </w:r>
    </w:p>
    <w:p w14:paraId="6EED5D0D" w14:textId="2317A992" w:rsidR="00C54BA1" w:rsidRDefault="00C54BA1" w:rsidP="0047018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5502155" w14:textId="15DC2E0E" w:rsidR="00C54BA1" w:rsidRPr="00895429" w:rsidRDefault="00F807BA" w:rsidP="0047018C">
      <w:pPr>
        <w:jc w:val="both"/>
        <w:rPr>
          <w:rFonts w:asciiTheme="minorHAnsi" w:hAnsiTheme="minorHAnsi"/>
          <w:bCs/>
          <w:i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r>
            <w:rPr>
              <w:rFonts w:ascii="Cambria Math" w:hAnsi="Cambria Math"/>
              <w:sz w:val="22"/>
              <w:szCs w:val="22"/>
              <w:lang w:val="en-US"/>
            </w:rPr>
            <m:t>v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,  </m:t>
          </m:r>
          <m:r>
            <w:rPr>
              <w:rFonts w:ascii="Cambria Math" w:hAnsi="Cambria Math"/>
              <w:sz w:val="22"/>
              <w:szCs w:val="22"/>
              <w:lang w:val="en-US"/>
            </w:rPr>
            <m:t>v</m:t>
          </m:r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 xml:space="preserve"> ,  ,  </m:t>
          </m:r>
          <m:r>
            <w:rPr>
              <w:rFonts w:ascii="Cambria Math" w:hAnsi="Cambria Math"/>
              <w:sz w:val="22"/>
              <w:szCs w:val="22"/>
              <w:lang w:val="en-US"/>
            </w:rPr>
            <m:t>v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=1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den>
          </m:f>
        </m:oMath>
      </m:oMathPara>
    </w:p>
    <w:p w14:paraId="47205B54" w14:textId="57AF606B" w:rsidR="00B81F04" w:rsidRDefault="00B81F04" w:rsidP="00B81F04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69CC438" w14:textId="7DB0588A" w:rsidR="00B81F04" w:rsidRDefault="00B81F04" w:rsidP="00AE466F">
      <w:pPr>
        <w:jc w:val="both"/>
        <w:rPr>
          <w:rFonts w:asciiTheme="minorHAnsi" w:hAnsiTheme="minorHAnsi"/>
          <w:sz w:val="22"/>
          <w:szCs w:val="22"/>
        </w:rPr>
      </w:pPr>
    </w:p>
    <w:p w14:paraId="28967C17" w14:textId="2112D811" w:rsidR="00796F06" w:rsidRPr="003625EF" w:rsidRDefault="00796F06" w:rsidP="00796F06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6</w:t>
      </w:r>
    </w:p>
    <w:p w14:paraId="6BBCF0B2" w14:textId="35E1AE72" w:rsidR="00895429" w:rsidRDefault="00796F06" w:rsidP="00796F06">
      <w:pPr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</w:t>
      </w:r>
      <w:r w:rsidR="00895429" w:rsidRPr="00895429">
        <w:rPr>
          <w:rFonts w:asciiTheme="minorHAnsi" w:hAnsiTheme="minorHAnsi"/>
          <w:b/>
          <w:sz w:val="22"/>
          <w:szCs w:val="22"/>
        </w:rPr>
        <w:t xml:space="preserve"> </w:t>
      </w:r>
      <w:r w:rsidR="00895429">
        <w:rPr>
          <w:rFonts w:asciiTheme="minorHAnsi" w:hAnsiTheme="minorHAnsi"/>
          <w:bCs/>
          <w:sz w:val="22"/>
          <w:szCs w:val="22"/>
        </w:rPr>
        <w:t xml:space="preserve">Το συσσωμάτωμα που δημιουργείται έχει διαφορετική θέση ισορροπίας από εκείνη του σώματος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.</m:t>
        </m:r>
      </m:oMath>
    </w:p>
    <w:p w14:paraId="08A42F90" w14:textId="49A13B72" w:rsidR="00895429" w:rsidRPr="00895429" w:rsidRDefault="00017E78" w:rsidP="00796F06">
      <w:pPr>
        <w:jc w:val="both"/>
        <w:rPr>
          <w:rFonts w:asciiTheme="minorHAnsi" w:hAnsiTheme="minorHAnsi"/>
          <w:bCs/>
          <w:sz w:val="22"/>
          <w:szCs w:val="22"/>
        </w:rPr>
      </w:pPr>
      <w:r w:rsidRPr="00017E78">
        <w:rPr>
          <w:rFonts w:asciiTheme="minorHAnsi" w:hAnsiTheme="minorHAnsi"/>
          <w:b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8E9F6ED" wp14:editId="5EA8E296">
            <wp:simplePos x="0" y="0"/>
            <wp:positionH relativeFrom="column">
              <wp:posOffset>3143250</wp:posOffset>
            </wp:positionH>
            <wp:positionV relativeFrom="paragraph">
              <wp:posOffset>168910</wp:posOffset>
            </wp:positionV>
            <wp:extent cx="3131820" cy="2201545"/>
            <wp:effectExtent l="0" t="0" r="0" b="0"/>
            <wp:wrapSquare wrapText="bothSides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5ABC4" w14:textId="55236331" w:rsidR="008C26E5" w:rsidRDefault="00C0559D" w:rsidP="008C26E5">
      <w:pPr>
        <w:jc w:val="both"/>
        <w:rPr>
          <w:rFonts w:asciiTheme="minorHAnsi" w:hAnsiTheme="minorHAnsi"/>
          <w:bCs/>
          <w:sz w:val="22"/>
          <w:szCs w:val="22"/>
        </w:rPr>
      </w:pPr>
      <w:r w:rsidRPr="00C0559D">
        <w:rPr>
          <w:rFonts w:asciiTheme="minorHAnsi" w:hAnsiTheme="minorHAnsi"/>
          <w:sz w:val="22"/>
          <w:szCs w:val="22"/>
        </w:rPr>
        <w:t xml:space="preserve"> </w:t>
      </w:r>
      <w:r w:rsidR="008C26E5" w:rsidRPr="0047018C">
        <w:rPr>
          <w:rFonts w:asciiTheme="minorHAnsi" w:hAnsiTheme="minorHAnsi"/>
          <w:bCs/>
          <w:sz w:val="22"/>
          <w:szCs w:val="22"/>
        </w:rPr>
        <w:t xml:space="preserve">Για τη </w:t>
      </w:r>
      <w:r w:rsidR="008C26E5">
        <w:rPr>
          <w:rFonts w:asciiTheme="minorHAnsi" w:hAnsiTheme="minorHAnsi"/>
          <w:bCs/>
          <w:sz w:val="22"/>
          <w:szCs w:val="22"/>
        </w:rPr>
        <w:t>θέση ισορροπίας του συσσωματώματος</w:t>
      </w:r>
      <w:r w:rsidR="008C26E5" w:rsidRPr="0047018C">
        <w:rPr>
          <w:rFonts w:asciiTheme="minorHAnsi" w:hAnsiTheme="minorHAnsi"/>
          <w:bCs/>
          <w:sz w:val="22"/>
          <w:szCs w:val="22"/>
        </w:rPr>
        <w:t xml:space="preserve"> </w:t>
      </w:r>
      <w:r w:rsidR="008C26E5">
        <w:rPr>
          <w:rFonts w:asciiTheme="minorHAnsi" w:hAnsiTheme="minorHAnsi"/>
          <w:bCs/>
          <w:sz w:val="22"/>
          <w:szCs w:val="22"/>
        </w:rPr>
        <w:t>ισχύει:</w:t>
      </w:r>
      <w:r w:rsidR="00017E78" w:rsidRPr="00017E78">
        <w:rPr>
          <w:noProof/>
        </w:rPr>
        <w:t xml:space="preserve"> </w:t>
      </w:r>
    </w:p>
    <w:p w14:paraId="311B7ACF" w14:textId="77777777" w:rsidR="008C26E5" w:rsidRDefault="008C26E5" w:rsidP="008C26E5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AE23225" w14:textId="77777777" w:rsidR="008C26E5" w:rsidRPr="008C26E5" w:rsidRDefault="008C26E5" w:rsidP="008C26E5">
      <w:pPr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</m:acc>
          <m:r>
            <w:rPr>
              <w:rFonts w:ascii="Cambria Math" w:hAnsi="Cambria Math"/>
              <w:sz w:val="22"/>
              <w:szCs w:val="22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e>
          </m:acc>
          <m:r>
            <w:rPr>
              <w:rFonts w:ascii="Cambria Math" w:hAnsi="Cambria Math"/>
              <w:sz w:val="22"/>
              <w:szCs w:val="22"/>
            </w:rPr>
            <m:t>,  k∙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(m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)∙g=0,  </m:t>
          </m:r>
        </m:oMath>
      </m:oMathPara>
    </w:p>
    <w:p w14:paraId="7D87FC8D" w14:textId="77777777" w:rsidR="008C26E5" w:rsidRPr="008C26E5" w:rsidRDefault="008C26E5" w:rsidP="008C26E5">
      <w:pPr>
        <w:jc w:val="both"/>
        <w:rPr>
          <w:rFonts w:asciiTheme="minorHAnsi" w:hAnsiTheme="minorHAnsi"/>
          <w:sz w:val="22"/>
          <w:szCs w:val="22"/>
        </w:rPr>
      </w:pPr>
    </w:p>
    <w:p w14:paraId="7DA1FE24" w14:textId="77777777" w:rsidR="008C26E5" w:rsidRPr="008C26E5" w:rsidRDefault="008C26E5" w:rsidP="008C26E5">
      <w:pPr>
        <w:jc w:val="both"/>
        <w:rPr>
          <w:rFonts w:asciiTheme="minorHAnsi" w:hAnsiTheme="minorHAnsi"/>
          <w:sz w:val="22"/>
          <w:szCs w:val="22"/>
        </w:rPr>
      </w:pPr>
    </w:p>
    <w:p w14:paraId="7294465F" w14:textId="3027543F" w:rsidR="008C26E5" w:rsidRPr="008C26E5" w:rsidRDefault="008C26E5" w:rsidP="008C26E5">
      <w:pPr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(m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)∙g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, </m:t>
          </m:r>
        </m:oMath>
      </m:oMathPara>
    </w:p>
    <w:p w14:paraId="255913E3" w14:textId="77777777" w:rsidR="008C26E5" w:rsidRPr="008C26E5" w:rsidRDefault="008C26E5" w:rsidP="008C26E5">
      <w:pPr>
        <w:jc w:val="both"/>
        <w:rPr>
          <w:rFonts w:asciiTheme="minorHAnsi" w:hAnsiTheme="minorHAnsi"/>
          <w:sz w:val="22"/>
          <w:szCs w:val="22"/>
        </w:rPr>
      </w:pPr>
    </w:p>
    <w:p w14:paraId="064333AA" w14:textId="241372C7" w:rsidR="008C26E5" w:rsidRPr="0047018C" w:rsidRDefault="008C26E5" w:rsidP="008C26E5">
      <w:pPr>
        <w:jc w:val="both"/>
        <w:rPr>
          <w:rFonts w:asciiTheme="minorHAnsi" w:hAnsiTheme="minorHAnsi"/>
          <w:bCs/>
          <w:i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(1+1)∙10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100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m=0,2 m   </m:t>
          </m:r>
        </m:oMath>
      </m:oMathPara>
    </w:p>
    <w:p w14:paraId="6E9BAD05" w14:textId="5B21B9C7" w:rsidR="00895429" w:rsidRDefault="00895429" w:rsidP="00796F06">
      <w:pPr>
        <w:jc w:val="both"/>
        <w:rPr>
          <w:rFonts w:asciiTheme="minorHAnsi" w:hAnsiTheme="minorHAnsi"/>
          <w:sz w:val="22"/>
          <w:szCs w:val="22"/>
        </w:rPr>
      </w:pPr>
    </w:p>
    <w:p w14:paraId="50D12565" w14:textId="77777777" w:rsidR="00895429" w:rsidRDefault="00895429" w:rsidP="00796F06">
      <w:pPr>
        <w:jc w:val="both"/>
        <w:rPr>
          <w:rFonts w:asciiTheme="minorHAnsi" w:hAnsiTheme="minorHAnsi"/>
          <w:sz w:val="22"/>
          <w:szCs w:val="22"/>
        </w:rPr>
      </w:pPr>
    </w:p>
    <w:p w14:paraId="1709403D" w14:textId="77777777" w:rsidR="00895429" w:rsidRDefault="00895429" w:rsidP="00796F06">
      <w:pPr>
        <w:jc w:val="both"/>
        <w:rPr>
          <w:rFonts w:asciiTheme="minorHAnsi" w:hAnsiTheme="minorHAnsi"/>
          <w:sz w:val="22"/>
          <w:szCs w:val="22"/>
        </w:rPr>
      </w:pPr>
    </w:p>
    <w:p w14:paraId="13F8C484" w14:textId="70A512E2" w:rsidR="00796F06" w:rsidRPr="003625EF" w:rsidRDefault="00796F06" w:rsidP="00796F06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F56C49">
        <w:rPr>
          <w:rFonts w:asciiTheme="minorHAnsi" w:hAnsiTheme="minorHAnsi"/>
          <w:b/>
          <w:i/>
          <w:sz w:val="22"/>
          <w:szCs w:val="22"/>
        </w:rPr>
        <w:t>6</w:t>
      </w:r>
    </w:p>
    <w:p w14:paraId="5A6FDBED" w14:textId="1AEE273C" w:rsidR="007675D5" w:rsidRDefault="00A5357B" w:rsidP="008C26E5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</w:t>
      </w:r>
      <w:r w:rsidR="008E2F71">
        <w:rPr>
          <w:rFonts w:asciiTheme="minorHAnsi" w:hAnsiTheme="minorHAnsi"/>
          <w:b/>
          <w:sz w:val="22"/>
          <w:szCs w:val="22"/>
        </w:rPr>
        <w:t>4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bookmarkStart w:id="1" w:name="_Hlk108194063"/>
      <w:r w:rsidR="007675D5">
        <w:rPr>
          <w:rFonts w:asciiTheme="minorHAnsi" w:hAnsiTheme="minorHAnsi"/>
          <w:sz w:val="22"/>
          <w:szCs w:val="22"/>
        </w:rPr>
        <w:t xml:space="preserve">Η ταλάντωση του συσσωματώματος αρχίζει όταν αυτό βρίσκεται σε απομάκρυνση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7675D5" w:rsidRPr="007675D5">
        <w:rPr>
          <w:rFonts w:asciiTheme="minorHAnsi" w:hAnsiTheme="minorHAnsi"/>
          <w:sz w:val="22"/>
          <w:szCs w:val="22"/>
        </w:rPr>
        <w:t xml:space="preserve"> </w:t>
      </w:r>
      <w:r w:rsidR="007675D5">
        <w:rPr>
          <w:rFonts w:asciiTheme="minorHAnsi" w:hAnsiTheme="minorHAnsi"/>
          <w:sz w:val="22"/>
          <w:szCs w:val="22"/>
        </w:rPr>
        <w:t>από τη θέση ισορροπίας</w:t>
      </w:r>
      <w:r w:rsidR="00510406">
        <w:rPr>
          <w:rFonts w:asciiTheme="minorHAnsi" w:hAnsiTheme="minorHAnsi"/>
          <w:sz w:val="22"/>
          <w:szCs w:val="22"/>
        </w:rPr>
        <w:t xml:space="preserve"> του.</w:t>
      </w:r>
    </w:p>
    <w:p w14:paraId="3D63D7C7" w14:textId="5A74390A" w:rsidR="00510406" w:rsidRDefault="00510406" w:rsidP="008C26E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Για την απομάκρυνση είναι:</w:t>
      </w:r>
    </w:p>
    <w:p w14:paraId="37BD1585" w14:textId="2E5E7B9C" w:rsidR="00510406" w:rsidRDefault="00510406" w:rsidP="008C26E5">
      <w:pPr>
        <w:jc w:val="both"/>
        <w:rPr>
          <w:rFonts w:asciiTheme="minorHAnsi" w:hAnsiTheme="minorHAnsi"/>
          <w:sz w:val="22"/>
          <w:szCs w:val="22"/>
        </w:rPr>
      </w:pPr>
    </w:p>
    <w:p w14:paraId="79B8D128" w14:textId="66B12699" w:rsidR="00510406" w:rsidRPr="00510406" w:rsidRDefault="00F807BA" w:rsidP="008C26E5">
      <w:pPr>
        <w:jc w:val="both"/>
        <w:rPr>
          <w:rFonts w:asciiTheme="minorHAnsi" w:hAnsiTheme="minorHAnsi"/>
          <w:i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=0</m:t>
          </m:r>
          <m:r>
            <w:rPr>
              <w:rFonts w:ascii="Cambria Math" w:hAnsi="Cambria Math"/>
              <w:sz w:val="22"/>
              <w:szCs w:val="22"/>
            </w:rPr>
            <m:t>,</m:t>
          </m:r>
          <m:r>
            <w:rPr>
              <w:rFonts w:ascii="Cambria Math" w:hAnsi="Cambria Math"/>
              <w:sz w:val="22"/>
              <w:szCs w:val="22"/>
            </w:rPr>
            <m:t>1</m:t>
          </m:r>
          <m:r>
            <w:rPr>
              <w:rFonts w:ascii="Cambria Math" w:hAnsi="Cambria Math"/>
              <w:sz w:val="22"/>
              <w:szCs w:val="22"/>
            </w:rPr>
            <m:t>m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578898E5" w14:textId="77777777" w:rsidR="00510406" w:rsidRPr="007675D5" w:rsidRDefault="00510406" w:rsidP="008C26E5">
      <w:pPr>
        <w:jc w:val="both"/>
        <w:rPr>
          <w:rFonts w:asciiTheme="minorHAnsi" w:hAnsiTheme="minorHAnsi"/>
          <w:sz w:val="22"/>
          <w:szCs w:val="22"/>
        </w:rPr>
      </w:pPr>
    </w:p>
    <w:p w14:paraId="0151E4A7" w14:textId="20AAFB1A" w:rsidR="002E7D00" w:rsidRDefault="007675D5" w:rsidP="008C26E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ενέργεια της ταλάντωσης διατηρείται:</w:t>
      </w:r>
    </w:p>
    <w:p w14:paraId="40539929" w14:textId="23758493" w:rsidR="007675D5" w:rsidRPr="00510406" w:rsidRDefault="007675D5" w:rsidP="008C26E5">
      <w:pPr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Ε=Κ+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U, 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∙k∙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(m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)∙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∙k∙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, </m:t>
          </m:r>
        </m:oMath>
      </m:oMathPara>
    </w:p>
    <w:p w14:paraId="6E6BBA1D" w14:textId="186C4755" w:rsidR="00510406" w:rsidRDefault="00510406" w:rsidP="008C26E5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0CF93D9B" w14:textId="77777777" w:rsidR="00510406" w:rsidRPr="00510406" w:rsidRDefault="00510406" w:rsidP="008C26E5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7E362D17" w14:textId="1E7A6100" w:rsidR="002E7D00" w:rsidRPr="002E7D00" w:rsidRDefault="00510406" w:rsidP="00467985">
      <w:pPr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  <w:lang w:val="en-US"/>
            </w:rPr>
            <m:t>k∙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(m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)∙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+k∙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,</m:t>
          </m:r>
        </m:oMath>
      </m:oMathPara>
    </w:p>
    <w:bookmarkEnd w:id="1"/>
    <w:p w14:paraId="1F1E1B9A" w14:textId="77E2AE9F" w:rsidR="007675D5" w:rsidRDefault="007675D5" w:rsidP="007675D5">
      <w:pPr>
        <w:jc w:val="both"/>
        <w:rPr>
          <w:rFonts w:asciiTheme="minorHAnsi" w:hAnsiTheme="minorHAnsi"/>
          <w:sz w:val="22"/>
          <w:szCs w:val="22"/>
        </w:rPr>
      </w:pPr>
    </w:p>
    <w:p w14:paraId="4E51EF97" w14:textId="38614800" w:rsidR="00510406" w:rsidRDefault="00510406" w:rsidP="007675D5">
      <w:pPr>
        <w:jc w:val="both"/>
        <w:rPr>
          <w:rFonts w:asciiTheme="minorHAnsi" w:hAnsiTheme="minorHAnsi"/>
          <w:sz w:val="22"/>
          <w:szCs w:val="22"/>
        </w:rPr>
      </w:pPr>
    </w:p>
    <w:p w14:paraId="257D87F1" w14:textId="27E60BF8" w:rsidR="00510406" w:rsidRPr="00B26C79" w:rsidRDefault="00510406" w:rsidP="00B26C79">
      <w:pPr>
        <w:jc w:val="center"/>
        <w:rPr>
          <w:rFonts w:asciiTheme="minorHAnsi" w:hAnsiTheme="minorHAnsi"/>
          <w:sz w:val="22"/>
          <w:szCs w:val="22"/>
          <w:lang w:val="en-US"/>
        </w:rPr>
      </w:pPr>
      <m:oMath>
        <m:r>
          <w:rPr>
            <w:rFonts w:ascii="Cambria Math" w:hAnsi="Cambria Math"/>
            <w:sz w:val="22"/>
            <w:szCs w:val="22"/>
            <w:lang w:val="en-US"/>
          </w:rPr>
          <m:t>100∙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val="en-US"/>
          </w:rPr>
          <m:t>=(1</m:t>
        </m:r>
        <m:r>
          <w:rPr>
            <w:rFonts w:ascii="Cambria Math" w:hAnsi="Cambria Math"/>
            <w:sz w:val="22"/>
            <w:szCs w:val="22"/>
          </w:rPr>
          <m:t>+1)∙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+100∙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0,1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,</m:t>
        </m:r>
      </m:oMath>
      <w:r w:rsidR="00CC7FF6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223562">
        <w:rPr>
          <w:rFonts w:asciiTheme="minorHAnsi" w:hAnsiTheme="minorHAnsi"/>
          <w:sz w:val="22"/>
          <w:szCs w:val="22"/>
          <w:lang w:val="en-US"/>
        </w:rPr>
        <w:t>(S.I)</w:t>
      </w:r>
    </w:p>
    <w:p w14:paraId="0714012B" w14:textId="7AC8603B" w:rsidR="00510406" w:rsidRDefault="00510406" w:rsidP="007675D5">
      <w:pPr>
        <w:jc w:val="both"/>
        <w:rPr>
          <w:rFonts w:asciiTheme="minorHAnsi" w:hAnsiTheme="minorHAnsi"/>
          <w:sz w:val="22"/>
          <w:szCs w:val="22"/>
        </w:rPr>
      </w:pPr>
    </w:p>
    <w:p w14:paraId="26B8D3F6" w14:textId="3F65F346" w:rsidR="00510406" w:rsidRPr="00B26C79" w:rsidRDefault="00510406" w:rsidP="00B26C79">
      <w:pPr>
        <w:jc w:val="center"/>
        <w:rPr>
          <w:rFonts w:asciiTheme="minorHAnsi" w:hAnsiTheme="minorHAnsi"/>
          <w:sz w:val="22"/>
          <w:szCs w:val="22"/>
          <w:lang w:val="en-US"/>
        </w:rPr>
      </w:pPr>
      <m:oMath>
        <m:r>
          <w:rPr>
            <w:rFonts w:ascii="Cambria Math" w:hAnsi="Cambria Math"/>
            <w:sz w:val="22"/>
            <w:szCs w:val="22"/>
            <w:lang w:val="en-US"/>
          </w:rPr>
          <m:t>100∙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val="en-US"/>
          </w:rPr>
          <m:t>=2</m:t>
        </m:r>
        <m:r>
          <w:rPr>
            <w:rFonts w:ascii="Cambria Math" w:hAnsi="Cambria Math"/>
            <w:sz w:val="22"/>
            <w:szCs w:val="22"/>
          </w:rPr>
          <m:t>+1,</m:t>
        </m:r>
      </m:oMath>
      <w:r w:rsidR="00223562">
        <w:rPr>
          <w:rFonts w:asciiTheme="minorHAnsi" w:hAnsiTheme="minorHAnsi"/>
          <w:sz w:val="22"/>
          <w:szCs w:val="22"/>
          <w:lang w:val="en-US"/>
        </w:rPr>
        <w:t xml:space="preserve">  (SI)</w:t>
      </w:r>
    </w:p>
    <w:p w14:paraId="307FF44E" w14:textId="37CC342C" w:rsidR="00510406" w:rsidRDefault="00510406" w:rsidP="00510406">
      <w:pPr>
        <w:jc w:val="both"/>
        <w:rPr>
          <w:rFonts w:asciiTheme="minorHAnsi" w:hAnsiTheme="minorHAnsi"/>
          <w:sz w:val="22"/>
          <w:szCs w:val="22"/>
        </w:rPr>
      </w:pPr>
    </w:p>
    <w:p w14:paraId="2DD01E76" w14:textId="7EE9FF14" w:rsidR="00510406" w:rsidRPr="002E7D00" w:rsidRDefault="00510406" w:rsidP="00510406">
      <w:pPr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  <w:lang w:val="en-US"/>
            </w:rPr>
            <m:t>A=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</m:t>
          </m:r>
          <m:r>
            <w:rPr>
              <w:rFonts w:ascii="Cambria Math" w:hAnsi="Cambria Math"/>
              <w:sz w:val="22"/>
              <w:szCs w:val="22"/>
              <w:lang w:val="en-US"/>
            </w:rPr>
            <m:t>=0,1∙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3</m:t>
              </m:r>
            </m:e>
          </m:ra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</m:t>
          </m:r>
        </m:oMath>
      </m:oMathPara>
    </w:p>
    <w:p w14:paraId="2FFA3BAD" w14:textId="77777777" w:rsidR="00510406" w:rsidRPr="002E7D00" w:rsidRDefault="00510406" w:rsidP="00510406">
      <w:pPr>
        <w:jc w:val="both"/>
        <w:rPr>
          <w:rFonts w:asciiTheme="minorHAnsi" w:hAnsiTheme="minorHAnsi"/>
          <w:sz w:val="22"/>
          <w:szCs w:val="22"/>
        </w:rPr>
      </w:pPr>
    </w:p>
    <w:p w14:paraId="756CC979" w14:textId="375C2A87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A62F20">
        <w:rPr>
          <w:rFonts w:asciiTheme="minorHAnsi" w:hAnsiTheme="minorHAnsi"/>
          <w:b/>
          <w:i/>
          <w:sz w:val="22"/>
          <w:szCs w:val="22"/>
        </w:rPr>
        <w:t>7</w:t>
      </w:r>
    </w:p>
    <w:sectPr w:rsidR="003625EF" w:rsidRPr="003625E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162E1"/>
    <w:rsid w:val="00017E78"/>
    <w:rsid w:val="00023886"/>
    <w:rsid w:val="00045D56"/>
    <w:rsid w:val="00050BCB"/>
    <w:rsid w:val="000571AC"/>
    <w:rsid w:val="00057B32"/>
    <w:rsid w:val="00067234"/>
    <w:rsid w:val="000676E4"/>
    <w:rsid w:val="0007223C"/>
    <w:rsid w:val="00093789"/>
    <w:rsid w:val="000957F5"/>
    <w:rsid w:val="000B541D"/>
    <w:rsid w:val="000C3DCD"/>
    <w:rsid w:val="000D2094"/>
    <w:rsid w:val="000F56E0"/>
    <w:rsid w:val="000F5D76"/>
    <w:rsid w:val="000F7778"/>
    <w:rsid w:val="00110B3B"/>
    <w:rsid w:val="001313E7"/>
    <w:rsid w:val="0013498C"/>
    <w:rsid w:val="001375BB"/>
    <w:rsid w:val="0014226A"/>
    <w:rsid w:val="00146043"/>
    <w:rsid w:val="00151CA9"/>
    <w:rsid w:val="00161D78"/>
    <w:rsid w:val="001742B1"/>
    <w:rsid w:val="00187B37"/>
    <w:rsid w:val="0019726A"/>
    <w:rsid w:val="001A69AD"/>
    <w:rsid w:val="001C5CED"/>
    <w:rsid w:val="001E61B4"/>
    <w:rsid w:val="001F1691"/>
    <w:rsid w:val="001F3DF9"/>
    <w:rsid w:val="00223562"/>
    <w:rsid w:val="002244B5"/>
    <w:rsid w:val="0023006D"/>
    <w:rsid w:val="00233401"/>
    <w:rsid w:val="00237DC3"/>
    <w:rsid w:val="002534AC"/>
    <w:rsid w:val="00265C85"/>
    <w:rsid w:val="0027505F"/>
    <w:rsid w:val="002B0B9D"/>
    <w:rsid w:val="002C7900"/>
    <w:rsid w:val="002D24D4"/>
    <w:rsid w:val="002D7672"/>
    <w:rsid w:val="002E3F5B"/>
    <w:rsid w:val="002E7D00"/>
    <w:rsid w:val="002F568F"/>
    <w:rsid w:val="00310D85"/>
    <w:rsid w:val="003302AC"/>
    <w:rsid w:val="003404AC"/>
    <w:rsid w:val="0034097E"/>
    <w:rsid w:val="003436E4"/>
    <w:rsid w:val="00343EDC"/>
    <w:rsid w:val="00345BCE"/>
    <w:rsid w:val="00345E7F"/>
    <w:rsid w:val="00346389"/>
    <w:rsid w:val="00361523"/>
    <w:rsid w:val="003625EF"/>
    <w:rsid w:val="00376707"/>
    <w:rsid w:val="00377797"/>
    <w:rsid w:val="003825A8"/>
    <w:rsid w:val="003B1EAE"/>
    <w:rsid w:val="003B344F"/>
    <w:rsid w:val="003C6629"/>
    <w:rsid w:val="003C7FCC"/>
    <w:rsid w:val="004365B6"/>
    <w:rsid w:val="00461942"/>
    <w:rsid w:val="00462620"/>
    <w:rsid w:val="00467985"/>
    <w:rsid w:val="00467CF6"/>
    <w:rsid w:val="0047018C"/>
    <w:rsid w:val="00473A03"/>
    <w:rsid w:val="00480950"/>
    <w:rsid w:val="00485B3D"/>
    <w:rsid w:val="004C66E4"/>
    <w:rsid w:val="004D761C"/>
    <w:rsid w:val="004E68F2"/>
    <w:rsid w:val="004E69A6"/>
    <w:rsid w:val="004E6F80"/>
    <w:rsid w:val="004E710F"/>
    <w:rsid w:val="004F53F0"/>
    <w:rsid w:val="00510406"/>
    <w:rsid w:val="00515473"/>
    <w:rsid w:val="005159FB"/>
    <w:rsid w:val="0053350D"/>
    <w:rsid w:val="005372C6"/>
    <w:rsid w:val="00545D25"/>
    <w:rsid w:val="00546A82"/>
    <w:rsid w:val="005517A4"/>
    <w:rsid w:val="00551CB6"/>
    <w:rsid w:val="00554857"/>
    <w:rsid w:val="0056016C"/>
    <w:rsid w:val="00570F0F"/>
    <w:rsid w:val="00575D15"/>
    <w:rsid w:val="005771E8"/>
    <w:rsid w:val="00590D27"/>
    <w:rsid w:val="0059189A"/>
    <w:rsid w:val="00592E1E"/>
    <w:rsid w:val="00597FE6"/>
    <w:rsid w:val="005A2AE2"/>
    <w:rsid w:val="005A5BF3"/>
    <w:rsid w:val="005B037C"/>
    <w:rsid w:val="005C35EB"/>
    <w:rsid w:val="005C43C5"/>
    <w:rsid w:val="005C5AA7"/>
    <w:rsid w:val="005D5C06"/>
    <w:rsid w:val="005F2120"/>
    <w:rsid w:val="00600895"/>
    <w:rsid w:val="006009D4"/>
    <w:rsid w:val="00600D6C"/>
    <w:rsid w:val="00611112"/>
    <w:rsid w:val="00611A87"/>
    <w:rsid w:val="00613926"/>
    <w:rsid w:val="006166E3"/>
    <w:rsid w:val="00631013"/>
    <w:rsid w:val="00634D36"/>
    <w:rsid w:val="006366AA"/>
    <w:rsid w:val="006534C9"/>
    <w:rsid w:val="00656A11"/>
    <w:rsid w:val="00657C17"/>
    <w:rsid w:val="006648F8"/>
    <w:rsid w:val="0067113F"/>
    <w:rsid w:val="00673FB6"/>
    <w:rsid w:val="00685804"/>
    <w:rsid w:val="00691D4E"/>
    <w:rsid w:val="006B000B"/>
    <w:rsid w:val="006B71AC"/>
    <w:rsid w:val="006C5BB8"/>
    <w:rsid w:val="006D40EC"/>
    <w:rsid w:val="006D63BD"/>
    <w:rsid w:val="006E270C"/>
    <w:rsid w:val="0071191D"/>
    <w:rsid w:val="007342D5"/>
    <w:rsid w:val="00752776"/>
    <w:rsid w:val="00753FF0"/>
    <w:rsid w:val="007675D5"/>
    <w:rsid w:val="00782558"/>
    <w:rsid w:val="00783560"/>
    <w:rsid w:val="00796F06"/>
    <w:rsid w:val="007A762C"/>
    <w:rsid w:val="007B41CD"/>
    <w:rsid w:val="007D0C6C"/>
    <w:rsid w:val="00805C2F"/>
    <w:rsid w:val="00807CB3"/>
    <w:rsid w:val="00810B82"/>
    <w:rsid w:val="008222B8"/>
    <w:rsid w:val="00824B20"/>
    <w:rsid w:val="0084157E"/>
    <w:rsid w:val="00846FA4"/>
    <w:rsid w:val="00851A62"/>
    <w:rsid w:val="00861736"/>
    <w:rsid w:val="00873941"/>
    <w:rsid w:val="00895429"/>
    <w:rsid w:val="008A35B8"/>
    <w:rsid w:val="008C26E5"/>
    <w:rsid w:val="008D7D56"/>
    <w:rsid w:val="008E2F71"/>
    <w:rsid w:val="008E4437"/>
    <w:rsid w:val="008F47D4"/>
    <w:rsid w:val="009175FD"/>
    <w:rsid w:val="00920243"/>
    <w:rsid w:val="009234C4"/>
    <w:rsid w:val="00954AEA"/>
    <w:rsid w:val="009572C4"/>
    <w:rsid w:val="00965178"/>
    <w:rsid w:val="00967964"/>
    <w:rsid w:val="00971F63"/>
    <w:rsid w:val="0098215A"/>
    <w:rsid w:val="00986FE2"/>
    <w:rsid w:val="00987496"/>
    <w:rsid w:val="0099662E"/>
    <w:rsid w:val="009D4FD7"/>
    <w:rsid w:val="009E4A32"/>
    <w:rsid w:val="00A0643B"/>
    <w:rsid w:val="00A32408"/>
    <w:rsid w:val="00A4051B"/>
    <w:rsid w:val="00A5357B"/>
    <w:rsid w:val="00A55697"/>
    <w:rsid w:val="00A62F20"/>
    <w:rsid w:val="00AB147A"/>
    <w:rsid w:val="00AB339C"/>
    <w:rsid w:val="00AC7DA6"/>
    <w:rsid w:val="00AD3300"/>
    <w:rsid w:val="00AE466F"/>
    <w:rsid w:val="00AE593D"/>
    <w:rsid w:val="00AF698D"/>
    <w:rsid w:val="00B141B9"/>
    <w:rsid w:val="00B226CC"/>
    <w:rsid w:val="00B25153"/>
    <w:rsid w:val="00B26C79"/>
    <w:rsid w:val="00B3113A"/>
    <w:rsid w:val="00B3267C"/>
    <w:rsid w:val="00B3529F"/>
    <w:rsid w:val="00B64643"/>
    <w:rsid w:val="00B81F04"/>
    <w:rsid w:val="00B822A7"/>
    <w:rsid w:val="00B977DB"/>
    <w:rsid w:val="00BA3F1B"/>
    <w:rsid w:val="00BA4CD2"/>
    <w:rsid w:val="00BC49CB"/>
    <w:rsid w:val="00C00230"/>
    <w:rsid w:val="00C042F1"/>
    <w:rsid w:val="00C0559D"/>
    <w:rsid w:val="00C10CC5"/>
    <w:rsid w:val="00C130A7"/>
    <w:rsid w:val="00C14707"/>
    <w:rsid w:val="00C17342"/>
    <w:rsid w:val="00C23317"/>
    <w:rsid w:val="00C31347"/>
    <w:rsid w:val="00C43A12"/>
    <w:rsid w:val="00C5347B"/>
    <w:rsid w:val="00C54BA1"/>
    <w:rsid w:val="00C5721A"/>
    <w:rsid w:val="00C574DB"/>
    <w:rsid w:val="00CA5CE3"/>
    <w:rsid w:val="00CB33EB"/>
    <w:rsid w:val="00CB5981"/>
    <w:rsid w:val="00CC1548"/>
    <w:rsid w:val="00CC2E11"/>
    <w:rsid w:val="00CC7F65"/>
    <w:rsid w:val="00CC7FF6"/>
    <w:rsid w:val="00CE290A"/>
    <w:rsid w:val="00CF028F"/>
    <w:rsid w:val="00CF304F"/>
    <w:rsid w:val="00CF784A"/>
    <w:rsid w:val="00D033EA"/>
    <w:rsid w:val="00D06A5E"/>
    <w:rsid w:val="00D11778"/>
    <w:rsid w:val="00D20F80"/>
    <w:rsid w:val="00D51963"/>
    <w:rsid w:val="00D543CE"/>
    <w:rsid w:val="00D666DD"/>
    <w:rsid w:val="00D731EE"/>
    <w:rsid w:val="00D96587"/>
    <w:rsid w:val="00DB33F2"/>
    <w:rsid w:val="00DB446A"/>
    <w:rsid w:val="00DB657B"/>
    <w:rsid w:val="00E01EBC"/>
    <w:rsid w:val="00E07726"/>
    <w:rsid w:val="00E356AB"/>
    <w:rsid w:val="00E36B8B"/>
    <w:rsid w:val="00E4357B"/>
    <w:rsid w:val="00E5010C"/>
    <w:rsid w:val="00E5368A"/>
    <w:rsid w:val="00E61A79"/>
    <w:rsid w:val="00E92574"/>
    <w:rsid w:val="00E95D0C"/>
    <w:rsid w:val="00E96C57"/>
    <w:rsid w:val="00EC0083"/>
    <w:rsid w:val="00ED100E"/>
    <w:rsid w:val="00ED166D"/>
    <w:rsid w:val="00ED6F11"/>
    <w:rsid w:val="00EF11AD"/>
    <w:rsid w:val="00EF3F72"/>
    <w:rsid w:val="00F02471"/>
    <w:rsid w:val="00F1280D"/>
    <w:rsid w:val="00F13D1B"/>
    <w:rsid w:val="00F36533"/>
    <w:rsid w:val="00F36C76"/>
    <w:rsid w:val="00F373E6"/>
    <w:rsid w:val="00F51CF3"/>
    <w:rsid w:val="00F56C49"/>
    <w:rsid w:val="00F758B4"/>
    <w:rsid w:val="00F807BA"/>
    <w:rsid w:val="00F96F18"/>
    <w:rsid w:val="00FA3659"/>
    <w:rsid w:val="00FA6AE3"/>
    <w:rsid w:val="00FB0883"/>
    <w:rsid w:val="00FB1752"/>
    <w:rsid w:val="00FB7540"/>
    <w:rsid w:val="00FF4457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CC2E1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C2E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2E1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2E11"/>
    <w:rPr>
      <w:b/>
      <w:bCs/>
    </w:rPr>
  </w:style>
  <w:style w:type="paragraph" w:styleId="Revision">
    <w:name w:val="Revision"/>
    <w:hidden/>
    <w:uiPriority w:val="99"/>
    <w:semiHidden/>
    <w:rsid w:val="004619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6D7AE50-CA76-4925-B7D7-AB04E3D57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19D8D-F7A3-4572-91F5-C22E70AD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99</cp:revision>
  <dcterms:created xsi:type="dcterms:W3CDTF">2022-07-08T14:45:00Z</dcterms:created>
  <dcterms:modified xsi:type="dcterms:W3CDTF">2022-09-12T06:43:00Z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