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761D0D7D" w:rsidR="003B642E" w:rsidRPr="002C3E88" w:rsidRDefault="003B642E" w:rsidP="007D4588">
      <w:pPr>
        <w:widowControl/>
        <w:spacing w:line="360" w:lineRule="auto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A96AB9">
        <w:rPr>
          <w:rFonts w:asciiTheme="minorHAnsi" w:hAnsiTheme="minorHAnsi" w:cstheme="minorHAnsi"/>
          <w:b/>
          <w:bCs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</w:rPr>
        <w:t>α.</w:t>
      </w:r>
      <w:r w:rsidR="002C3E88">
        <w:rPr>
          <w:rFonts w:asciiTheme="minorHAnsi" w:hAnsiTheme="minorHAnsi" w:cstheme="minorHAnsi"/>
          <w:b/>
          <w:bCs/>
        </w:rPr>
        <w:t xml:space="preserve"> </w:t>
      </w:r>
      <w:r w:rsidR="002C3E88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Πώς έγινε η </w:t>
      </w:r>
      <w:r w:rsid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επιπρόσθετη</w:t>
      </w:r>
      <w:r w:rsidR="002C3E88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παρουσίαση των μνημείων</w:t>
      </w:r>
      <w:r w:rsid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της Βεργίνας;</w:t>
      </w:r>
      <w:r w:rsidR="002C3E88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</w:t>
      </w:r>
      <w:r w:rsidRPr="00A96AB9">
        <w:rPr>
          <w:rFonts w:asciiTheme="minorHAnsi" w:hAnsiTheme="minorHAnsi" w:cstheme="minorHAnsi"/>
        </w:rPr>
        <w:t>(</w:t>
      </w:r>
      <w:proofErr w:type="spellStart"/>
      <w:r w:rsidRPr="00A96AB9">
        <w:rPr>
          <w:rFonts w:asciiTheme="minorHAnsi" w:hAnsiTheme="minorHAnsi" w:cstheme="minorHAnsi"/>
        </w:rPr>
        <w:t>μον</w:t>
      </w:r>
      <w:proofErr w:type="spellEnd"/>
      <w:r w:rsidRPr="00A96AB9">
        <w:rPr>
          <w:rFonts w:asciiTheme="minorHAnsi" w:hAnsiTheme="minorHAnsi" w:cstheme="minorHAnsi"/>
        </w:rPr>
        <w:t xml:space="preserve">. </w:t>
      </w:r>
      <w:r w:rsidR="002C3E88">
        <w:rPr>
          <w:rFonts w:asciiTheme="minorHAnsi" w:hAnsiTheme="minorHAnsi" w:cstheme="minorHAnsi"/>
        </w:rPr>
        <w:t>5</w:t>
      </w:r>
      <w:r w:rsidRPr="00A96AB9">
        <w:rPr>
          <w:rFonts w:asciiTheme="minorHAnsi" w:hAnsiTheme="minorHAnsi" w:cstheme="minorHAnsi"/>
        </w:rPr>
        <w:t>)</w:t>
      </w:r>
      <w:r w:rsidR="00910397">
        <w:rPr>
          <w:rFonts w:asciiTheme="minorHAnsi" w:hAnsiTheme="minorHAnsi" w:cstheme="minorHAnsi"/>
        </w:rPr>
        <w:t xml:space="preserve"> </w:t>
      </w:r>
    </w:p>
    <w:p w14:paraId="7BE9502D" w14:textId="41DCFE9F" w:rsidR="002F1B7E" w:rsidRPr="002C3E88" w:rsidRDefault="002C3E88" w:rsidP="007D4588">
      <w:pPr>
        <w:widowControl/>
        <w:shd w:val="clear" w:color="auto" w:fill="FFFFFF"/>
        <w:spacing w:line="360" w:lineRule="auto"/>
        <w:ind w:left="284"/>
        <w:jc w:val="both"/>
        <w:rPr>
          <w:rFonts w:asciiTheme="minorHAnsi" w:eastAsia="Times New Roman" w:hAnsiTheme="minorHAnsi" w:cstheme="minorHAnsi"/>
          <w:color w:val="222222"/>
          <w:lang w:bidi="ar-SA"/>
        </w:rPr>
      </w:pPr>
      <w:r>
        <w:rPr>
          <w:rFonts w:asciiTheme="minorHAnsi" w:hAnsiTheme="minorHAnsi" w:cstheme="minorHAnsi"/>
          <w:b/>
          <w:bCs/>
          <w:spacing w:val="-4"/>
        </w:rPr>
        <w:t xml:space="preserve"> </w:t>
      </w:r>
      <w:r w:rsidR="00DD412D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3B642E" w:rsidRPr="00533F57">
        <w:rPr>
          <w:rFonts w:asciiTheme="minorHAnsi" w:hAnsiTheme="minorHAnsi" w:cstheme="minorHAnsi"/>
          <w:b/>
          <w:bCs/>
          <w:spacing w:val="-4"/>
        </w:rPr>
        <w:t>β.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</w:t>
      </w:r>
      <w:r w:rsidR="00DD412D">
        <w:rPr>
          <w:rFonts w:asciiTheme="minorHAnsi" w:eastAsia="Times New Roman" w:hAnsiTheme="minorHAnsi" w:cstheme="minorHAnsi"/>
          <w:color w:val="222222"/>
          <w:lang w:bidi="ar-SA"/>
        </w:rPr>
        <w:t>Τ</w:t>
      </w:r>
      <w:r w:rsidR="00DD412D" w:rsidRPr="002C3E88">
        <w:rPr>
          <w:rFonts w:asciiTheme="minorHAnsi" w:eastAsia="Times New Roman" w:hAnsiTheme="minorHAnsi" w:cstheme="minorHAnsi"/>
          <w:color w:val="222222"/>
          <w:lang w:bidi="ar-SA"/>
        </w:rPr>
        <w:t>ι κρίθηκε αναγκαίο</w:t>
      </w:r>
      <w:r w:rsidR="00DD412D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</w:t>
      </w:r>
      <w:r w:rsidR="00DD412D">
        <w:rPr>
          <w:rFonts w:asciiTheme="minorHAnsi" w:eastAsia="Times New Roman" w:hAnsiTheme="minorHAnsi" w:cstheme="minorHAnsi"/>
          <w:color w:val="222222"/>
          <w:lang w:bidi="ar-SA"/>
        </w:rPr>
        <w:t>α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>ναφορικά με την προστασία των σημαντικών ευρημάτων της Βεργίνας</w:t>
      </w:r>
      <w:r w:rsidR="003A313A" w:rsidRPr="00C5010A">
        <w:rPr>
          <w:rFonts w:asciiTheme="minorHAnsi" w:hAnsiTheme="minorHAnsi" w:cstheme="minorHAnsi"/>
          <w:spacing w:val="-4"/>
        </w:rPr>
        <w:t>;</w:t>
      </w:r>
      <w:r w:rsidR="002F1B7E" w:rsidRPr="00533F57">
        <w:rPr>
          <w:rFonts w:asciiTheme="minorHAnsi" w:hAnsiTheme="minorHAnsi" w:cstheme="minorHAnsi"/>
          <w:spacing w:val="-4"/>
        </w:rPr>
        <w:t xml:space="preserve"> (</w:t>
      </w:r>
      <w:proofErr w:type="spellStart"/>
      <w:r w:rsidR="002F1B7E" w:rsidRPr="00533F57">
        <w:rPr>
          <w:rFonts w:asciiTheme="minorHAnsi" w:hAnsiTheme="minorHAnsi" w:cstheme="minorHAnsi"/>
          <w:spacing w:val="-4"/>
        </w:rPr>
        <w:t>μον</w:t>
      </w:r>
      <w:proofErr w:type="spellEnd"/>
      <w:r w:rsidR="002F1B7E" w:rsidRPr="00533F57">
        <w:rPr>
          <w:rFonts w:asciiTheme="minorHAnsi" w:hAnsiTheme="minorHAnsi" w:cstheme="minorHAnsi"/>
          <w:spacing w:val="-4"/>
        </w:rPr>
        <w:t xml:space="preserve">. </w:t>
      </w:r>
      <w:r>
        <w:rPr>
          <w:rFonts w:asciiTheme="minorHAnsi" w:hAnsiTheme="minorHAnsi" w:cstheme="minorHAnsi"/>
          <w:spacing w:val="-4"/>
        </w:rPr>
        <w:t>10</w:t>
      </w:r>
      <w:r w:rsidR="002F1B7E" w:rsidRPr="00533F57">
        <w:rPr>
          <w:rFonts w:asciiTheme="minorHAnsi" w:hAnsiTheme="minorHAnsi" w:cstheme="minorHAnsi"/>
          <w:spacing w:val="-4"/>
        </w:rPr>
        <w:t>)</w:t>
      </w:r>
    </w:p>
    <w:p w14:paraId="3B807D20" w14:textId="5376404F" w:rsidR="002C3E88" w:rsidRPr="002C3E88" w:rsidRDefault="002C3E88" w:rsidP="007D4588">
      <w:pPr>
        <w:widowControl/>
        <w:shd w:val="clear" w:color="auto" w:fill="FFFFFF"/>
        <w:spacing w:line="360" w:lineRule="auto"/>
        <w:ind w:left="284"/>
        <w:jc w:val="both"/>
        <w:rPr>
          <w:rFonts w:asciiTheme="minorHAnsi" w:eastAsia="Times New Roman" w:hAnsiTheme="minorHAnsi" w:cstheme="minorHAnsi"/>
          <w:color w:val="222222"/>
          <w:lang w:bidi="ar-SA"/>
        </w:rPr>
      </w:pPr>
      <w:r>
        <w:rPr>
          <w:rFonts w:asciiTheme="minorHAnsi" w:hAnsiTheme="minorHAnsi" w:cstheme="minorHAnsi"/>
          <w:b/>
          <w:bCs/>
        </w:rPr>
        <w:t xml:space="preserve"> </w:t>
      </w:r>
      <w:r w:rsidR="00DD412D">
        <w:rPr>
          <w:rFonts w:asciiTheme="minorHAnsi" w:hAnsiTheme="minorHAnsi" w:cstheme="minorHAnsi"/>
          <w:b/>
          <w:bCs/>
        </w:rPr>
        <w:t xml:space="preserve"> </w:t>
      </w:r>
      <w:r w:rsidR="003B642E" w:rsidRPr="00A96AB9">
        <w:rPr>
          <w:rFonts w:asciiTheme="minorHAnsi" w:hAnsiTheme="minorHAnsi" w:cstheme="minorHAnsi"/>
          <w:b/>
          <w:bCs/>
        </w:rPr>
        <w:t>γ.</w:t>
      </w:r>
      <w:r w:rsidR="007D4588">
        <w:rPr>
          <w:rFonts w:asciiTheme="minorHAnsi" w:hAnsiTheme="minorHAnsi" w:cstheme="minorHAnsi"/>
          <w:b/>
          <w:bCs/>
        </w:rPr>
        <w:t xml:space="preserve"> </w:t>
      </w:r>
      <w:r w:rsidR="00296929">
        <w:rPr>
          <w:rFonts w:asciiTheme="minorHAnsi" w:eastAsia="Times New Roman" w:hAnsiTheme="minorHAnsi" w:cstheme="minorHAnsi"/>
          <w:color w:val="222222"/>
          <w:lang w:bidi="ar-SA"/>
        </w:rPr>
        <w:t xml:space="preserve">Ποια ιδιαίτερη σημασία </w:t>
      </w:r>
      <w:r w:rsidR="00DD412D">
        <w:rPr>
          <w:rFonts w:asciiTheme="minorHAnsi" w:eastAsia="Times New Roman" w:hAnsiTheme="minorHAnsi" w:cstheme="minorHAnsi"/>
          <w:color w:val="222222"/>
          <w:lang w:bidi="ar-SA"/>
        </w:rPr>
        <w:t xml:space="preserve">δόθηκε </w:t>
      </w:r>
      <w:r w:rsidR="00296929">
        <w:rPr>
          <w:rFonts w:asciiTheme="minorHAnsi" w:eastAsia="Times New Roman" w:hAnsiTheme="minorHAnsi" w:cstheme="minorHAnsi"/>
          <w:color w:val="222222"/>
          <w:lang w:bidi="ar-SA"/>
        </w:rPr>
        <w:t>αναφορικά με το φωτισμό</w:t>
      </w:r>
      <w:r w:rsidR="00DD412D">
        <w:rPr>
          <w:rFonts w:asciiTheme="minorHAnsi" w:eastAsia="Times New Roman" w:hAnsiTheme="minorHAnsi" w:cstheme="minorHAnsi"/>
          <w:color w:val="222222"/>
          <w:lang w:bidi="ar-SA"/>
        </w:rPr>
        <w:t xml:space="preserve">, </w:t>
      </w:r>
      <w:r w:rsidR="007D4588" w:rsidRPr="002C3E88">
        <w:rPr>
          <w:rFonts w:asciiTheme="minorHAnsi" w:eastAsia="Times New Roman" w:hAnsiTheme="minorHAnsi" w:cstheme="minorHAnsi"/>
          <w:color w:val="222222"/>
          <w:lang w:bidi="ar-SA"/>
        </w:rPr>
        <w:t>φυσικό και τεχνητό</w:t>
      </w:r>
      <w:r w:rsidR="00DD412D">
        <w:rPr>
          <w:rFonts w:asciiTheme="minorHAnsi" w:eastAsia="Times New Roman" w:hAnsiTheme="minorHAnsi" w:cstheme="minorHAnsi"/>
          <w:color w:val="222222"/>
          <w:lang w:bidi="ar-SA"/>
        </w:rPr>
        <w:t xml:space="preserve">, </w:t>
      </w:r>
      <w:r w:rsidR="007D4588">
        <w:rPr>
          <w:rFonts w:asciiTheme="minorHAnsi" w:eastAsia="Times New Roman" w:hAnsiTheme="minorHAnsi" w:cstheme="minorHAnsi"/>
          <w:color w:val="222222"/>
          <w:lang w:bidi="ar-SA"/>
        </w:rPr>
        <w:t>στους εκθεσιακούς χώρους και στα μνημεία της Βεργίνας</w:t>
      </w:r>
      <w:r>
        <w:rPr>
          <w:rFonts w:asciiTheme="minorHAnsi" w:eastAsia="Times New Roman" w:hAnsiTheme="minorHAnsi" w:cstheme="minorHAnsi"/>
          <w:color w:val="222222"/>
          <w:lang w:bidi="ar-SA"/>
        </w:rPr>
        <w:t>;</w:t>
      </w:r>
      <w:r w:rsidRPr="002C3E88">
        <w:rPr>
          <w:rFonts w:asciiTheme="minorHAnsi" w:hAnsiTheme="minorHAnsi" w:cstheme="minorHAnsi"/>
        </w:rPr>
        <w:t xml:space="preserve"> </w:t>
      </w:r>
      <w:r w:rsidRPr="00A96AB9">
        <w:rPr>
          <w:rFonts w:asciiTheme="minorHAnsi" w:hAnsiTheme="minorHAnsi" w:cstheme="minorHAnsi"/>
        </w:rPr>
        <w:t>(</w:t>
      </w:r>
      <w:proofErr w:type="spellStart"/>
      <w:r w:rsidRPr="00A96AB9">
        <w:rPr>
          <w:rFonts w:asciiTheme="minorHAnsi" w:hAnsiTheme="minorHAnsi" w:cstheme="minorHAnsi"/>
        </w:rPr>
        <w:t>μον</w:t>
      </w:r>
      <w:proofErr w:type="spellEnd"/>
      <w:r>
        <w:rPr>
          <w:rFonts w:asciiTheme="minorHAnsi" w:hAnsiTheme="minorHAnsi" w:cstheme="minorHAnsi"/>
        </w:rPr>
        <w:t>. 10</w:t>
      </w:r>
      <w:r w:rsidRPr="00A96AB9">
        <w:rPr>
          <w:rFonts w:asciiTheme="minorHAnsi" w:hAnsiTheme="minorHAnsi" w:cstheme="minorHAnsi"/>
        </w:rPr>
        <w:t>)</w:t>
      </w:r>
    </w:p>
    <w:p w14:paraId="5F922842" w14:textId="44D6D8A3" w:rsidR="009B3924" w:rsidRDefault="003B642E" w:rsidP="00DD412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BA63F" w14:textId="77777777" w:rsidR="008819AF" w:rsidRDefault="008819AF" w:rsidP="007F659F">
      <w:r>
        <w:separator/>
      </w:r>
    </w:p>
  </w:endnote>
  <w:endnote w:type="continuationSeparator" w:id="0">
    <w:p w14:paraId="6D9B5B29" w14:textId="77777777" w:rsidR="008819AF" w:rsidRDefault="008819A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9406D" w14:textId="77777777" w:rsidR="008819AF" w:rsidRDefault="008819AF"/>
  </w:footnote>
  <w:footnote w:type="continuationSeparator" w:id="0">
    <w:p w14:paraId="1E3FEC37" w14:textId="77777777" w:rsidR="008819AF" w:rsidRDefault="008819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3B88"/>
    <w:rsid w:val="001A5FD2"/>
    <w:rsid w:val="001B0A0A"/>
    <w:rsid w:val="001C56DB"/>
    <w:rsid w:val="001C5B73"/>
    <w:rsid w:val="00201755"/>
    <w:rsid w:val="002033A8"/>
    <w:rsid w:val="00216BD7"/>
    <w:rsid w:val="00217F1F"/>
    <w:rsid w:val="00225575"/>
    <w:rsid w:val="00236DC7"/>
    <w:rsid w:val="00252D59"/>
    <w:rsid w:val="002551C5"/>
    <w:rsid w:val="00266E88"/>
    <w:rsid w:val="00285AD1"/>
    <w:rsid w:val="00293D81"/>
    <w:rsid w:val="00294122"/>
    <w:rsid w:val="00294188"/>
    <w:rsid w:val="00296929"/>
    <w:rsid w:val="002B381E"/>
    <w:rsid w:val="002B75D5"/>
    <w:rsid w:val="002B787B"/>
    <w:rsid w:val="002C3E88"/>
    <w:rsid w:val="002D3FB1"/>
    <w:rsid w:val="002F1B7E"/>
    <w:rsid w:val="0030178E"/>
    <w:rsid w:val="0030720E"/>
    <w:rsid w:val="003147FE"/>
    <w:rsid w:val="00325D3B"/>
    <w:rsid w:val="00347672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A265D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5240A"/>
    <w:rsid w:val="0068209E"/>
    <w:rsid w:val="00684258"/>
    <w:rsid w:val="00686FD3"/>
    <w:rsid w:val="006A3689"/>
    <w:rsid w:val="006B46C3"/>
    <w:rsid w:val="006C1E0E"/>
    <w:rsid w:val="006C3A23"/>
    <w:rsid w:val="006F048C"/>
    <w:rsid w:val="006F70A5"/>
    <w:rsid w:val="00732F2B"/>
    <w:rsid w:val="00736902"/>
    <w:rsid w:val="00745A59"/>
    <w:rsid w:val="00754A0E"/>
    <w:rsid w:val="007676DB"/>
    <w:rsid w:val="00780B84"/>
    <w:rsid w:val="00791C04"/>
    <w:rsid w:val="00793368"/>
    <w:rsid w:val="00793A3F"/>
    <w:rsid w:val="007D1E6B"/>
    <w:rsid w:val="007D4588"/>
    <w:rsid w:val="007E01CD"/>
    <w:rsid w:val="007E23AA"/>
    <w:rsid w:val="007E7F18"/>
    <w:rsid w:val="007F49F7"/>
    <w:rsid w:val="007F659F"/>
    <w:rsid w:val="00807E4B"/>
    <w:rsid w:val="00813302"/>
    <w:rsid w:val="0082103A"/>
    <w:rsid w:val="00821C65"/>
    <w:rsid w:val="008336E6"/>
    <w:rsid w:val="008404C6"/>
    <w:rsid w:val="00841336"/>
    <w:rsid w:val="00853D50"/>
    <w:rsid w:val="00860D8B"/>
    <w:rsid w:val="00866A52"/>
    <w:rsid w:val="00873D6E"/>
    <w:rsid w:val="00875AEC"/>
    <w:rsid w:val="008819AF"/>
    <w:rsid w:val="008B4B35"/>
    <w:rsid w:val="008D3204"/>
    <w:rsid w:val="008E518B"/>
    <w:rsid w:val="00906452"/>
    <w:rsid w:val="00910397"/>
    <w:rsid w:val="009153F7"/>
    <w:rsid w:val="00917B17"/>
    <w:rsid w:val="009301D3"/>
    <w:rsid w:val="0096373F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134A3"/>
    <w:rsid w:val="00A17BFD"/>
    <w:rsid w:val="00A251BA"/>
    <w:rsid w:val="00A813EB"/>
    <w:rsid w:val="00A90615"/>
    <w:rsid w:val="00A96AB9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132CA"/>
    <w:rsid w:val="00C15D13"/>
    <w:rsid w:val="00C20A06"/>
    <w:rsid w:val="00C36A92"/>
    <w:rsid w:val="00C46E97"/>
    <w:rsid w:val="00C5010A"/>
    <w:rsid w:val="00C51C63"/>
    <w:rsid w:val="00C629F9"/>
    <w:rsid w:val="00C63355"/>
    <w:rsid w:val="00C77DC6"/>
    <w:rsid w:val="00CB5B6E"/>
    <w:rsid w:val="00CB7B1A"/>
    <w:rsid w:val="00CC2DAC"/>
    <w:rsid w:val="00CC6689"/>
    <w:rsid w:val="00CD0A09"/>
    <w:rsid w:val="00CD2654"/>
    <w:rsid w:val="00CF1B85"/>
    <w:rsid w:val="00CF6557"/>
    <w:rsid w:val="00D05372"/>
    <w:rsid w:val="00D07ACE"/>
    <w:rsid w:val="00D1076F"/>
    <w:rsid w:val="00D15B62"/>
    <w:rsid w:val="00D27C83"/>
    <w:rsid w:val="00D36491"/>
    <w:rsid w:val="00D47974"/>
    <w:rsid w:val="00D61F57"/>
    <w:rsid w:val="00D850DF"/>
    <w:rsid w:val="00DA06F0"/>
    <w:rsid w:val="00DB5ADE"/>
    <w:rsid w:val="00DC3938"/>
    <w:rsid w:val="00DD412D"/>
    <w:rsid w:val="00DE08B9"/>
    <w:rsid w:val="00DE7B25"/>
    <w:rsid w:val="00DF198F"/>
    <w:rsid w:val="00DF7390"/>
    <w:rsid w:val="00E37B2F"/>
    <w:rsid w:val="00E44817"/>
    <w:rsid w:val="00E65838"/>
    <w:rsid w:val="00E8040C"/>
    <w:rsid w:val="00EA049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2</cp:revision>
  <cp:lastPrinted>2022-10-18T11:03:00Z</cp:lastPrinted>
  <dcterms:created xsi:type="dcterms:W3CDTF">2022-10-23T10:26:00Z</dcterms:created>
  <dcterms:modified xsi:type="dcterms:W3CDTF">2022-10-23T10:26:00Z</dcterms:modified>
</cp:coreProperties>
</file>