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E10CC" w14:textId="77777777" w:rsidR="000758B9" w:rsidRPr="00346ACB" w:rsidRDefault="000758B9" w:rsidP="000758B9">
      <w:pPr>
        <w:widowControl w:val="0"/>
        <w:spacing w:after="0" w:line="360" w:lineRule="auto"/>
        <w:jc w:val="both"/>
        <w:rPr>
          <w:rFonts w:ascii="Calibri" w:eastAsia="Times New Roman" w:hAnsi="Calibri" w:cs="Calibri"/>
          <w:b/>
          <w:bCs/>
          <w:sz w:val="24"/>
          <w:szCs w:val="24"/>
          <w:vertAlign w:val="superscript"/>
          <w:lang w:eastAsia="el-GR" w:bidi="el-GR"/>
        </w:rPr>
      </w:pPr>
      <w:bookmarkStart w:id="0" w:name="_Hlk113815822"/>
      <w:bookmarkStart w:id="1" w:name="_Hlk113893775"/>
      <w:r w:rsidRPr="00346ACB">
        <w:rPr>
          <w:rFonts w:ascii="Calibri" w:eastAsia="Times New Roman" w:hAnsi="Calibri" w:cs="Calibri"/>
          <w:b/>
          <w:bCs/>
          <w:sz w:val="24"/>
          <w:szCs w:val="24"/>
          <w:lang w:eastAsia="el-GR" w:bidi="el-GR"/>
        </w:rPr>
        <w:t>ΘΕΜΑ 4</w:t>
      </w:r>
      <w:r w:rsidRPr="00346ACB">
        <w:rPr>
          <w:rFonts w:ascii="Calibri" w:eastAsia="Times New Roman" w:hAnsi="Calibri" w:cs="Calibri"/>
          <w:b/>
          <w:bCs/>
          <w:sz w:val="24"/>
          <w:szCs w:val="24"/>
          <w:vertAlign w:val="superscript"/>
          <w:lang w:eastAsia="el-GR" w:bidi="el-GR"/>
        </w:rPr>
        <w:t>ο</w:t>
      </w:r>
    </w:p>
    <w:p w14:paraId="79771223" w14:textId="77777777" w:rsidR="000758B9" w:rsidRPr="00346ACB" w:rsidRDefault="000758B9" w:rsidP="000758B9">
      <w:pPr>
        <w:widowControl w:val="0"/>
        <w:spacing w:after="0" w:line="360" w:lineRule="auto"/>
        <w:jc w:val="both"/>
        <w:rPr>
          <w:rFonts w:ascii="Calibri" w:eastAsia="Times New Roman" w:hAnsi="Calibri" w:cs="Calibri"/>
          <w:b/>
          <w:bCs/>
          <w:sz w:val="24"/>
          <w:szCs w:val="24"/>
          <w:lang w:eastAsia="el-GR" w:bidi="el-GR"/>
        </w:rPr>
      </w:pPr>
    </w:p>
    <w:p w14:paraId="67FFB31D" w14:textId="0C916101" w:rsidR="000758B9" w:rsidRPr="00346ACB" w:rsidRDefault="000758B9" w:rsidP="005E4962">
      <w:pPr>
        <w:widowControl w:val="0"/>
        <w:spacing w:after="0" w:line="360" w:lineRule="auto"/>
        <w:jc w:val="both"/>
        <w:rPr>
          <w:rFonts w:ascii="Calibri" w:eastAsia="Times New Roman" w:hAnsi="Calibri" w:cs="Calibri"/>
          <w:sz w:val="24"/>
          <w:szCs w:val="24"/>
          <w:lang w:eastAsia="el-GR" w:bidi="el-GR"/>
        </w:rPr>
      </w:pPr>
      <w:r w:rsidRPr="00346ACB">
        <w:rPr>
          <w:rFonts w:ascii="Calibri" w:eastAsia="Times New Roman" w:hAnsi="Calibri" w:cs="Calibri"/>
          <w:b/>
          <w:bCs/>
          <w:sz w:val="24"/>
          <w:szCs w:val="24"/>
          <w:lang w:eastAsia="el-GR" w:bidi="el-GR"/>
        </w:rPr>
        <w:t xml:space="preserve">4.1.α. </w:t>
      </w:r>
      <w:r w:rsidRPr="00346ACB">
        <w:rPr>
          <w:rFonts w:ascii="Calibri" w:eastAsia="Times New Roman" w:hAnsi="Calibri" w:cs="Calibri"/>
          <w:sz w:val="24"/>
          <w:szCs w:val="24"/>
          <w:lang w:eastAsia="el-GR" w:bidi="el-GR"/>
        </w:rPr>
        <w:t>Το κίνημα "Τέχνες και Χειροτεχνίες" υπερασπίζεται την αυτόνομη αξία των "εφαρμοσμένων" τεχνών σε σχέση με τις λεγόμενες Καλές Τέχνες.</w:t>
      </w:r>
    </w:p>
    <w:p w14:paraId="138677D3" w14:textId="77777777" w:rsidR="000758B9" w:rsidRPr="00346ACB" w:rsidRDefault="000758B9" w:rsidP="000758B9">
      <w:pPr>
        <w:widowControl w:val="0"/>
        <w:spacing w:after="0" w:line="360" w:lineRule="auto"/>
        <w:ind w:left="426" w:hanging="426"/>
        <w:jc w:val="both"/>
        <w:rPr>
          <w:rFonts w:ascii="Calibri" w:eastAsia="Times New Roman" w:hAnsi="Calibri" w:cs="Calibri"/>
          <w:sz w:val="24"/>
          <w:szCs w:val="24"/>
          <w:lang w:eastAsia="el-GR" w:bidi="el-GR"/>
        </w:rPr>
      </w:pPr>
    </w:p>
    <w:p w14:paraId="73752942" w14:textId="50F0B0B0" w:rsidR="000758B9" w:rsidRPr="00346ACB" w:rsidRDefault="000758B9" w:rsidP="005E4962">
      <w:pPr>
        <w:widowControl w:val="0"/>
        <w:spacing w:after="0" w:line="360" w:lineRule="auto"/>
        <w:jc w:val="both"/>
        <w:rPr>
          <w:rFonts w:ascii="Calibri" w:eastAsia="Times New Roman" w:hAnsi="Calibri" w:cs="Calibri"/>
          <w:sz w:val="24"/>
          <w:szCs w:val="24"/>
          <w:lang w:eastAsia="el-GR" w:bidi="el-GR"/>
        </w:rPr>
      </w:pPr>
      <w:r w:rsidRPr="00346ACB">
        <w:rPr>
          <w:rFonts w:ascii="Calibri" w:eastAsia="Times New Roman" w:hAnsi="Calibri" w:cs="Calibri"/>
          <w:b/>
          <w:bCs/>
          <w:sz w:val="24"/>
          <w:szCs w:val="24"/>
          <w:lang w:eastAsia="el-GR" w:bidi="el-GR"/>
        </w:rPr>
        <w:t>β.</w:t>
      </w:r>
      <w:r w:rsidRPr="00346ACB">
        <w:rPr>
          <w:rFonts w:ascii="Calibri" w:eastAsia="Times New Roman" w:hAnsi="Calibri" w:cs="Calibri"/>
          <w:sz w:val="24"/>
          <w:szCs w:val="24"/>
          <w:lang w:eastAsia="el-GR" w:bidi="el-GR"/>
        </w:rPr>
        <w:t xml:space="preserve"> Κύριος εισηγητής του κινήματος ο Γουίλιαμ Μόρις, ασκούσε κριτική στα βιομηχανοποιημένα καταναλωτικά αγαθά της εποχής του και μαζί με τους ομοϊδεάτες του απαιτούσε την αναγέννηση του χειροποίητου προϊόντος. Επεδίωκε να αντιμετωπίσει την κρίση των διάφορων επαγγελμάτων που δημιουργήθηκε από την εκβιομηχάνιση της παραγωγής. Στόχευε στην εξάλειψη της ασχήμιας των βιομηχανικών προϊόντων και όχι στην εξάλειψη των αιτιών της κοινωνικής παρακμής.</w:t>
      </w:r>
    </w:p>
    <w:p w14:paraId="5BDB712B" w14:textId="77777777" w:rsidR="00346ACB" w:rsidRPr="00346ACB" w:rsidRDefault="00346ACB" w:rsidP="005E4962">
      <w:pPr>
        <w:widowControl w:val="0"/>
        <w:spacing w:after="0" w:line="360" w:lineRule="auto"/>
        <w:jc w:val="both"/>
        <w:rPr>
          <w:rFonts w:ascii="Calibri" w:eastAsia="Times New Roman" w:hAnsi="Calibri" w:cs="Calibri"/>
          <w:b/>
          <w:bCs/>
          <w:sz w:val="24"/>
          <w:szCs w:val="24"/>
          <w:lang w:eastAsia="el-GR" w:bidi="el-GR"/>
        </w:rPr>
      </w:pPr>
    </w:p>
    <w:p w14:paraId="5D7589FA" w14:textId="3CB73790" w:rsidR="00241ADE" w:rsidRPr="00346ACB" w:rsidRDefault="000758B9" w:rsidP="005E4962">
      <w:pPr>
        <w:widowControl w:val="0"/>
        <w:spacing w:after="0" w:line="360" w:lineRule="auto"/>
        <w:jc w:val="both"/>
        <w:rPr>
          <w:sz w:val="24"/>
          <w:szCs w:val="24"/>
        </w:rPr>
      </w:pPr>
      <w:r w:rsidRPr="00346ACB">
        <w:rPr>
          <w:rFonts w:ascii="Calibri" w:eastAsia="Times New Roman" w:hAnsi="Calibri" w:cs="Calibri"/>
          <w:b/>
          <w:bCs/>
          <w:sz w:val="24"/>
          <w:szCs w:val="24"/>
          <w:lang w:eastAsia="el-GR" w:bidi="el-GR"/>
        </w:rPr>
        <w:t>γ.</w:t>
      </w:r>
      <w:r w:rsidRPr="00346ACB">
        <w:rPr>
          <w:sz w:val="24"/>
          <w:szCs w:val="24"/>
        </w:rPr>
        <w:t xml:space="preserve"> </w:t>
      </w:r>
      <w:bookmarkEnd w:id="0"/>
      <w:r w:rsidRPr="00346ACB">
        <w:rPr>
          <w:sz w:val="24"/>
          <w:szCs w:val="24"/>
        </w:rPr>
        <w:t xml:space="preserve">"H ευγενέστερη όλων των υφαντικών τεχνών είναι η ταπητουργία, στην οποία δεν υπάρχει τίποτα το μηχανικό. </w:t>
      </w:r>
    </w:p>
    <w:p w14:paraId="6AF1005B" w14:textId="03CBB3D2" w:rsidR="00EE4212" w:rsidRPr="00346ACB" w:rsidRDefault="000758B9" w:rsidP="005E4962">
      <w:pPr>
        <w:widowControl w:val="0"/>
        <w:spacing w:after="0" w:line="360" w:lineRule="auto"/>
        <w:jc w:val="both"/>
      </w:pPr>
      <w:r w:rsidRPr="00346ACB">
        <w:rPr>
          <w:sz w:val="24"/>
          <w:szCs w:val="24"/>
        </w:rPr>
        <w:t>Όπως σε κάθε διακόσμηση τοίχου</w:t>
      </w:r>
      <w:r w:rsidR="00241ADE" w:rsidRPr="00346ACB">
        <w:rPr>
          <w:sz w:val="24"/>
          <w:szCs w:val="24"/>
        </w:rPr>
        <w:t xml:space="preserve">, </w:t>
      </w:r>
      <w:r w:rsidRPr="00346ACB">
        <w:rPr>
          <w:sz w:val="24"/>
          <w:szCs w:val="24"/>
        </w:rPr>
        <w:t xml:space="preserve">το πρώτο πράγμα που </w:t>
      </w:r>
      <w:bookmarkStart w:id="2" w:name="_Hlk116653548"/>
      <w:r w:rsidRPr="00346ACB">
        <w:rPr>
          <w:sz w:val="24"/>
          <w:szCs w:val="24"/>
        </w:rPr>
        <w:t>πρέπει κανείς να προσέξει στο σχεδιασμό του χαλιού</w:t>
      </w:r>
      <w:bookmarkEnd w:id="2"/>
      <w:r w:rsidRPr="00346ACB">
        <w:rPr>
          <w:sz w:val="24"/>
          <w:szCs w:val="24"/>
        </w:rPr>
        <w:t xml:space="preserve"> είναι η δύναμη, η καθαρότητα και η κομψότητα του "περιγράμματος" των αντικειμένων, έτσι ώστε τίποτα να μην είναι ασαφές και ακαθόριστο. </w:t>
      </w:r>
      <w:r w:rsidR="00241ADE" w:rsidRPr="00346ACB">
        <w:rPr>
          <w:sz w:val="24"/>
          <w:szCs w:val="24"/>
        </w:rPr>
        <w:t>Επίσης,</w:t>
      </w:r>
      <w:r w:rsidR="00346ACB" w:rsidRPr="00346ACB">
        <w:rPr>
          <w:sz w:val="24"/>
          <w:szCs w:val="24"/>
        </w:rPr>
        <w:t xml:space="preserve"> </w:t>
      </w:r>
      <w:r w:rsidRPr="00346ACB">
        <w:rPr>
          <w:sz w:val="24"/>
          <w:szCs w:val="24"/>
        </w:rPr>
        <w:t>απαραίτητα στοιχεία είναι η ζωηράδα και η αφθονία των λεπτομερειών που χαρακτήριζαν τη Μεσαιωνική Τέχνη".</w:t>
      </w:r>
      <w:bookmarkEnd w:id="1"/>
    </w:p>
    <w:sectPr w:rsidR="00EE4212" w:rsidRPr="00346ACB" w:rsidSect="00D4336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8B9"/>
    <w:rsid w:val="000758B9"/>
    <w:rsid w:val="000E1559"/>
    <w:rsid w:val="00241ADE"/>
    <w:rsid w:val="002C7793"/>
    <w:rsid w:val="00346ACB"/>
    <w:rsid w:val="003C7783"/>
    <w:rsid w:val="00530805"/>
    <w:rsid w:val="005E4962"/>
    <w:rsid w:val="008C07BF"/>
    <w:rsid w:val="00D3314F"/>
    <w:rsid w:val="00EE4212"/>
    <w:rsid w:val="00F66857"/>
    <w:rsid w:val="00FD662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9CB79"/>
  <w15:chartTrackingRefBased/>
  <w15:docId w15:val="{9875EC54-DB09-43D3-A588-9A8913AE2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58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165</Words>
  <Characters>895</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matoula chrousi</dc:creator>
  <cp:keywords/>
  <dc:description/>
  <cp:lastModifiedBy>matoula chrousi</cp:lastModifiedBy>
  <cp:revision>7</cp:revision>
  <dcterms:created xsi:type="dcterms:W3CDTF">2022-09-12T13:10:00Z</dcterms:created>
  <dcterms:modified xsi:type="dcterms:W3CDTF">2022-10-18T08:07:00Z</dcterms:modified>
</cp:coreProperties>
</file>