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024B9" w14:textId="77777777" w:rsidR="00884BAD" w:rsidRPr="002538F4" w:rsidRDefault="00884BAD" w:rsidP="00884BA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2538F4">
        <w:rPr>
          <w:rFonts w:cstheme="minorHAnsi"/>
          <w:b/>
          <w:bCs/>
          <w:sz w:val="24"/>
          <w:szCs w:val="24"/>
        </w:rPr>
        <w:t>ΘΕΜΑ 4</w:t>
      </w:r>
      <w:r w:rsidRPr="002538F4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2538F4">
        <w:rPr>
          <w:rFonts w:cstheme="minorHAnsi"/>
          <w:b/>
          <w:bCs/>
          <w:sz w:val="24"/>
          <w:szCs w:val="24"/>
        </w:rPr>
        <w:t xml:space="preserve"> </w:t>
      </w:r>
    </w:p>
    <w:p w14:paraId="7DBE4967" w14:textId="4C7A9F5F" w:rsidR="00884BAD" w:rsidRDefault="00884BAD" w:rsidP="00884B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39A1">
        <w:rPr>
          <w:rFonts w:cstheme="minorHAnsi"/>
          <w:b/>
          <w:bCs/>
          <w:sz w:val="24"/>
          <w:szCs w:val="24"/>
        </w:rPr>
        <w:t>4.1.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884BAD">
        <w:rPr>
          <w:rFonts w:cstheme="minorHAnsi"/>
          <w:sz w:val="24"/>
          <w:szCs w:val="24"/>
        </w:rPr>
        <w:t>Γ. Μόρις, Σχέδιο για το σταμπωτό ύφασμα "Τουλίπα" (1875).</w:t>
      </w:r>
    </w:p>
    <w:p w14:paraId="1740EC16" w14:textId="77777777" w:rsidR="00884BAD" w:rsidRPr="00884BAD" w:rsidRDefault="00884BAD" w:rsidP="00884BA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812E138" w14:textId="38ABE9E1" w:rsidR="00884BAD" w:rsidRDefault="00884BAD" w:rsidP="00884BAD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78E8DDE" wp14:editId="416772CD">
            <wp:extent cx="3218815" cy="3218815"/>
            <wp:effectExtent l="0" t="0" r="635" b="63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6CAEE" w14:textId="77777777" w:rsidR="00884BAD" w:rsidRPr="00F13BB7" w:rsidRDefault="00884BAD" w:rsidP="00884BA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37B3DF08" w14:textId="54E8488B" w:rsidR="00884BAD" w:rsidRDefault="00884BAD" w:rsidP="00884BAD">
      <w:pPr>
        <w:spacing w:after="0" w:line="360" w:lineRule="auto"/>
        <w:jc w:val="both"/>
        <w:rPr>
          <w:rFonts w:cstheme="minorHAnsi"/>
          <w:sz w:val="24"/>
          <w:szCs w:val="24"/>
          <w:lang w:bidi="el-GR"/>
        </w:rPr>
      </w:pPr>
      <w:r w:rsidRPr="00FB10D7">
        <w:rPr>
          <w:rFonts w:cstheme="minorHAnsi"/>
          <w:b/>
          <w:bCs/>
          <w:sz w:val="24"/>
          <w:szCs w:val="24"/>
        </w:rPr>
        <w:t>α.</w:t>
      </w:r>
      <w:r w:rsidRPr="002139A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bidi="el-GR"/>
        </w:rPr>
        <w:t>Ποι</w:t>
      </w:r>
      <w:r w:rsidR="00F4750A">
        <w:rPr>
          <w:rFonts w:cstheme="minorHAnsi"/>
          <w:sz w:val="24"/>
          <w:szCs w:val="24"/>
          <w:lang w:bidi="el-GR"/>
        </w:rPr>
        <w:t>ος</w:t>
      </w:r>
      <w:r>
        <w:rPr>
          <w:rFonts w:cstheme="minorHAnsi"/>
          <w:sz w:val="24"/>
          <w:szCs w:val="24"/>
          <w:lang w:bidi="el-GR"/>
        </w:rPr>
        <w:t xml:space="preserve"> ήταν </w:t>
      </w:r>
      <w:r w:rsidR="00F4750A">
        <w:rPr>
          <w:rFonts w:cstheme="minorHAnsi"/>
          <w:sz w:val="24"/>
          <w:szCs w:val="24"/>
          <w:lang w:bidi="el-GR"/>
        </w:rPr>
        <w:t>ο σκοπός της δημιουργίας του</w:t>
      </w:r>
      <w:r w:rsidR="00F4750A" w:rsidRPr="00F4750A">
        <w:rPr>
          <w:rFonts w:cstheme="minorHAnsi"/>
          <w:sz w:val="24"/>
          <w:szCs w:val="24"/>
          <w:lang w:bidi="el-GR"/>
        </w:rPr>
        <w:t xml:space="preserve"> κινήμα</w:t>
      </w:r>
      <w:r w:rsidR="00F4750A">
        <w:rPr>
          <w:rFonts w:cstheme="minorHAnsi"/>
          <w:sz w:val="24"/>
          <w:szCs w:val="24"/>
          <w:lang w:bidi="el-GR"/>
        </w:rPr>
        <w:t>τος</w:t>
      </w:r>
      <w:r w:rsidR="00F4750A" w:rsidRPr="00F4750A">
        <w:rPr>
          <w:rFonts w:cstheme="minorHAnsi"/>
          <w:sz w:val="24"/>
          <w:szCs w:val="24"/>
          <w:lang w:bidi="el-GR"/>
        </w:rPr>
        <w:t xml:space="preserve"> Τέχνες και Χειροτεχνίες (Arts and Crafts)</w:t>
      </w:r>
      <w:r w:rsidRPr="002139A1">
        <w:rPr>
          <w:rFonts w:cstheme="minorHAnsi"/>
          <w:sz w:val="24"/>
          <w:szCs w:val="24"/>
          <w:lang w:bidi="el-GR"/>
        </w:rPr>
        <w:t>;</w:t>
      </w:r>
      <w:r>
        <w:rPr>
          <w:rFonts w:cstheme="minorHAnsi"/>
          <w:sz w:val="24"/>
          <w:szCs w:val="24"/>
          <w:lang w:bidi="el-GR"/>
        </w:rPr>
        <w:t xml:space="preserve"> (μον.</w:t>
      </w:r>
      <w:r w:rsidR="007567CE">
        <w:rPr>
          <w:rFonts w:cstheme="minorHAnsi"/>
          <w:sz w:val="24"/>
          <w:szCs w:val="24"/>
          <w:lang w:bidi="el-GR"/>
        </w:rPr>
        <w:t>4</w:t>
      </w:r>
      <w:r>
        <w:rPr>
          <w:rFonts w:cstheme="minorHAnsi"/>
          <w:sz w:val="24"/>
          <w:szCs w:val="24"/>
          <w:lang w:bidi="el-GR"/>
        </w:rPr>
        <w:t>)</w:t>
      </w:r>
    </w:p>
    <w:p w14:paraId="543B0DB6" w14:textId="1819E65E" w:rsidR="00445019" w:rsidRPr="002139A1" w:rsidRDefault="00445019" w:rsidP="00884BAD">
      <w:pPr>
        <w:spacing w:after="0" w:line="360" w:lineRule="auto"/>
        <w:jc w:val="both"/>
        <w:rPr>
          <w:rFonts w:cstheme="minorHAnsi"/>
          <w:sz w:val="24"/>
          <w:szCs w:val="24"/>
          <w:lang w:bidi="el-GR"/>
        </w:rPr>
      </w:pPr>
      <w:r w:rsidRPr="007567CE">
        <w:rPr>
          <w:rFonts w:cstheme="minorHAnsi"/>
          <w:b/>
          <w:bCs/>
          <w:sz w:val="24"/>
          <w:szCs w:val="24"/>
          <w:lang w:bidi="el-GR"/>
        </w:rPr>
        <w:t>β.</w:t>
      </w:r>
      <w:r>
        <w:rPr>
          <w:rFonts w:cstheme="minorHAnsi"/>
          <w:sz w:val="24"/>
          <w:szCs w:val="24"/>
          <w:lang w:bidi="el-GR"/>
        </w:rPr>
        <w:t xml:space="preserve"> Τι επεδίωκε </w:t>
      </w:r>
      <w:r w:rsidR="007567CE">
        <w:rPr>
          <w:rFonts w:cstheme="minorHAnsi"/>
          <w:sz w:val="24"/>
          <w:szCs w:val="24"/>
          <w:lang w:bidi="el-GR"/>
        </w:rPr>
        <w:t xml:space="preserve">με τη δημιουργία </w:t>
      </w:r>
      <w:r w:rsidR="007567CE" w:rsidRPr="00445019">
        <w:rPr>
          <w:rFonts w:cstheme="minorHAnsi"/>
          <w:sz w:val="24"/>
          <w:szCs w:val="24"/>
          <w:lang w:bidi="el-GR"/>
        </w:rPr>
        <w:t>του κινήματος</w:t>
      </w:r>
      <w:r w:rsidR="00D844FE">
        <w:rPr>
          <w:rFonts w:cstheme="minorHAnsi"/>
          <w:sz w:val="24"/>
          <w:szCs w:val="24"/>
          <w:lang w:bidi="el-GR"/>
        </w:rPr>
        <w:t>,</w:t>
      </w:r>
      <w:r w:rsidR="007567CE" w:rsidRPr="00445019">
        <w:rPr>
          <w:rFonts w:cstheme="minorHAnsi"/>
          <w:sz w:val="24"/>
          <w:szCs w:val="24"/>
          <w:lang w:bidi="el-GR"/>
        </w:rPr>
        <w:t xml:space="preserve"> </w:t>
      </w:r>
      <w:r>
        <w:rPr>
          <w:rFonts w:cstheme="minorHAnsi"/>
          <w:sz w:val="24"/>
          <w:szCs w:val="24"/>
          <w:lang w:bidi="el-GR"/>
        </w:rPr>
        <w:t>ο κ</w:t>
      </w:r>
      <w:r w:rsidRPr="00445019">
        <w:rPr>
          <w:rFonts w:cstheme="minorHAnsi"/>
          <w:sz w:val="24"/>
          <w:szCs w:val="24"/>
          <w:lang w:bidi="el-GR"/>
        </w:rPr>
        <w:t xml:space="preserve">ύριος εισηγητής </w:t>
      </w:r>
      <w:r w:rsidR="007567CE">
        <w:rPr>
          <w:rFonts w:cstheme="minorHAnsi"/>
          <w:sz w:val="24"/>
          <w:szCs w:val="24"/>
          <w:lang w:bidi="el-GR"/>
        </w:rPr>
        <w:t>τ</w:t>
      </w:r>
      <w:r w:rsidRPr="00445019">
        <w:rPr>
          <w:rFonts w:cstheme="minorHAnsi"/>
          <w:sz w:val="24"/>
          <w:szCs w:val="24"/>
          <w:lang w:bidi="el-GR"/>
        </w:rPr>
        <w:t>ο</w:t>
      </w:r>
      <w:r w:rsidR="007567CE">
        <w:rPr>
          <w:rFonts w:cstheme="minorHAnsi"/>
          <w:sz w:val="24"/>
          <w:szCs w:val="24"/>
          <w:lang w:bidi="el-GR"/>
        </w:rPr>
        <w:t>υ</w:t>
      </w:r>
      <w:r w:rsidRPr="00445019">
        <w:rPr>
          <w:rFonts w:cstheme="minorHAnsi"/>
          <w:sz w:val="24"/>
          <w:szCs w:val="24"/>
          <w:lang w:bidi="el-GR"/>
        </w:rPr>
        <w:t xml:space="preserve"> Γουίλιαμ Μόρις</w:t>
      </w:r>
      <w:r w:rsidR="007567CE">
        <w:rPr>
          <w:rFonts w:cstheme="minorHAnsi"/>
          <w:sz w:val="24"/>
          <w:szCs w:val="24"/>
          <w:lang w:bidi="el-GR"/>
        </w:rPr>
        <w:t>; (μον.10)</w:t>
      </w:r>
    </w:p>
    <w:p w14:paraId="6CB6640B" w14:textId="421CE04A" w:rsidR="00AE7C99" w:rsidRPr="004350D8" w:rsidRDefault="007567CE" w:rsidP="00884BAD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bidi="el-GR"/>
        </w:rPr>
      </w:pPr>
      <w:r>
        <w:rPr>
          <w:rFonts w:cstheme="minorHAnsi"/>
          <w:b/>
          <w:bCs/>
          <w:sz w:val="24"/>
          <w:szCs w:val="24"/>
          <w:lang w:bidi="el-GR"/>
        </w:rPr>
        <w:t>γ</w:t>
      </w:r>
      <w:r w:rsidR="00884BAD" w:rsidRPr="00FB10D7">
        <w:rPr>
          <w:rFonts w:cstheme="minorHAnsi"/>
          <w:b/>
          <w:bCs/>
          <w:sz w:val="24"/>
          <w:szCs w:val="24"/>
          <w:lang w:bidi="el-GR"/>
        </w:rPr>
        <w:t>.</w:t>
      </w:r>
      <w:r w:rsidR="00884BAD" w:rsidRPr="002139A1">
        <w:rPr>
          <w:rFonts w:cstheme="minorHAnsi"/>
          <w:sz w:val="24"/>
          <w:szCs w:val="24"/>
          <w:lang w:bidi="el-GR"/>
        </w:rPr>
        <w:t xml:space="preserve"> </w:t>
      </w:r>
      <w:r w:rsidR="00AE7C99">
        <w:rPr>
          <w:rFonts w:cstheme="minorHAnsi"/>
          <w:sz w:val="24"/>
          <w:szCs w:val="24"/>
          <w:lang w:bidi="el-GR"/>
        </w:rPr>
        <w:t xml:space="preserve">Πώς χαρακτηρίζει την </w:t>
      </w:r>
      <w:r w:rsidR="00AE7C99">
        <w:rPr>
          <w:rFonts w:cstheme="minorHAnsi"/>
          <w:sz w:val="24"/>
          <w:szCs w:val="24"/>
        </w:rPr>
        <w:t xml:space="preserve">ταπητουργία ο </w:t>
      </w:r>
      <w:r w:rsidR="00AE7C99" w:rsidRPr="00445019">
        <w:rPr>
          <w:rFonts w:cstheme="minorHAnsi"/>
          <w:sz w:val="24"/>
          <w:szCs w:val="24"/>
        </w:rPr>
        <w:t xml:space="preserve">Γουίλιαμ Μόρις, </w:t>
      </w:r>
      <w:r w:rsidR="00AE7C99">
        <w:rPr>
          <w:rFonts w:cstheme="minorHAnsi"/>
          <w:sz w:val="24"/>
          <w:szCs w:val="24"/>
        </w:rPr>
        <w:t xml:space="preserve">σε </w:t>
      </w:r>
      <w:r w:rsidR="00AE7C99" w:rsidRPr="00445019">
        <w:rPr>
          <w:rFonts w:cstheme="minorHAnsi"/>
          <w:sz w:val="24"/>
          <w:szCs w:val="24"/>
        </w:rPr>
        <w:t xml:space="preserve">άρθρο </w:t>
      </w:r>
      <w:r w:rsidR="00AE7C99">
        <w:rPr>
          <w:rFonts w:cstheme="minorHAnsi"/>
          <w:sz w:val="24"/>
          <w:szCs w:val="24"/>
        </w:rPr>
        <w:t xml:space="preserve">του </w:t>
      </w:r>
      <w:r w:rsidR="00AE7C99" w:rsidRPr="00445019">
        <w:rPr>
          <w:rFonts w:cstheme="minorHAnsi"/>
          <w:sz w:val="24"/>
          <w:szCs w:val="24"/>
        </w:rPr>
        <w:t xml:space="preserve">για τα Υφαντά, </w:t>
      </w:r>
      <w:r w:rsidR="00AE7C99">
        <w:rPr>
          <w:rFonts w:cstheme="minorHAnsi"/>
          <w:sz w:val="24"/>
          <w:szCs w:val="24"/>
        </w:rPr>
        <w:t xml:space="preserve">το </w:t>
      </w:r>
      <w:r w:rsidR="00AE7C99" w:rsidRPr="00445019">
        <w:rPr>
          <w:rFonts w:cstheme="minorHAnsi"/>
          <w:sz w:val="24"/>
          <w:szCs w:val="24"/>
        </w:rPr>
        <w:t>1893</w:t>
      </w:r>
      <w:r w:rsidR="00AE7C99">
        <w:rPr>
          <w:rFonts w:cstheme="minorHAnsi"/>
          <w:sz w:val="24"/>
          <w:szCs w:val="24"/>
        </w:rPr>
        <w:t xml:space="preserve">; (μον. 1). Τι </w:t>
      </w:r>
      <w:r w:rsidR="00AE7C99" w:rsidRPr="000758B9">
        <w:rPr>
          <w:sz w:val="24"/>
          <w:szCs w:val="24"/>
        </w:rPr>
        <w:t>πρέπει κανείς να προσέξει στο</w:t>
      </w:r>
      <w:r w:rsidR="00AE7C99">
        <w:rPr>
          <w:sz w:val="24"/>
          <w:szCs w:val="24"/>
        </w:rPr>
        <w:t>ν</w:t>
      </w:r>
      <w:r w:rsidR="00AE7C99" w:rsidRPr="000758B9">
        <w:rPr>
          <w:sz w:val="24"/>
          <w:szCs w:val="24"/>
        </w:rPr>
        <w:t xml:space="preserve"> σχεδιασμό </w:t>
      </w:r>
      <w:r w:rsidR="00AE7C99">
        <w:rPr>
          <w:sz w:val="24"/>
          <w:szCs w:val="24"/>
        </w:rPr>
        <w:t>ενός</w:t>
      </w:r>
      <w:r w:rsidR="00AE7C99" w:rsidRPr="000758B9">
        <w:rPr>
          <w:sz w:val="24"/>
          <w:szCs w:val="24"/>
        </w:rPr>
        <w:t xml:space="preserve"> χαλιού</w:t>
      </w:r>
      <w:r w:rsidR="00AE7C99">
        <w:rPr>
          <w:sz w:val="24"/>
          <w:szCs w:val="24"/>
        </w:rPr>
        <w:t xml:space="preserve"> ως διακοσμητικού τοίχου, σύμφωνα με τον Μόρις; (μον. 10)</w:t>
      </w:r>
    </w:p>
    <w:p w14:paraId="2BA6C108" w14:textId="460E8559" w:rsidR="00EE4212" w:rsidRDefault="00884BAD" w:rsidP="007567CE">
      <w:pPr>
        <w:spacing w:after="0" w:line="360" w:lineRule="auto"/>
        <w:jc w:val="right"/>
      </w:pPr>
      <w:r w:rsidRPr="002139A1">
        <w:rPr>
          <w:rFonts w:cstheme="minorHAnsi"/>
          <w:b/>
          <w:bCs/>
          <w:sz w:val="24"/>
          <w:szCs w:val="24"/>
        </w:rPr>
        <w:t xml:space="preserve">Μονάδες </w:t>
      </w:r>
      <w:r w:rsidR="007567CE">
        <w:rPr>
          <w:rFonts w:cstheme="minorHAnsi"/>
          <w:b/>
          <w:bCs/>
          <w:sz w:val="24"/>
          <w:szCs w:val="24"/>
        </w:rPr>
        <w:t>25</w:t>
      </w:r>
    </w:p>
    <w:sectPr w:rsidR="00EE4212" w:rsidSect="00A444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F4"/>
    <w:rsid w:val="002C7793"/>
    <w:rsid w:val="003C7783"/>
    <w:rsid w:val="00445019"/>
    <w:rsid w:val="007567CE"/>
    <w:rsid w:val="008706D1"/>
    <w:rsid w:val="00884BAD"/>
    <w:rsid w:val="008C07BF"/>
    <w:rsid w:val="009501F4"/>
    <w:rsid w:val="0097537F"/>
    <w:rsid w:val="00A444B1"/>
    <w:rsid w:val="00AE7C99"/>
    <w:rsid w:val="00D844FE"/>
    <w:rsid w:val="00EE4212"/>
    <w:rsid w:val="00F4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6AC0"/>
  <w15:chartTrackingRefBased/>
  <w15:docId w15:val="{C2A47618-DD6A-4A5E-854A-32B643D9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5</cp:revision>
  <dcterms:created xsi:type="dcterms:W3CDTF">2022-09-11T17:35:00Z</dcterms:created>
  <dcterms:modified xsi:type="dcterms:W3CDTF">2022-10-18T08:05:00Z</dcterms:modified>
</cp:coreProperties>
</file>