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ED182" w14:textId="77777777" w:rsidR="00CB4E18" w:rsidRPr="00706F40" w:rsidRDefault="00CB4E18" w:rsidP="00CB4E18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vertAlign w:val="superscript"/>
          <w:lang w:eastAsia="el-GR" w:bidi="el-GR"/>
        </w:rPr>
      </w:pPr>
      <w:r w:rsidRPr="00706F40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ΘΕΜΑ 4</w:t>
      </w:r>
      <w:r w:rsidRPr="00706F40">
        <w:rPr>
          <w:rFonts w:ascii="Calibri" w:eastAsia="Times New Roman" w:hAnsi="Calibri" w:cs="Calibri"/>
          <w:b/>
          <w:bCs/>
          <w:sz w:val="24"/>
          <w:szCs w:val="24"/>
          <w:vertAlign w:val="superscript"/>
          <w:lang w:eastAsia="el-GR" w:bidi="el-GR"/>
        </w:rPr>
        <w:t>ο</w:t>
      </w:r>
    </w:p>
    <w:p w14:paraId="00782705" w14:textId="77777777" w:rsidR="00CB4E18" w:rsidRPr="00706F40" w:rsidRDefault="00CB4E18" w:rsidP="00CB4E18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</w:pPr>
    </w:p>
    <w:p w14:paraId="7BC16EB4" w14:textId="18AA3B02" w:rsidR="00CB4E18" w:rsidRPr="00706F40" w:rsidRDefault="00CB4E18" w:rsidP="00A20F89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706F40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4.1.α. </w:t>
      </w:r>
      <w:r w:rsidRPr="00706F40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Ο Τζόζεφ </w:t>
      </w:r>
      <w:proofErr w:type="spellStart"/>
      <w:r w:rsidRPr="00706F40">
        <w:rPr>
          <w:rFonts w:ascii="Calibri" w:eastAsia="Times New Roman" w:hAnsi="Calibri" w:cs="Calibri"/>
          <w:sz w:val="24"/>
          <w:szCs w:val="24"/>
          <w:lang w:eastAsia="el-GR" w:bidi="el-GR"/>
        </w:rPr>
        <w:t>Πάξτον</w:t>
      </w:r>
      <w:proofErr w:type="spellEnd"/>
      <w:r w:rsidRPr="00706F40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σχεδίασε και κατασκεύασε το </w:t>
      </w:r>
      <w:proofErr w:type="spellStart"/>
      <w:r w:rsidRPr="00706F40">
        <w:rPr>
          <w:rFonts w:ascii="Calibri" w:eastAsia="Times New Roman" w:hAnsi="Calibri" w:cs="Calibri"/>
          <w:sz w:val="24"/>
          <w:szCs w:val="24"/>
          <w:lang w:eastAsia="el-GR" w:bidi="el-GR"/>
        </w:rPr>
        <w:t>Κρίσταλ</w:t>
      </w:r>
      <w:proofErr w:type="spellEnd"/>
      <w:r w:rsidRPr="00706F40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Πάλας για την Παγκόσμια Έκθεση στο Λονδίνο, το 1851.</w:t>
      </w:r>
    </w:p>
    <w:p w14:paraId="276995F2" w14:textId="22399512" w:rsidR="00CB4E18" w:rsidRPr="00706F40" w:rsidRDefault="00CB4E18" w:rsidP="00A20F89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706F40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β.</w:t>
      </w:r>
      <w:r w:rsidR="00706F40" w:rsidRPr="00706F40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 </w:t>
      </w:r>
      <w:r w:rsidR="00C00DBC" w:rsidRPr="00706F40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Ο </w:t>
      </w:r>
      <w:r w:rsidRPr="00706F40">
        <w:rPr>
          <w:rFonts w:ascii="Calibri" w:eastAsia="Times New Roman" w:hAnsi="Calibri" w:cs="Calibri"/>
          <w:sz w:val="24"/>
          <w:szCs w:val="24"/>
          <w:lang w:eastAsia="el-GR" w:bidi="el-GR"/>
        </w:rPr>
        <w:t>νεωτερισμός βρίσκεται στη χρησιμοποίηση των προκατασκευασμένων μεταλλικών στοιχείων και στους υαλοπίνακες</w:t>
      </w:r>
      <w:r w:rsidR="00706F40" w:rsidRPr="00706F40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, </w:t>
      </w:r>
      <w:r w:rsidRPr="00706F40">
        <w:rPr>
          <w:rFonts w:ascii="Calibri" w:eastAsia="Times New Roman" w:hAnsi="Calibri" w:cs="Calibri"/>
          <w:sz w:val="24"/>
          <w:szCs w:val="24"/>
          <w:lang w:eastAsia="el-GR" w:bidi="el-GR"/>
        </w:rPr>
        <w:t>που έχουν παραχθεί μαζικά και έχουν μεταφερθεί στο εργοτάξιο έτοιμοι να τοποθετηθούν.</w:t>
      </w:r>
    </w:p>
    <w:p w14:paraId="5225C809" w14:textId="1618A7E9" w:rsidR="00EE4212" w:rsidRPr="00706F40" w:rsidRDefault="00CB4E18" w:rsidP="00A20F89">
      <w:pPr>
        <w:widowControl w:val="0"/>
        <w:spacing w:after="0" w:line="360" w:lineRule="auto"/>
        <w:jc w:val="both"/>
        <w:rPr>
          <w:sz w:val="24"/>
          <w:szCs w:val="24"/>
        </w:rPr>
      </w:pPr>
      <w:r w:rsidRPr="00706F40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γ.</w:t>
      </w:r>
      <w:r w:rsidRPr="00706F40">
        <w:rPr>
          <w:sz w:val="24"/>
          <w:szCs w:val="24"/>
        </w:rPr>
        <w:t xml:space="preserve"> Στο κέντρο της διαδικασίας </w:t>
      </w:r>
      <w:r w:rsidR="00C00DBC" w:rsidRPr="00706F40">
        <w:rPr>
          <w:sz w:val="24"/>
          <w:szCs w:val="24"/>
        </w:rPr>
        <w:t xml:space="preserve">κατασκευής </w:t>
      </w:r>
      <w:r w:rsidRPr="00706F40">
        <w:rPr>
          <w:sz w:val="24"/>
          <w:szCs w:val="24"/>
        </w:rPr>
        <w:t>βρίσκεται μια επαναστατική σκέψη: η χρήση των υλικών και της τεχνικής που μέχρι τώρα εφαρμόζονταν στα μεγάλα βιομηχανικά κτίρια</w:t>
      </w:r>
      <w:r w:rsidR="00A20F89" w:rsidRPr="00706F40">
        <w:rPr>
          <w:sz w:val="24"/>
          <w:szCs w:val="24"/>
        </w:rPr>
        <w:t>,</w:t>
      </w:r>
      <w:r w:rsidRPr="00706F40">
        <w:rPr>
          <w:sz w:val="24"/>
          <w:szCs w:val="24"/>
        </w:rPr>
        <w:t xml:space="preserve"> μπορούν επίσης να χρησιμοποιηθούν στην κατασκευή κτιρίων με μεγάλες απαιτήσεις λειτουργικότητας και εμφάνισης. Αυτή η ιδέα προκάλεσε έντονους προβληματισμούς στους συντηρητικούς υποστηρικτές των διάφορων στιλ, αλλά και στους πρωτοπόρους της τεχνολογικής ανάπτυξης.</w:t>
      </w:r>
    </w:p>
    <w:sectPr w:rsidR="00EE4212" w:rsidRPr="00706F40" w:rsidSect="00D433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E18"/>
    <w:rsid w:val="002C7793"/>
    <w:rsid w:val="003C7783"/>
    <w:rsid w:val="00706F40"/>
    <w:rsid w:val="008C07BF"/>
    <w:rsid w:val="008D0BAE"/>
    <w:rsid w:val="00A20F89"/>
    <w:rsid w:val="00C00DBC"/>
    <w:rsid w:val="00C63D47"/>
    <w:rsid w:val="00CB4E18"/>
    <w:rsid w:val="00EE4212"/>
    <w:rsid w:val="00FF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2B51A"/>
  <w15:chartTrackingRefBased/>
  <w15:docId w15:val="{2816A1F2-4CD1-4984-9D24-F47E17175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5</cp:revision>
  <dcterms:created xsi:type="dcterms:W3CDTF">2022-09-11T16:27:00Z</dcterms:created>
  <dcterms:modified xsi:type="dcterms:W3CDTF">2022-10-18T07:58:00Z</dcterms:modified>
</cp:coreProperties>
</file>