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3B9C1521" w:rsidR="005038CC" w:rsidRDefault="0096123D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6123D">
        <w:rPr>
          <w:rFonts w:cstheme="minorHAnsi"/>
          <w:sz w:val="24"/>
          <w:szCs w:val="24"/>
        </w:rPr>
        <w:t xml:space="preserve">Στον παρακάτω πίνακα δίνονται οι μέγιστες ποσότητες των αγαθών Χ και Ψ τις οποίες μπορεί να παράγει </w:t>
      </w:r>
      <w:r w:rsidR="00BC6BF8">
        <w:rPr>
          <w:rFonts w:cstheme="minorHAnsi"/>
          <w:sz w:val="24"/>
          <w:szCs w:val="24"/>
        </w:rPr>
        <w:t>μια υποθετική</w:t>
      </w:r>
      <w:r w:rsidRPr="0096123D">
        <w:rPr>
          <w:rFonts w:cstheme="minorHAnsi"/>
          <w:sz w:val="24"/>
          <w:szCs w:val="24"/>
        </w:rPr>
        <w:t xml:space="preserve"> οικονομία</w:t>
      </w:r>
      <w:r w:rsidR="00C67933">
        <w:rPr>
          <w:rFonts w:cstheme="minorHAnsi"/>
          <w:sz w:val="24"/>
          <w:szCs w:val="24"/>
        </w:rPr>
        <w:t>.</w:t>
      </w:r>
    </w:p>
    <w:p w14:paraId="21377F24" w14:textId="6915569A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F32D0E" w14:paraId="48D8254C" w14:textId="77777777" w:rsidTr="00C67933">
        <w:tc>
          <w:tcPr>
            <w:tcW w:w="3020" w:type="dxa"/>
          </w:tcPr>
          <w:p w14:paraId="55158D9D" w14:textId="2B6C5FF0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2B9D2CA8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100</w:t>
            </w:r>
          </w:p>
        </w:tc>
        <w:tc>
          <w:tcPr>
            <w:tcW w:w="3020" w:type="dxa"/>
          </w:tcPr>
          <w:p w14:paraId="4853906B" w14:textId="3659129E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0</w:t>
            </w:r>
          </w:p>
        </w:tc>
      </w:tr>
      <w:tr w:rsidR="00F32D0E" w14:paraId="3486584F" w14:textId="77777777" w:rsidTr="00C67933">
        <w:tc>
          <w:tcPr>
            <w:tcW w:w="3020" w:type="dxa"/>
          </w:tcPr>
          <w:p w14:paraId="271BB8F1" w14:textId="77A939A6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40B7D629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90</w:t>
            </w:r>
          </w:p>
        </w:tc>
        <w:tc>
          <w:tcPr>
            <w:tcW w:w="3020" w:type="dxa"/>
          </w:tcPr>
          <w:p w14:paraId="2FAA54DC" w14:textId="72FEEDA9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5</w:t>
            </w:r>
          </w:p>
        </w:tc>
      </w:tr>
      <w:tr w:rsidR="00F32D0E" w14:paraId="51BE6271" w14:textId="77777777" w:rsidTr="00C67933">
        <w:tc>
          <w:tcPr>
            <w:tcW w:w="3020" w:type="dxa"/>
          </w:tcPr>
          <w:p w14:paraId="20F6A71E" w14:textId="32158FBD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786C5361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70</w:t>
            </w:r>
          </w:p>
        </w:tc>
        <w:tc>
          <w:tcPr>
            <w:tcW w:w="3020" w:type="dxa"/>
          </w:tcPr>
          <w:p w14:paraId="13A8E74E" w14:textId="7EA606C3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15</w:t>
            </w:r>
          </w:p>
        </w:tc>
      </w:tr>
      <w:tr w:rsidR="00F32D0E" w14:paraId="7904C12F" w14:textId="77777777" w:rsidTr="00C67933">
        <w:tc>
          <w:tcPr>
            <w:tcW w:w="3020" w:type="dxa"/>
          </w:tcPr>
          <w:p w14:paraId="0FD3715B" w14:textId="00381803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3905F55E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40</w:t>
            </w:r>
          </w:p>
        </w:tc>
        <w:tc>
          <w:tcPr>
            <w:tcW w:w="3020" w:type="dxa"/>
          </w:tcPr>
          <w:p w14:paraId="32015ACA" w14:textId="67F02381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30</w:t>
            </w:r>
          </w:p>
        </w:tc>
      </w:tr>
      <w:tr w:rsidR="00F32D0E" w14:paraId="2817A7F3" w14:textId="77777777" w:rsidTr="00C67933">
        <w:tc>
          <w:tcPr>
            <w:tcW w:w="3020" w:type="dxa"/>
          </w:tcPr>
          <w:p w14:paraId="0E763236" w14:textId="299887F0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3020" w:type="dxa"/>
          </w:tcPr>
          <w:p w14:paraId="6770EC06" w14:textId="4402A308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8</w:t>
            </w:r>
          </w:p>
        </w:tc>
        <w:tc>
          <w:tcPr>
            <w:tcW w:w="3020" w:type="dxa"/>
          </w:tcPr>
          <w:p w14:paraId="721B9B09" w14:textId="783E9889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46</w:t>
            </w:r>
          </w:p>
        </w:tc>
      </w:tr>
      <w:tr w:rsidR="00F32D0E" w14:paraId="00F09BE0" w14:textId="77777777" w:rsidTr="00C67933">
        <w:tc>
          <w:tcPr>
            <w:tcW w:w="3020" w:type="dxa"/>
          </w:tcPr>
          <w:p w14:paraId="55A7A4E6" w14:textId="5BA3D86E" w:rsidR="00F32D0E" w:rsidRPr="00EF6A8E" w:rsidRDefault="00F32D0E" w:rsidP="00F32D0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3020" w:type="dxa"/>
          </w:tcPr>
          <w:p w14:paraId="1B6DF4AE" w14:textId="77490AE4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0</w:t>
            </w:r>
          </w:p>
        </w:tc>
        <w:tc>
          <w:tcPr>
            <w:tcW w:w="3020" w:type="dxa"/>
          </w:tcPr>
          <w:p w14:paraId="64508AFB" w14:textId="05B52496" w:rsidR="00F32D0E" w:rsidRPr="00BC6BF8" w:rsidRDefault="00F32D0E" w:rsidP="00F32D0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064">
              <w:t>50</w:t>
            </w:r>
          </w:p>
        </w:tc>
      </w:tr>
    </w:tbl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71CE46F5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</w:t>
      </w:r>
      <w:r w:rsidR="00F32D0E">
        <w:rPr>
          <w:rFonts w:cstheme="minorHAnsi"/>
          <w:sz w:val="24"/>
          <w:szCs w:val="24"/>
        </w:rPr>
        <w:t>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="00BC6BF8">
        <w:rPr>
          <w:rFonts w:cstheme="minorHAnsi"/>
          <w:sz w:val="24"/>
          <w:szCs w:val="24"/>
        </w:rPr>
        <w:tab/>
      </w:r>
      <w:r w:rsidR="00BC6BF8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F32D0E">
        <w:rPr>
          <w:rFonts w:cstheme="minorHAnsi"/>
          <w:b/>
          <w:bCs/>
          <w:sz w:val="24"/>
          <w:szCs w:val="24"/>
        </w:rPr>
        <w:t>5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6E96ACB2" w14:textId="465D6885" w:rsidR="00F32D0E" w:rsidRDefault="00CE345B" w:rsidP="00CE345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F32D0E" w:rsidRPr="00F32D0E">
        <w:rPr>
          <w:rFonts w:cstheme="minorHAnsi"/>
          <w:sz w:val="24"/>
          <w:szCs w:val="24"/>
        </w:rPr>
        <w:t xml:space="preserve">Να υπολογίσετε το κόστος ευκαιρίας του αγαθού </w:t>
      </w:r>
      <w:r w:rsidR="00F718C8">
        <w:rPr>
          <w:rFonts w:cstheme="minorHAnsi"/>
          <w:sz w:val="24"/>
          <w:szCs w:val="24"/>
        </w:rPr>
        <w:t>Χ</w:t>
      </w:r>
      <w:r w:rsidR="00F32D0E" w:rsidRPr="00F32D0E">
        <w:rPr>
          <w:rFonts w:cstheme="minorHAnsi"/>
          <w:sz w:val="24"/>
          <w:szCs w:val="24"/>
        </w:rPr>
        <w:t xml:space="preserve"> σε όρους του αγαθού </w:t>
      </w:r>
      <w:r w:rsidR="00F718C8">
        <w:rPr>
          <w:rFonts w:cstheme="minorHAnsi"/>
          <w:sz w:val="24"/>
          <w:szCs w:val="24"/>
        </w:rPr>
        <w:t>Ψ</w:t>
      </w:r>
      <w:r w:rsidR="00F32D0E" w:rsidRPr="00F32D0E">
        <w:rPr>
          <w:rFonts w:cstheme="minorHAnsi"/>
          <w:sz w:val="24"/>
          <w:szCs w:val="24"/>
        </w:rPr>
        <w:t xml:space="preserve">, καθώς και το κόστος ευκαιρίας του αγαθού </w:t>
      </w:r>
      <w:r w:rsidR="00F718C8">
        <w:rPr>
          <w:rFonts w:cstheme="minorHAnsi"/>
          <w:sz w:val="24"/>
          <w:szCs w:val="24"/>
        </w:rPr>
        <w:t>Ψ</w:t>
      </w:r>
      <w:r w:rsidR="00F32D0E" w:rsidRPr="00F32D0E">
        <w:rPr>
          <w:rFonts w:cstheme="minorHAnsi"/>
          <w:sz w:val="24"/>
          <w:szCs w:val="24"/>
        </w:rPr>
        <w:t xml:space="preserve"> σε όρους του αγαθού </w:t>
      </w:r>
      <w:r w:rsidR="00F718C8">
        <w:rPr>
          <w:rFonts w:cstheme="minorHAnsi"/>
          <w:sz w:val="24"/>
          <w:szCs w:val="24"/>
        </w:rPr>
        <w:t>Χ</w:t>
      </w:r>
      <w:r w:rsidR="00F32D0E" w:rsidRPr="00F32D0E">
        <w:rPr>
          <w:rFonts w:cstheme="minorHAnsi"/>
          <w:sz w:val="24"/>
          <w:szCs w:val="24"/>
        </w:rPr>
        <w:t xml:space="preserve"> για όλους τους διαδοχικούς συνδυασμούς.</w:t>
      </w:r>
      <w:r w:rsidR="00BC6BF8" w:rsidRPr="00BC6BF8">
        <w:rPr>
          <w:rFonts w:cstheme="minorHAnsi"/>
          <w:sz w:val="24"/>
          <w:szCs w:val="24"/>
        </w:rPr>
        <w:t xml:space="preserve"> </w:t>
      </w:r>
      <w:r w:rsidR="00F32D0E">
        <w:rPr>
          <w:rFonts w:cstheme="minorHAnsi"/>
          <w:sz w:val="24"/>
          <w:szCs w:val="24"/>
        </w:rPr>
        <w:t xml:space="preserve">           </w:t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</w:r>
      <w:r w:rsidR="00F32D0E">
        <w:rPr>
          <w:rFonts w:cstheme="minorHAnsi"/>
          <w:sz w:val="24"/>
          <w:szCs w:val="24"/>
        </w:rPr>
        <w:tab/>
        <w:t xml:space="preserve">           </w:t>
      </w:r>
      <w:r w:rsidR="00F32D0E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F32D0E">
        <w:rPr>
          <w:rFonts w:cstheme="minorHAnsi"/>
          <w:b/>
          <w:bCs/>
          <w:sz w:val="24"/>
          <w:szCs w:val="24"/>
        </w:rPr>
        <w:t>5</w:t>
      </w:r>
      <w:r w:rsidR="00F32D0E"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072A79E5" w:rsidR="00CE345B" w:rsidRPr="00C67933" w:rsidRDefault="00F32D0E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6557820"/>
      <w:r w:rsidRPr="00F32D0E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="00BC6BF8" w:rsidRPr="00BC6BF8">
        <w:rPr>
          <w:rFonts w:cstheme="minorHAnsi"/>
          <w:sz w:val="24"/>
          <w:szCs w:val="24"/>
        </w:rPr>
        <w:t>Το κόστος ευκαιρίας του αγαθού Ψ είναι αυξανόμενο</w:t>
      </w:r>
      <w:r w:rsidR="006243AF">
        <w:rPr>
          <w:rFonts w:cstheme="minorHAnsi"/>
          <w:sz w:val="24"/>
          <w:szCs w:val="24"/>
        </w:rPr>
        <w:t>, σταθερό</w:t>
      </w:r>
      <w:r w:rsidR="00BC6BF8" w:rsidRPr="00BC6BF8">
        <w:rPr>
          <w:rFonts w:cstheme="minorHAnsi"/>
          <w:sz w:val="24"/>
          <w:szCs w:val="24"/>
        </w:rPr>
        <w:t xml:space="preserve"> ή φθίνον; Να δικαιολογήσετε την απάντησή σας με βάση τους παραγωγικούς συντελεστές της οικονομίας</w:t>
      </w:r>
      <w:r w:rsidR="00CE345B" w:rsidRPr="00C67933">
        <w:rPr>
          <w:rFonts w:cstheme="minorHAnsi"/>
          <w:sz w:val="24"/>
          <w:szCs w:val="24"/>
        </w:rPr>
        <w:t>.</w:t>
      </w:r>
      <w:r w:rsidR="00CE345B">
        <w:rPr>
          <w:rFonts w:cstheme="minorHAnsi"/>
          <w:sz w:val="24"/>
          <w:szCs w:val="24"/>
        </w:rPr>
        <w:tab/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</w:r>
      <w:r w:rsidR="006243AF">
        <w:rPr>
          <w:rFonts w:cstheme="minorHAnsi"/>
          <w:sz w:val="24"/>
          <w:szCs w:val="24"/>
        </w:rPr>
        <w:tab/>
        <w:t xml:space="preserve">           </w:t>
      </w:r>
      <w:r w:rsidR="00BC6BF8" w:rsidRPr="006243AF">
        <w:rPr>
          <w:rFonts w:cstheme="minorHAnsi"/>
          <w:b/>
          <w:bCs/>
          <w:sz w:val="24"/>
          <w:szCs w:val="24"/>
        </w:rPr>
        <w:t>(</w:t>
      </w:r>
      <w:r w:rsidR="00CE345B" w:rsidRPr="00C67933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5</w:t>
      </w:r>
      <w:r w:rsidR="00CE345B" w:rsidRPr="00C67933">
        <w:rPr>
          <w:rFonts w:cstheme="minorHAnsi"/>
          <w:b/>
          <w:bCs/>
          <w:sz w:val="24"/>
          <w:szCs w:val="24"/>
        </w:rPr>
        <w:t>)</w:t>
      </w:r>
    </w:p>
    <w:p w14:paraId="48764682" w14:textId="433C78DD" w:rsidR="00C67933" w:rsidRPr="00C5361D" w:rsidRDefault="00F32D0E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1" w:name="_Hlk116557956"/>
      <w:bookmarkEnd w:id="0"/>
      <w:r>
        <w:rPr>
          <w:rFonts w:cstheme="minorHAnsi"/>
          <w:b/>
          <w:bCs/>
          <w:sz w:val="24"/>
          <w:szCs w:val="24"/>
        </w:rPr>
        <w:t>δ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Pr="00F32D0E">
        <w:rPr>
          <w:rFonts w:cstheme="minorHAnsi"/>
          <w:sz w:val="24"/>
          <w:szCs w:val="24"/>
        </w:rPr>
        <w:t xml:space="preserve">Αν η οικονομία παράγει </w:t>
      </w:r>
      <w:r w:rsidR="000354A9">
        <w:rPr>
          <w:rFonts w:cstheme="minorHAnsi"/>
          <w:sz w:val="24"/>
          <w:szCs w:val="24"/>
        </w:rPr>
        <w:t>52</w:t>
      </w:r>
      <w:r w:rsidRPr="00F32D0E">
        <w:rPr>
          <w:rFonts w:cstheme="minorHAnsi"/>
          <w:sz w:val="24"/>
          <w:szCs w:val="24"/>
        </w:rPr>
        <w:t xml:space="preserve"> μονάδες από το αγαθό Χ, ποια είναι η μέγιστη ποσότητα του αγαθού Ψ που μπορεί να παραχθεί;</w:t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0354A9">
        <w:rPr>
          <w:rFonts w:cstheme="minorHAnsi"/>
          <w:sz w:val="24"/>
          <w:szCs w:val="24"/>
        </w:rPr>
        <w:tab/>
      </w:r>
      <w:r w:rsidR="000354A9">
        <w:rPr>
          <w:rFonts w:cstheme="minorHAnsi"/>
          <w:sz w:val="24"/>
          <w:szCs w:val="24"/>
        </w:rPr>
        <w:tab/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6C28986B" w14:textId="05C47E53" w:rsidR="00F32D0E" w:rsidRPr="00C5361D" w:rsidRDefault="00F32D0E" w:rsidP="00F32D0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Να υπολογίσετε πόσες μονάδες του αγαθού Ψ πρέπει να θυσιαστούν, προκειμένου να παραχθούν οι τελευταίες 20 μονάδες του αγαθού Χ</w:t>
      </w:r>
      <w:r w:rsidRPr="00BC6BF8">
        <w:rPr>
          <w:rFonts w:cstheme="minorHAnsi"/>
          <w:sz w:val="24"/>
          <w:szCs w:val="24"/>
        </w:rPr>
        <w:t>;</w:t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bookmarkEnd w:id="1"/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54A9"/>
    <w:rsid w:val="001267C4"/>
    <w:rsid w:val="003115BC"/>
    <w:rsid w:val="0032412E"/>
    <w:rsid w:val="00391A4D"/>
    <w:rsid w:val="003C360E"/>
    <w:rsid w:val="003C3C77"/>
    <w:rsid w:val="004F4578"/>
    <w:rsid w:val="005038CC"/>
    <w:rsid w:val="00576914"/>
    <w:rsid w:val="006243AF"/>
    <w:rsid w:val="00847C8B"/>
    <w:rsid w:val="008C2057"/>
    <w:rsid w:val="008C6115"/>
    <w:rsid w:val="00915D4B"/>
    <w:rsid w:val="0096123D"/>
    <w:rsid w:val="00AB11EF"/>
    <w:rsid w:val="00BB22AC"/>
    <w:rsid w:val="00BC6BF8"/>
    <w:rsid w:val="00C12985"/>
    <w:rsid w:val="00C5361D"/>
    <w:rsid w:val="00C67933"/>
    <w:rsid w:val="00CE345B"/>
    <w:rsid w:val="00D13C1B"/>
    <w:rsid w:val="00D53041"/>
    <w:rsid w:val="00DA0DEB"/>
    <w:rsid w:val="00EF6A8E"/>
    <w:rsid w:val="00F011A9"/>
    <w:rsid w:val="00F07DDF"/>
    <w:rsid w:val="00F32D0E"/>
    <w:rsid w:val="00F718C8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cp:lastPrinted>2022-10-11T06:39:00Z</cp:lastPrinted>
  <dcterms:created xsi:type="dcterms:W3CDTF">2022-10-17T05:40:00Z</dcterms:created>
  <dcterms:modified xsi:type="dcterms:W3CDTF">2022-10-17T05:40:00Z</dcterms:modified>
</cp:coreProperties>
</file>