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5B0DE" w14:textId="77777777" w:rsidR="00E73AE7" w:rsidRPr="00BF5125" w:rsidRDefault="001A4759" w:rsidP="00BF512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64EED37" w14:textId="77777777" w:rsidR="00FA5AB6" w:rsidRDefault="00976080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E73AE7" w:rsidRPr="005A6D79">
        <w:rPr>
          <w:sz w:val="24"/>
          <w:szCs w:val="24"/>
        </w:rPr>
        <w:t>)</w:t>
      </w:r>
      <w:r w:rsidR="00C52B01">
        <w:rPr>
          <w:sz w:val="24"/>
          <w:szCs w:val="24"/>
        </w:rPr>
        <w:t xml:space="preserve"> Έστω </w:t>
      </w:r>
      <w:r w:rsidR="00C52B01" w:rsidRPr="00C52B01">
        <w:rPr>
          <w:position w:val="-10"/>
          <w:sz w:val="24"/>
          <w:szCs w:val="24"/>
        </w:rPr>
        <w:object w:dxaOrig="1660" w:dyaOrig="340" w14:anchorId="0DF6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17.25pt" o:ole="">
            <v:imagedata r:id="rId10" o:title=""/>
          </v:shape>
          <o:OLEObject Type="Embed" ProgID="Equation.3" ShapeID="_x0000_i1025" DrawAspect="Content" ObjectID="_1728648257" r:id="rId11"/>
        </w:object>
      </w:r>
      <w:r w:rsidR="00C52B01">
        <w:rPr>
          <w:sz w:val="24"/>
          <w:szCs w:val="24"/>
        </w:rPr>
        <w:t xml:space="preserve"> τέτοια ώστε </w:t>
      </w:r>
      <w:r w:rsidR="00C52B01" w:rsidRPr="00C52B01">
        <w:rPr>
          <w:position w:val="-10"/>
          <w:sz w:val="24"/>
          <w:szCs w:val="24"/>
        </w:rPr>
        <w:object w:dxaOrig="1400" w:dyaOrig="340" w14:anchorId="33E3AE9B">
          <v:shape id="_x0000_i1026" type="#_x0000_t75" style="width:69.75pt;height:17.25pt" o:ole="">
            <v:imagedata r:id="rId12" o:title=""/>
          </v:shape>
          <o:OLEObject Type="Embed" ProgID="Equation.3" ShapeID="_x0000_i1026" DrawAspect="Content" ObjectID="_1728648258" r:id="rId13"/>
        </w:object>
      </w:r>
      <w:r w:rsidR="00C52B01">
        <w:rPr>
          <w:sz w:val="24"/>
          <w:szCs w:val="24"/>
        </w:rPr>
        <w:t>. Τότε</w:t>
      </w:r>
    </w:p>
    <w:p w14:paraId="4CEF5C81" w14:textId="77777777" w:rsidR="00C52B01" w:rsidRDefault="00C52B01" w:rsidP="00C52B0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C52B01">
        <w:rPr>
          <w:position w:val="-10"/>
          <w:sz w:val="24"/>
          <w:szCs w:val="24"/>
        </w:rPr>
        <w:object w:dxaOrig="2360" w:dyaOrig="340" w14:anchorId="40AE3B50">
          <v:shape id="_x0000_i1027" type="#_x0000_t75" style="width:117.75pt;height:17.25pt" o:ole="">
            <v:imagedata r:id="rId14" o:title=""/>
          </v:shape>
          <o:OLEObject Type="Embed" ProgID="Equation.3" ShapeID="_x0000_i1027" DrawAspect="Content" ObjectID="_1728648259" r:id="rId15"/>
        </w:object>
      </w:r>
    </w:p>
    <w:p w14:paraId="15BC8EB7" w14:textId="77777777" w:rsidR="00C52B01" w:rsidRDefault="00C52B01" w:rsidP="00C52B0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C52B01">
        <w:rPr>
          <w:position w:val="-10"/>
          <w:sz w:val="24"/>
          <w:szCs w:val="24"/>
        </w:rPr>
        <w:object w:dxaOrig="1719" w:dyaOrig="340" w14:anchorId="77263F14">
          <v:shape id="_x0000_i1028" type="#_x0000_t75" style="width:86.25pt;height:17.25pt" o:ole="">
            <v:imagedata r:id="rId16" o:title=""/>
          </v:shape>
          <o:OLEObject Type="Embed" ProgID="Equation.3" ShapeID="_x0000_i1028" DrawAspect="Content" ObjectID="_1728648260" r:id="rId17"/>
        </w:object>
      </w:r>
    </w:p>
    <w:p w14:paraId="7DBBD1C0" w14:textId="77777777" w:rsidR="00C52B01" w:rsidRDefault="00C52B01" w:rsidP="00C52B0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C52B01">
        <w:rPr>
          <w:position w:val="-10"/>
          <w:sz w:val="24"/>
          <w:szCs w:val="24"/>
        </w:rPr>
        <w:object w:dxaOrig="1120" w:dyaOrig="340" w14:anchorId="114EEC5D">
          <v:shape id="_x0000_i1029" type="#_x0000_t75" style="width:56.25pt;height:17.25pt" o:ole="">
            <v:imagedata r:id="rId18" o:title=""/>
          </v:shape>
          <o:OLEObject Type="Embed" ProgID="Equation.3" ShapeID="_x0000_i1029" DrawAspect="Content" ObjectID="_1728648261" r:id="rId19"/>
        </w:object>
      </w:r>
    </w:p>
    <w:p w14:paraId="296AB9B3" w14:textId="77777777" w:rsidR="00C52B01" w:rsidRDefault="00C52B01" w:rsidP="00C52B0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C52B01">
        <w:rPr>
          <w:position w:val="-10"/>
          <w:sz w:val="24"/>
          <w:szCs w:val="24"/>
        </w:rPr>
        <w:object w:dxaOrig="700" w:dyaOrig="340" w14:anchorId="1BCE5646">
          <v:shape id="_x0000_i1030" type="#_x0000_t75" style="width:35.25pt;height:17.25pt" o:ole="">
            <v:imagedata r:id="rId20" o:title=""/>
          </v:shape>
          <o:OLEObject Type="Embed" ProgID="Equation.3" ShapeID="_x0000_i1030" DrawAspect="Content" ObjectID="_1728648262" r:id="rId21"/>
        </w:object>
      </w:r>
    </w:p>
    <w:p w14:paraId="7E62C0BF" w14:textId="77777777" w:rsidR="00976080" w:rsidRDefault="00C52B01" w:rsidP="00C52B0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η συνάρτηση </w:t>
      </w:r>
      <w:r w:rsidRPr="00C52B01">
        <w:rPr>
          <w:position w:val="-10"/>
          <w:sz w:val="24"/>
          <w:szCs w:val="24"/>
        </w:rPr>
        <w:object w:dxaOrig="240" w:dyaOrig="320" w14:anchorId="55D06E88">
          <v:shape id="_x0000_i1031" type="#_x0000_t75" style="width:12pt;height:15.75pt" o:ole="">
            <v:imagedata r:id="rId22" o:title=""/>
          </v:shape>
          <o:OLEObject Type="Embed" ProgID="Equation.3" ShapeID="_x0000_i1031" DrawAspect="Content" ObjectID="_1728648263" r:id="rId23"/>
        </w:object>
      </w:r>
      <w:r>
        <w:rPr>
          <w:sz w:val="24"/>
          <w:szCs w:val="24"/>
        </w:rPr>
        <w:t xml:space="preserve"> είναι συνάρτηση 1 –</w:t>
      </w:r>
      <w:r w:rsidR="003E5E4A">
        <w:rPr>
          <w:sz w:val="24"/>
          <w:szCs w:val="24"/>
        </w:rPr>
        <w:t xml:space="preserve"> 1 και επομένως αντιστρέφεται. </w:t>
      </w:r>
    </w:p>
    <w:p w14:paraId="2D894C7C" w14:textId="0B397501" w:rsidR="00C52B01" w:rsidRDefault="00A40565" w:rsidP="00976080">
      <w:pPr>
        <w:tabs>
          <w:tab w:val="left" w:pos="694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</w:t>
      </w:r>
      <w:r w:rsidR="00976080">
        <w:rPr>
          <w:sz w:val="24"/>
          <w:szCs w:val="24"/>
        </w:rPr>
        <w:t>)</w:t>
      </w:r>
      <w:r w:rsidR="00467161">
        <w:rPr>
          <w:sz w:val="24"/>
          <w:szCs w:val="24"/>
        </w:rPr>
        <w:t xml:space="preserve"> </w:t>
      </w:r>
      <w:r w:rsidR="003E5E4A">
        <w:rPr>
          <w:sz w:val="24"/>
          <w:szCs w:val="24"/>
        </w:rPr>
        <w:t xml:space="preserve">Με </w:t>
      </w:r>
      <w:r w:rsidR="002032AF" w:rsidRPr="003E5E4A">
        <w:rPr>
          <w:position w:val="-6"/>
          <w:sz w:val="24"/>
          <w:szCs w:val="24"/>
        </w:rPr>
        <w:object w:dxaOrig="560" w:dyaOrig="279" w14:anchorId="382D2C9A">
          <v:shape id="_x0000_i1032" type="#_x0000_t75" style="width:27.75pt;height:14.25pt" o:ole="">
            <v:imagedata r:id="rId24" o:title=""/>
          </v:shape>
          <o:OLEObject Type="Embed" ProgID="Equation.3" ShapeID="_x0000_i1032" DrawAspect="Content" ObjectID="_1728648264" r:id="rId25"/>
        </w:object>
      </w:r>
      <w:r w:rsidR="003E5E4A">
        <w:rPr>
          <w:sz w:val="24"/>
          <w:szCs w:val="24"/>
        </w:rPr>
        <w:t xml:space="preserve"> θ</w:t>
      </w:r>
      <w:r w:rsidR="00C52B01">
        <w:rPr>
          <w:sz w:val="24"/>
          <w:szCs w:val="24"/>
        </w:rPr>
        <w:t xml:space="preserve">έτουμε </w:t>
      </w:r>
      <w:r w:rsidR="00C52B01" w:rsidRPr="00C52B01">
        <w:rPr>
          <w:position w:val="-24"/>
          <w:sz w:val="24"/>
          <w:szCs w:val="24"/>
        </w:rPr>
        <w:object w:dxaOrig="7479" w:dyaOrig="680" w14:anchorId="3814D794">
          <v:shape id="_x0000_i1033" type="#_x0000_t75" style="width:374.25pt;height:33.75pt" o:ole="">
            <v:imagedata r:id="rId26" o:title=""/>
          </v:shape>
          <o:OLEObject Type="Embed" ProgID="Equation.3" ShapeID="_x0000_i1033" DrawAspect="Content" ObjectID="_1728648265" r:id="rId27"/>
        </w:object>
      </w:r>
      <w:r w:rsidR="00C52B01">
        <w:rPr>
          <w:sz w:val="24"/>
          <w:szCs w:val="24"/>
        </w:rPr>
        <w:t xml:space="preserve">, </w:t>
      </w:r>
    </w:p>
    <w:p w14:paraId="0747F682" w14:textId="77777777" w:rsidR="00C52B01" w:rsidRDefault="00C52B01" w:rsidP="00C52B0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επομένως </w:t>
      </w:r>
      <w:r w:rsidRPr="00C52B01">
        <w:rPr>
          <w:position w:val="-10"/>
          <w:sz w:val="24"/>
          <w:szCs w:val="24"/>
        </w:rPr>
        <w:object w:dxaOrig="2000" w:dyaOrig="540" w14:anchorId="129F151F">
          <v:shape id="_x0000_i1034" type="#_x0000_t75" style="width:99.75pt;height:27pt" o:ole="">
            <v:imagedata r:id="rId28" o:title=""/>
          </v:shape>
          <o:OLEObject Type="Embed" ProgID="Equation.3" ShapeID="_x0000_i1034" DrawAspect="Content" ObjectID="_1728648266" r:id="rId29"/>
        </w:object>
      </w:r>
    </w:p>
    <w:p w14:paraId="6EC89B50" w14:textId="77777777" w:rsidR="00C52B01" w:rsidRPr="001A4759" w:rsidRDefault="00C52B01" w:rsidP="00C52B0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1B39D7">
        <w:rPr>
          <w:sz w:val="24"/>
          <w:szCs w:val="24"/>
        </w:rPr>
        <w:t xml:space="preserve">Το πεδίο ορισμού της συνάρτησης </w:t>
      </w:r>
      <w:r w:rsidR="001B39D7" w:rsidRPr="001B39D7">
        <w:rPr>
          <w:position w:val="-10"/>
          <w:sz w:val="24"/>
          <w:szCs w:val="24"/>
        </w:rPr>
        <w:object w:dxaOrig="240" w:dyaOrig="320" w14:anchorId="7BF9FD41">
          <v:shape id="_x0000_i1035" type="#_x0000_t75" style="width:12pt;height:15.75pt" o:ole="">
            <v:imagedata r:id="rId30" o:title=""/>
          </v:shape>
          <o:OLEObject Type="Embed" ProgID="Equation.3" ShapeID="_x0000_i1035" DrawAspect="Content" ObjectID="_1728648267" r:id="rId31"/>
        </w:object>
      </w:r>
      <w:r w:rsidR="001B39D7">
        <w:rPr>
          <w:sz w:val="24"/>
          <w:szCs w:val="24"/>
        </w:rPr>
        <w:t xml:space="preserve">  είναι </w:t>
      </w:r>
      <w:r w:rsidR="001B39D7" w:rsidRPr="001B39D7">
        <w:rPr>
          <w:position w:val="-14"/>
          <w:sz w:val="24"/>
          <w:szCs w:val="24"/>
        </w:rPr>
        <w:object w:dxaOrig="1420" w:dyaOrig="380" w14:anchorId="4075B341">
          <v:shape id="_x0000_i1036" type="#_x0000_t75" style="width:71.25pt;height:18.75pt" o:ole="">
            <v:imagedata r:id="rId32" o:title=""/>
          </v:shape>
          <o:OLEObject Type="Embed" ProgID="Equation.3" ShapeID="_x0000_i1036" DrawAspect="Content" ObjectID="_1728648268" r:id="rId33"/>
        </w:object>
      </w:r>
      <w:r w:rsidR="001B39D7">
        <w:rPr>
          <w:sz w:val="24"/>
          <w:szCs w:val="24"/>
        </w:rPr>
        <w:t xml:space="preserve">, ενώ το πεδίο ορισμού της συνάρτησης </w:t>
      </w:r>
      <w:r w:rsidR="001B39D7" w:rsidRPr="001B39D7">
        <w:rPr>
          <w:position w:val="-10"/>
          <w:sz w:val="24"/>
          <w:szCs w:val="24"/>
        </w:rPr>
        <w:object w:dxaOrig="220" w:dyaOrig="260" w14:anchorId="7E6A9C33">
          <v:shape id="_x0000_i1037" type="#_x0000_t75" style="width:11.25pt;height:12.75pt" o:ole="">
            <v:imagedata r:id="rId34" o:title=""/>
          </v:shape>
          <o:OLEObject Type="Embed" ProgID="Equation.3" ShapeID="_x0000_i1037" DrawAspect="Content" ObjectID="_1728648269" r:id="rId35"/>
        </w:object>
      </w:r>
      <w:r w:rsidR="001B39D7">
        <w:rPr>
          <w:sz w:val="24"/>
          <w:szCs w:val="24"/>
        </w:rPr>
        <w:t xml:space="preserve"> είναι </w:t>
      </w:r>
      <w:r w:rsidR="00736C11" w:rsidRPr="001B39D7">
        <w:rPr>
          <w:position w:val="-14"/>
          <w:sz w:val="24"/>
          <w:szCs w:val="24"/>
        </w:rPr>
        <w:object w:dxaOrig="1260" w:dyaOrig="380" w14:anchorId="5AF75DB1">
          <v:shape id="_x0000_i1038" type="#_x0000_t75" style="width:63pt;height:18.75pt" o:ole="">
            <v:imagedata r:id="rId36" o:title=""/>
          </v:shape>
          <o:OLEObject Type="Embed" ProgID="Equation.3" ShapeID="_x0000_i1038" DrawAspect="Content" ObjectID="_1728648270" r:id="rId37"/>
        </w:object>
      </w:r>
      <w:r w:rsidR="00976080">
        <w:rPr>
          <w:sz w:val="24"/>
          <w:szCs w:val="24"/>
        </w:rPr>
        <w:t xml:space="preserve">καθώς απαιτείται </w:t>
      </w:r>
      <w:r w:rsidR="00976080" w:rsidRPr="00976080">
        <w:rPr>
          <w:position w:val="-6"/>
          <w:sz w:val="24"/>
          <w:szCs w:val="24"/>
        </w:rPr>
        <w:object w:dxaOrig="1520" w:dyaOrig="320" w14:anchorId="5ED2313B">
          <v:shape id="_x0000_i1039" type="#_x0000_t75" style="width:75.75pt;height:15.75pt" o:ole="">
            <v:imagedata r:id="rId38" o:title=""/>
          </v:shape>
          <o:OLEObject Type="Embed" ProgID="Equation.3" ShapeID="_x0000_i1039" DrawAspect="Content" ObjectID="_1728648271" r:id="rId39"/>
        </w:object>
      </w:r>
      <w:r w:rsidR="00976080">
        <w:rPr>
          <w:sz w:val="24"/>
          <w:szCs w:val="24"/>
        </w:rPr>
        <w:t>.</w:t>
      </w:r>
      <w:r w:rsidR="00736C11">
        <w:rPr>
          <w:sz w:val="24"/>
          <w:szCs w:val="24"/>
        </w:rPr>
        <w:t xml:space="preserve"> Επομένως δεν ισχύει γενικά </w:t>
      </w:r>
      <w:r w:rsidR="00736C11" w:rsidRPr="00736C11">
        <w:rPr>
          <w:position w:val="-10"/>
          <w:sz w:val="24"/>
          <w:szCs w:val="24"/>
        </w:rPr>
        <w:object w:dxaOrig="639" w:dyaOrig="320" w14:anchorId="40B78DC8">
          <v:shape id="_x0000_i1040" type="#_x0000_t75" style="width:32.25pt;height:15.75pt" o:ole="">
            <v:imagedata r:id="rId40" o:title=""/>
          </v:shape>
          <o:OLEObject Type="Embed" ProgID="Equation.3" ShapeID="_x0000_i1040" DrawAspect="Content" ObjectID="_1728648272" r:id="rId41"/>
        </w:object>
      </w:r>
      <w:r w:rsidR="00736C11">
        <w:rPr>
          <w:sz w:val="24"/>
          <w:szCs w:val="24"/>
        </w:rPr>
        <w:t xml:space="preserve">. Όμως για </w:t>
      </w:r>
      <w:r w:rsidR="00736C11" w:rsidRPr="00736C11">
        <w:rPr>
          <w:position w:val="-10"/>
          <w:sz w:val="24"/>
          <w:szCs w:val="24"/>
        </w:rPr>
        <w:object w:dxaOrig="1240" w:dyaOrig="320" w14:anchorId="5CC71A54">
          <v:shape id="_x0000_i1041" type="#_x0000_t75" style="width:62.25pt;height:15.75pt" o:ole="">
            <v:imagedata r:id="rId42" o:title=""/>
          </v:shape>
          <o:OLEObject Type="Embed" ProgID="Equation.3" ShapeID="_x0000_i1041" DrawAspect="Content" ObjectID="_1728648273" r:id="rId43"/>
        </w:object>
      </w:r>
      <w:r w:rsidR="00736C11">
        <w:rPr>
          <w:sz w:val="24"/>
          <w:szCs w:val="24"/>
        </w:rPr>
        <w:t xml:space="preserve">έχουμε </w:t>
      </w:r>
      <w:r w:rsidR="00736C11" w:rsidRPr="00736C11">
        <w:rPr>
          <w:position w:val="-10"/>
          <w:sz w:val="24"/>
          <w:szCs w:val="24"/>
        </w:rPr>
        <w:object w:dxaOrig="4400" w:dyaOrig="360" w14:anchorId="5D49FF33">
          <v:shape id="_x0000_i1042" type="#_x0000_t75" style="width:219.75pt;height:18pt" o:ole="">
            <v:imagedata r:id="rId44" o:title=""/>
          </v:shape>
          <o:OLEObject Type="Embed" ProgID="Equation.3" ShapeID="_x0000_i1042" DrawAspect="Content" ObjectID="_1728648274" r:id="rId45"/>
        </w:object>
      </w:r>
      <w:r w:rsidR="00736C11">
        <w:rPr>
          <w:sz w:val="24"/>
          <w:szCs w:val="24"/>
        </w:rPr>
        <w:t xml:space="preserve">. Επομένως ισχύει </w:t>
      </w:r>
      <w:r w:rsidR="00736C11" w:rsidRPr="00736C11">
        <w:rPr>
          <w:position w:val="-10"/>
          <w:sz w:val="24"/>
          <w:szCs w:val="24"/>
        </w:rPr>
        <w:object w:dxaOrig="639" w:dyaOrig="320" w14:anchorId="7AD03CF0">
          <v:shape id="_x0000_i1043" type="#_x0000_t75" style="width:32.25pt;height:15.75pt" o:ole="">
            <v:imagedata r:id="rId46" o:title=""/>
          </v:shape>
          <o:OLEObject Type="Embed" ProgID="Equation.3" ShapeID="_x0000_i1043" DrawAspect="Content" ObjectID="_1728648275" r:id="rId47"/>
        </w:object>
      </w:r>
      <w:r w:rsidR="00736C11">
        <w:rPr>
          <w:sz w:val="24"/>
          <w:szCs w:val="24"/>
        </w:rPr>
        <w:t xml:space="preserve"> για </w:t>
      </w:r>
      <w:r w:rsidR="00736C11" w:rsidRPr="00736C11">
        <w:rPr>
          <w:position w:val="-10"/>
          <w:sz w:val="24"/>
          <w:szCs w:val="24"/>
        </w:rPr>
        <w:object w:dxaOrig="1240" w:dyaOrig="320" w14:anchorId="21BEB53B">
          <v:shape id="_x0000_i1044" type="#_x0000_t75" style="width:62.25pt;height:15.75pt" o:ole="">
            <v:imagedata r:id="rId42" o:title=""/>
          </v:shape>
          <o:OLEObject Type="Embed" ProgID="Equation.3" ShapeID="_x0000_i1044" DrawAspect="Content" ObjectID="_1728648276" r:id="rId48"/>
        </w:object>
      </w:r>
    </w:p>
    <w:p w14:paraId="20FB2DD9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ab/>
      </w:r>
    </w:p>
    <w:p w14:paraId="5F1A92F4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19849287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171DF" w14:textId="77777777" w:rsidR="00BF5125" w:rsidRDefault="00BF5125" w:rsidP="005E6BE2">
      <w:r>
        <w:separator/>
      </w:r>
    </w:p>
  </w:endnote>
  <w:endnote w:type="continuationSeparator" w:id="0">
    <w:p w14:paraId="41C536BB" w14:textId="77777777" w:rsidR="00BF5125" w:rsidRDefault="00BF512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5D98" w14:textId="77777777" w:rsidR="00BF5125" w:rsidRDefault="00BF5125" w:rsidP="005E6BE2">
      <w:r>
        <w:separator/>
      </w:r>
    </w:p>
  </w:footnote>
  <w:footnote w:type="continuationSeparator" w:id="0">
    <w:p w14:paraId="302ECA03" w14:textId="77777777" w:rsidR="00BF5125" w:rsidRDefault="00BF512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948681">
    <w:abstractNumId w:val="3"/>
  </w:num>
  <w:num w:numId="2" w16cid:durableId="741029466">
    <w:abstractNumId w:val="2"/>
  </w:num>
  <w:num w:numId="3" w16cid:durableId="365257731">
    <w:abstractNumId w:val="0"/>
  </w:num>
  <w:num w:numId="4" w16cid:durableId="183468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B01"/>
    <w:rsid w:val="00064174"/>
    <w:rsid w:val="00094A65"/>
    <w:rsid w:val="000F26B8"/>
    <w:rsid w:val="000F353F"/>
    <w:rsid w:val="00105218"/>
    <w:rsid w:val="001A4759"/>
    <w:rsid w:val="001B39D7"/>
    <w:rsid w:val="001E7E63"/>
    <w:rsid w:val="002032AF"/>
    <w:rsid w:val="00223546"/>
    <w:rsid w:val="002878A9"/>
    <w:rsid w:val="003333B8"/>
    <w:rsid w:val="003E5E4A"/>
    <w:rsid w:val="00467161"/>
    <w:rsid w:val="00572722"/>
    <w:rsid w:val="005A6D79"/>
    <w:rsid w:val="005C33E6"/>
    <w:rsid w:val="005E6BE2"/>
    <w:rsid w:val="006332F7"/>
    <w:rsid w:val="00736C11"/>
    <w:rsid w:val="00753513"/>
    <w:rsid w:val="0075669D"/>
    <w:rsid w:val="007B2B90"/>
    <w:rsid w:val="007C195D"/>
    <w:rsid w:val="00817B49"/>
    <w:rsid w:val="008576D1"/>
    <w:rsid w:val="008C3703"/>
    <w:rsid w:val="008F6B15"/>
    <w:rsid w:val="00970FB2"/>
    <w:rsid w:val="00976080"/>
    <w:rsid w:val="00990B49"/>
    <w:rsid w:val="009B0BA6"/>
    <w:rsid w:val="009B7786"/>
    <w:rsid w:val="00A06485"/>
    <w:rsid w:val="00A40565"/>
    <w:rsid w:val="00AA5C99"/>
    <w:rsid w:val="00B0089C"/>
    <w:rsid w:val="00B60D42"/>
    <w:rsid w:val="00BF5125"/>
    <w:rsid w:val="00C17198"/>
    <w:rsid w:val="00C45669"/>
    <w:rsid w:val="00C52B01"/>
    <w:rsid w:val="00C53625"/>
    <w:rsid w:val="00C6709E"/>
    <w:rsid w:val="00CD1A57"/>
    <w:rsid w:val="00D32A7F"/>
    <w:rsid w:val="00D51C67"/>
    <w:rsid w:val="00DC5E75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0622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0.bin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AppData\Local\Temp\Rar$DI02.509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2022-10-23T07:45:00Z</dcterms:created>
  <dcterms:modified xsi:type="dcterms:W3CDTF">2022-10-30T13:17:00Z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