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6455E" w14:textId="77777777" w:rsidR="00A129C8" w:rsidRPr="0052574B" w:rsidRDefault="00A129C8" w:rsidP="00A129C8">
      <w:pPr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52574B">
        <w:rPr>
          <w:rFonts w:ascii="Calibri" w:hAnsi="Calibri" w:cs="Calibri"/>
          <w:b/>
          <w:sz w:val="24"/>
          <w:szCs w:val="24"/>
        </w:rPr>
        <w:t>Θ</w:t>
      </w:r>
      <w:r w:rsidR="0052574B" w:rsidRPr="0052574B">
        <w:rPr>
          <w:rFonts w:ascii="Calibri" w:hAnsi="Calibri" w:cs="Calibri"/>
          <w:b/>
          <w:sz w:val="24"/>
          <w:szCs w:val="24"/>
        </w:rPr>
        <w:t>έμα</w:t>
      </w:r>
      <w:r w:rsidRPr="0052574B">
        <w:rPr>
          <w:rFonts w:ascii="Calibri" w:hAnsi="Calibri" w:cs="Calibri"/>
          <w:b/>
          <w:sz w:val="24"/>
          <w:szCs w:val="24"/>
        </w:rPr>
        <w:t xml:space="preserve"> 4</w:t>
      </w:r>
      <w:r w:rsidRPr="0052574B">
        <w:rPr>
          <w:rFonts w:ascii="Calibri" w:hAnsi="Calibri" w:cs="Calibri"/>
          <w:b/>
          <w:sz w:val="24"/>
          <w:szCs w:val="24"/>
          <w:vertAlign w:val="superscript"/>
        </w:rPr>
        <w:t>ο</w:t>
      </w:r>
    </w:p>
    <w:p w14:paraId="53F00EA9" w14:textId="77777777" w:rsidR="00A129C8" w:rsidRDefault="00A129C8" w:rsidP="00A129C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4.1</w:t>
      </w:r>
    </w:p>
    <w:p w14:paraId="3B6F53F1" w14:textId="0C40D5F4" w:rsidR="00541B67" w:rsidRDefault="00A21E6C" w:rsidP="00A129C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 Χουσεΐν είναι ένα παιδί 3</w:t>
      </w:r>
      <w:r w:rsidR="7879A31C" w:rsidRPr="7879A31C">
        <w:rPr>
          <w:rFonts w:ascii="Calibri" w:hAnsi="Calibri" w:cs="Calibri"/>
          <w:sz w:val="24"/>
          <w:szCs w:val="24"/>
        </w:rPr>
        <w:t xml:space="preserve"> χρονών. Ζει με τους γονείς και τα αδέρφια του </w:t>
      </w:r>
      <w:r w:rsidR="7879A31C" w:rsidRPr="00B3089C">
        <w:rPr>
          <w:rFonts w:ascii="Calibri" w:hAnsi="Calibri" w:cs="Calibri"/>
          <w:sz w:val="24"/>
          <w:szCs w:val="24"/>
        </w:rPr>
        <w:t xml:space="preserve">σ’ </w:t>
      </w:r>
      <w:r w:rsidR="7879A31C" w:rsidRPr="7879A31C">
        <w:rPr>
          <w:rFonts w:ascii="Calibri" w:hAnsi="Calibri" w:cs="Calibri"/>
          <w:sz w:val="24"/>
          <w:szCs w:val="24"/>
        </w:rPr>
        <w:t xml:space="preserve"> ένα χωριό του νομού Ξάνθης. Η οικογένειά του ανήκει στη μουσουλμανική μειονότητα της Θράκης. Ο πατέρας του</w:t>
      </w:r>
      <w:r w:rsidR="00541B67" w:rsidRPr="00541B67">
        <w:t xml:space="preserve"> </w:t>
      </w:r>
      <w:r w:rsidR="00541B67" w:rsidRPr="00541B67">
        <w:rPr>
          <w:rFonts w:ascii="Calibri" w:hAnsi="Calibri" w:cs="Calibri"/>
          <w:sz w:val="24"/>
          <w:szCs w:val="24"/>
        </w:rPr>
        <w:t>θεωρεί αμελητέο το ρόλο της Προσχολικής Αγωγής και δεν επιθυμεί να εγγράψει το παιδί του στο Βρεφονηπιακό Σταθμό. Από την άλλη πλευρά η μητέρα του επιμένει ότι η Προσχολική Αγωγή είναι απαραίτητη για το παιδί της και επιχειρηματολογεί, τονίζοντας τον αντισταθμιστικό ρόλο των ιδρυμάτων Προσχολικής Αγωγής και Εκπαίδευσης.</w:t>
      </w:r>
    </w:p>
    <w:p w14:paraId="38F429A1" w14:textId="77777777" w:rsidR="00541B67" w:rsidRDefault="00541B67" w:rsidP="00A129C8">
      <w:pPr>
        <w:rPr>
          <w:rFonts w:ascii="Calibri" w:hAnsi="Calibri" w:cs="Calibri"/>
          <w:sz w:val="24"/>
          <w:szCs w:val="24"/>
        </w:rPr>
      </w:pPr>
      <w:r w:rsidRPr="00A129C8">
        <w:rPr>
          <w:rFonts w:ascii="Calibri" w:hAnsi="Calibri" w:cs="Calibri"/>
          <w:sz w:val="24"/>
          <w:szCs w:val="24"/>
        </w:rPr>
        <w:t xml:space="preserve"> </w:t>
      </w:r>
      <w:r w:rsidRPr="00541B67">
        <w:rPr>
          <w:rFonts w:ascii="Calibri" w:hAnsi="Calibri" w:cs="Calibri"/>
          <w:sz w:val="24"/>
          <w:szCs w:val="24"/>
        </w:rPr>
        <w:t xml:space="preserve">Κατά τη γνώμη σας ο Χουσεΐν θα έπρεπε να εγγραφεί ή όχι σε κάποιο ίδρυμα  Προσχολικής Αγωγής και Εκπαίδευσης; Αιτιολογείστε την απάντησή </w:t>
      </w:r>
      <w:r>
        <w:rPr>
          <w:rFonts w:ascii="Calibri" w:hAnsi="Calibri" w:cs="Calibri"/>
          <w:sz w:val="24"/>
          <w:szCs w:val="24"/>
        </w:rPr>
        <w:t>σας.</w:t>
      </w:r>
    </w:p>
    <w:p w14:paraId="09EDE09B" w14:textId="7AAEF9D2" w:rsidR="00541B67" w:rsidRPr="000765D1" w:rsidRDefault="000765D1" w:rsidP="000765D1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0765D1">
        <w:rPr>
          <w:rFonts w:ascii="Calibri" w:hAnsi="Calibri" w:cs="Calibri"/>
          <w:b/>
          <w:i/>
          <w:sz w:val="24"/>
          <w:szCs w:val="24"/>
        </w:rPr>
        <w:t>Μονάδες 25</w:t>
      </w:r>
    </w:p>
    <w:p w14:paraId="2C77D72E" w14:textId="42FCC0CD" w:rsidR="00134912" w:rsidRDefault="00134912">
      <w:r>
        <w:t xml:space="preserve"> </w:t>
      </w:r>
    </w:p>
    <w:sectPr w:rsidR="00134912" w:rsidSect="009416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C8"/>
    <w:rsid w:val="000765D1"/>
    <w:rsid w:val="000C76FE"/>
    <w:rsid w:val="00134912"/>
    <w:rsid w:val="00185371"/>
    <w:rsid w:val="00285D73"/>
    <w:rsid w:val="0032391E"/>
    <w:rsid w:val="003E0AE7"/>
    <w:rsid w:val="0046187C"/>
    <w:rsid w:val="0052574B"/>
    <w:rsid w:val="00541B67"/>
    <w:rsid w:val="008C2649"/>
    <w:rsid w:val="008D1D9F"/>
    <w:rsid w:val="0094166E"/>
    <w:rsid w:val="00A129C8"/>
    <w:rsid w:val="00A21E6C"/>
    <w:rsid w:val="00B3089C"/>
    <w:rsid w:val="00C80BF8"/>
    <w:rsid w:val="00CE5E66"/>
    <w:rsid w:val="00FE1999"/>
    <w:rsid w:val="7879A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A82B"/>
  <w15:docId w15:val="{28C3F91A-57E0-4451-8AF6-CF4ADF1A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E0AE7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3E0AE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3E0AE7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3E0AE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3E0AE7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3E0A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E0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a</cp:lastModifiedBy>
  <cp:revision>2</cp:revision>
  <dcterms:created xsi:type="dcterms:W3CDTF">2022-11-02T08:09:00Z</dcterms:created>
  <dcterms:modified xsi:type="dcterms:W3CDTF">2022-11-02T08:09:00Z</dcterms:modified>
</cp:coreProperties>
</file>