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27B73" w14:textId="77777777" w:rsidR="00EF48FD" w:rsidRPr="009908D2" w:rsidRDefault="00DB75F7" w:rsidP="00DB75F7">
      <w:pPr>
        <w:spacing w:after="0" w:line="360" w:lineRule="auto"/>
        <w:jc w:val="both"/>
        <w:rPr>
          <w:rFonts w:ascii="Calibri" w:hAnsi="Calibri" w:cs="Calibri"/>
          <w:b/>
          <w:sz w:val="24"/>
          <w:szCs w:val="24"/>
        </w:rPr>
      </w:pPr>
      <w:bookmarkStart w:id="0" w:name="_GoBack"/>
      <w:bookmarkEnd w:id="0"/>
      <w:r w:rsidRPr="009908D2">
        <w:rPr>
          <w:rFonts w:ascii="Calibri" w:hAnsi="Calibri" w:cs="Calibri"/>
          <w:b/>
          <w:sz w:val="24"/>
          <w:szCs w:val="24"/>
        </w:rPr>
        <w:t>Ενδεικτικές απαντήσεις</w:t>
      </w:r>
    </w:p>
    <w:p w14:paraId="74169FF9" w14:textId="77777777" w:rsidR="00DB75F7" w:rsidRPr="00DB75F7" w:rsidRDefault="00DB75F7" w:rsidP="00DB75F7">
      <w:pPr>
        <w:spacing w:after="0" w:line="360" w:lineRule="auto"/>
        <w:jc w:val="both"/>
        <w:rPr>
          <w:rFonts w:ascii="Calibri" w:hAnsi="Calibri" w:cs="Calibri"/>
          <w:sz w:val="24"/>
          <w:szCs w:val="24"/>
        </w:rPr>
      </w:pPr>
      <w:r w:rsidRPr="00DB75F7">
        <w:rPr>
          <w:rFonts w:ascii="Calibri" w:hAnsi="Calibri" w:cs="Calibri"/>
          <w:sz w:val="24"/>
          <w:szCs w:val="24"/>
        </w:rPr>
        <w:t>2.1</w:t>
      </w:r>
    </w:p>
    <w:p w14:paraId="23041250" w14:textId="77777777" w:rsidR="00DB75F7" w:rsidRDefault="00DB75F7" w:rsidP="00DB75F7">
      <w:pPr>
        <w:spacing w:after="0" w:line="360" w:lineRule="auto"/>
        <w:jc w:val="both"/>
        <w:rPr>
          <w:rFonts w:ascii="Calibri" w:hAnsi="Calibri" w:cs="Calibri"/>
          <w:sz w:val="24"/>
          <w:szCs w:val="24"/>
        </w:rPr>
      </w:pPr>
      <w:r w:rsidRPr="00DB75F7">
        <w:rPr>
          <w:rFonts w:ascii="Calibri" w:hAnsi="Calibri" w:cs="Calibri"/>
          <w:sz w:val="24"/>
          <w:szCs w:val="24"/>
        </w:rPr>
        <w:t>Η Προσχολική Αγωγή ως σκόπιμη και συνειδητή ενέργεια επιδιώκει να προσανατολίσει το παιδί προς ορισμένους σκοπούς και στόχους, οι οποίοι ευνοούν την ομαλή ανάπτυξη και προσαρμογή του στο κοινωνικό σύνολο, με την ενεργοποίηση των ψυχοπνευματικών και σωματικών του δυνάμεων και ικανοτήτων.</w:t>
      </w:r>
    </w:p>
    <w:p w14:paraId="6E3F4E77" w14:textId="77777777" w:rsidR="00DB75F7" w:rsidRDefault="00DB75F7" w:rsidP="00DB75F7">
      <w:pPr>
        <w:spacing w:after="0" w:line="360" w:lineRule="auto"/>
        <w:jc w:val="both"/>
        <w:rPr>
          <w:rFonts w:ascii="Calibri" w:hAnsi="Calibri" w:cs="Calibri"/>
          <w:sz w:val="24"/>
          <w:szCs w:val="24"/>
        </w:rPr>
      </w:pPr>
    </w:p>
    <w:p w14:paraId="0DB22F68" w14:textId="55AD9D8A" w:rsidR="00EE6656" w:rsidRDefault="001E7C90" w:rsidP="00EE6656">
      <w:pPr>
        <w:spacing w:after="0" w:line="360" w:lineRule="auto"/>
        <w:jc w:val="both"/>
        <w:rPr>
          <w:rFonts w:ascii="Calibri" w:hAnsi="Calibri" w:cs="Calibri"/>
          <w:sz w:val="24"/>
          <w:szCs w:val="24"/>
        </w:rPr>
      </w:pPr>
      <w:r>
        <w:rPr>
          <w:rFonts w:ascii="Calibri" w:hAnsi="Calibri" w:cs="Calibri"/>
          <w:sz w:val="24"/>
          <w:szCs w:val="24"/>
        </w:rPr>
        <w:t xml:space="preserve"> </w:t>
      </w:r>
      <w:r w:rsidR="00EE6656" w:rsidRPr="00294BDF">
        <w:rPr>
          <w:rFonts w:ascii="Calibri" w:hAnsi="Calibri" w:cs="Calibri"/>
          <w:sz w:val="24"/>
          <w:szCs w:val="24"/>
        </w:rPr>
        <w:t>2.</w:t>
      </w:r>
      <w:r w:rsidR="00EE6656">
        <w:rPr>
          <w:rFonts w:ascii="Calibri" w:hAnsi="Calibri" w:cs="Calibri"/>
          <w:sz w:val="24"/>
          <w:szCs w:val="24"/>
        </w:rPr>
        <w:t>2</w:t>
      </w:r>
    </w:p>
    <w:p w14:paraId="00819001" w14:textId="5CBD5FD8" w:rsidR="00EB6AC0" w:rsidRPr="00EB6AC0" w:rsidRDefault="00EB6AC0" w:rsidP="00EE6656">
      <w:pPr>
        <w:spacing w:after="0" w:line="360" w:lineRule="auto"/>
        <w:jc w:val="both"/>
        <w:rPr>
          <w:rFonts w:ascii="Calibri" w:hAnsi="Calibri" w:cs="Calibri"/>
          <w:sz w:val="24"/>
          <w:szCs w:val="24"/>
        </w:rPr>
      </w:pPr>
      <w:r>
        <w:rPr>
          <w:rFonts w:ascii="Calibri" w:hAnsi="Calibri" w:cs="Calibri"/>
          <w:sz w:val="24"/>
          <w:szCs w:val="24"/>
        </w:rPr>
        <w:t xml:space="preserve">Οι λόγοι που στηρίζουν την άποψη της </w:t>
      </w:r>
      <w:r>
        <w:rPr>
          <w:rFonts w:ascii="Calibri" w:hAnsi="Calibri" w:cs="Calibri"/>
          <w:sz w:val="24"/>
          <w:szCs w:val="24"/>
          <w:lang w:val="en-US"/>
        </w:rPr>
        <w:t>UNESCO</w:t>
      </w:r>
      <w:r>
        <w:rPr>
          <w:rFonts w:ascii="Calibri" w:hAnsi="Calibri" w:cs="Calibri"/>
          <w:sz w:val="24"/>
          <w:szCs w:val="24"/>
        </w:rPr>
        <w:t xml:space="preserve"> για την Προσχολική Αγωγή στην ολιστική και ισορροπημένη ανάπτυξη του παιδιού, είναι οι εξής:</w:t>
      </w:r>
    </w:p>
    <w:p w14:paraId="54E769F4" w14:textId="77777777" w:rsidR="00EB6AC0" w:rsidRDefault="00EE6656" w:rsidP="00EE6656">
      <w:pPr>
        <w:pStyle w:val="a3"/>
        <w:numPr>
          <w:ilvl w:val="0"/>
          <w:numId w:val="1"/>
        </w:numPr>
        <w:spacing w:after="0" w:line="360" w:lineRule="auto"/>
        <w:jc w:val="both"/>
        <w:rPr>
          <w:rFonts w:ascii="Calibri" w:hAnsi="Calibri" w:cs="Calibri"/>
          <w:sz w:val="24"/>
          <w:szCs w:val="24"/>
        </w:rPr>
      </w:pPr>
      <w:r w:rsidRPr="00EB6AC0">
        <w:rPr>
          <w:rFonts w:ascii="Calibri" w:hAnsi="Calibri" w:cs="Calibri"/>
          <w:sz w:val="24"/>
          <w:szCs w:val="24"/>
        </w:rPr>
        <w:t>Είναι ανάγκη να εξασφαλιστεί στο παιδί, από τη πιο μικρή του ηλικία, μια εκπαίδευση κατάλληλη, για την πνευματική, ηθική και σωματική του εξέλιξη.</w:t>
      </w:r>
    </w:p>
    <w:p w14:paraId="1FC73DC1" w14:textId="77777777" w:rsidR="00EB6AC0" w:rsidRDefault="00EE6656" w:rsidP="00EE6656">
      <w:pPr>
        <w:pStyle w:val="a3"/>
        <w:numPr>
          <w:ilvl w:val="0"/>
          <w:numId w:val="1"/>
        </w:numPr>
        <w:spacing w:after="0" w:line="360" w:lineRule="auto"/>
        <w:jc w:val="both"/>
        <w:rPr>
          <w:rFonts w:ascii="Calibri" w:hAnsi="Calibri" w:cs="Calibri"/>
          <w:sz w:val="24"/>
          <w:szCs w:val="24"/>
        </w:rPr>
      </w:pPr>
      <w:r w:rsidRPr="00EB6AC0">
        <w:rPr>
          <w:rFonts w:ascii="Calibri" w:hAnsi="Calibri" w:cs="Calibri"/>
          <w:sz w:val="24"/>
          <w:szCs w:val="24"/>
        </w:rPr>
        <w:t>Όσο και αν η οικογένεια παραμένει το ευνοϊκό περιβάλλον για την ανάπτυξη του παιδιού, σήμερα έχει ανάγκη να βοηθηθεί, γιατί και με τις καλύτερες ακόμα προϋποθέσεις δεν μπορεί πια να ικανοποιήσει όλες τις ανάγκες του παιδιού για αγωγή και εκπαίδευση, όταν αυτό πλησιάζει την ηλικία των τεσσάρων ετών.</w:t>
      </w:r>
    </w:p>
    <w:p w14:paraId="50CCA785" w14:textId="77777777" w:rsidR="00EB6AC0" w:rsidRDefault="00EE6656" w:rsidP="00EE6656">
      <w:pPr>
        <w:pStyle w:val="a3"/>
        <w:numPr>
          <w:ilvl w:val="0"/>
          <w:numId w:val="1"/>
        </w:numPr>
        <w:spacing w:after="0" w:line="360" w:lineRule="auto"/>
        <w:jc w:val="both"/>
        <w:rPr>
          <w:rFonts w:ascii="Calibri" w:hAnsi="Calibri" w:cs="Calibri"/>
          <w:sz w:val="24"/>
          <w:szCs w:val="24"/>
        </w:rPr>
      </w:pPr>
      <w:r w:rsidRPr="00EB6AC0">
        <w:rPr>
          <w:rFonts w:ascii="Calibri" w:hAnsi="Calibri" w:cs="Calibri"/>
          <w:sz w:val="24"/>
          <w:szCs w:val="24"/>
        </w:rPr>
        <w:t>Η Προσχολική Αγωγή είναι κοινωνικό αίτημα της εποχής, αφού αυξάνεται συνεχώς ο αριθμός των γυναικών που εργάζονται έξω από το σπίτι.</w:t>
      </w:r>
    </w:p>
    <w:p w14:paraId="05557328" w14:textId="77777777" w:rsidR="00EB6AC0" w:rsidRDefault="00EE6656" w:rsidP="00EE6656">
      <w:pPr>
        <w:pStyle w:val="a3"/>
        <w:numPr>
          <w:ilvl w:val="0"/>
          <w:numId w:val="1"/>
        </w:numPr>
        <w:spacing w:after="0" w:line="360" w:lineRule="auto"/>
        <w:jc w:val="both"/>
        <w:rPr>
          <w:rFonts w:ascii="Calibri" w:hAnsi="Calibri" w:cs="Calibri"/>
          <w:sz w:val="24"/>
          <w:szCs w:val="24"/>
        </w:rPr>
      </w:pPr>
      <w:r w:rsidRPr="00EB6AC0">
        <w:rPr>
          <w:rFonts w:ascii="Calibri" w:hAnsi="Calibri" w:cs="Calibri"/>
          <w:sz w:val="24"/>
          <w:szCs w:val="24"/>
        </w:rPr>
        <w:t>Η φοίτηση του παιδιού στα προσχολικά ιδρύματα προπαρασκευάζει τη φυσική μετάβασή του από την οικογενειακή ζωή στο σχολικό περιβάλλον.</w:t>
      </w:r>
    </w:p>
    <w:p w14:paraId="14D188D0" w14:textId="3A2F89F1" w:rsidR="00EE6656" w:rsidRDefault="00EE6656" w:rsidP="00EE6656">
      <w:pPr>
        <w:pStyle w:val="a3"/>
        <w:numPr>
          <w:ilvl w:val="0"/>
          <w:numId w:val="1"/>
        </w:numPr>
        <w:spacing w:after="0" w:line="360" w:lineRule="auto"/>
        <w:jc w:val="both"/>
        <w:rPr>
          <w:rFonts w:ascii="Calibri" w:hAnsi="Calibri" w:cs="Calibri"/>
          <w:sz w:val="24"/>
          <w:szCs w:val="24"/>
        </w:rPr>
      </w:pPr>
      <w:r w:rsidRPr="00EB6AC0">
        <w:rPr>
          <w:rFonts w:ascii="Calibri" w:hAnsi="Calibri" w:cs="Calibri"/>
          <w:sz w:val="24"/>
          <w:szCs w:val="24"/>
        </w:rPr>
        <w:t>Η φοίτηση ενός παιδιού στα προσχολικά ιδρύματα δίνει τη δυνατότητα να διαγνωστούν εγκαίρως ενδεχόμενες πνευματικές ή σωματικές διαταραχές στην εξέλιξή του, που βελτιώνονται ή και θεραπεύονται πιο εύκολα, όταν γίνεται η διάγνωσή τους νωρίς.</w:t>
      </w:r>
    </w:p>
    <w:p w14:paraId="4CCBB62C" w14:textId="243E240C" w:rsidR="00EB6AC0" w:rsidRPr="00EB6AC0" w:rsidRDefault="00EB6AC0" w:rsidP="00EB6AC0">
      <w:pPr>
        <w:spacing w:after="0" w:line="360" w:lineRule="auto"/>
        <w:jc w:val="both"/>
        <w:rPr>
          <w:rFonts w:ascii="Calibri" w:hAnsi="Calibri" w:cs="Calibri"/>
          <w:sz w:val="24"/>
          <w:szCs w:val="24"/>
        </w:rPr>
      </w:pPr>
      <w:r>
        <w:rPr>
          <w:rFonts w:ascii="Calibri" w:hAnsi="Calibri" w:cs="Calibri"/>
          <w:sz w:val="24"/>
          <w:szCs w:val="24"/>
        </w:rPr>
        <w:t>(Ζητούνται τρία από τα παραπάνω)</w:t>
      </w:r>
    </w:p>
    <w:sectPr w:rsidR="00EB6AC0" w:rsidRPr="00EB6AC0" w:rsidSect="00DB75F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5C23F2"/>
    <w:multiLevelType w:val="hybridMultilevel"/>
    <w:tmpl w:val="88245E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F7"/>
    <w:rsid w:val="001E7C90"/>
    <w:rsid w:val="003411E1"/>
    <w:rsid w:val="00361D12"/>
    <w:rsid w:val="00685F31"/>
    <w:rsid w:val="009908D2"/>
    <w:rsid w:val="00AE59C7"/>
    <w:rsid w:val="00CF2650"/>
    <w:rsid w:val="00DB75F7"/>
    <w:rsid w:val="00EB6AC0"/>
    <w:rsid w:val="00EE6656"/>
    <w:rsid w:val="00EF48FD"/>
    <w:rsid w:val="00FA4EDB"/>
    <w:rsid w:val="00FE33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BA68"/>
  <w15:chartTrackingRefBased/>
  <w15:docId w15:val="{DE643308-A485-4C13-BBE9-309686CB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1220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User</cp:lastModifiedBy>
  <cp:revision>2</cp:revision>
  <dcterms:created xsi:type="dcterms:W3CDTF">2022-09-03T18:47:00Z</dcterms:created>
  <dcterms:modified xsi:type="dcterms:W3CDTF">2022-09-03T18:47:00Z</dcterms:modified>
</cp:coreProperties>
</file>