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6E2" w:rsidRDefault="00BC7F63" w:rsidP="00054F81">
      <w:pPr>
        <w:pStyle w:val="11"/>
        <w:spacing w:before="41" w:line="388" w:lineRule="auto"/>
        <w:ind w:left="0" w:right="6051"/>
      </w:pPr>
      <w:r>
        <w:t>Ενδεικτ</w:t>
      </w:r>
      <w:r w:rsidR="007F207F">
        <w:t xml:space="preserve">ικές </w:t>
      </w:r>
      <w:r>
        <w:t>απ</w:t>
      </w:r>
      <w:r w:rsidR="007F207F">
        <w:t>αντήσεις</w:t>
      </w:r>
      <w:r>
        <w:rPr>
          <w:spacing w:val="-52"/>
        </w:rPr>
        <w:t xml:space="preserve"> </w:t>
      </w:r>
    </w:p>
    <w:p w:rsidR="004046E2" w:rsidRDefault="00BC7F63" w:rsidP="00054F81">
      <w:pPr>
        <w:spacing w:before="4"/>
        <w:rPr>
          <w:b/>
          <w:sz w:val="24"/>
        </w:rPr>
      </w:pPr>
      <w:r>
        <w:rPr>
          <w:b/>
          <w:sz w:val="24"/>
        </w:rPr>
        <w:t>2.1</w:t>
      </w:r>
    </w:p>
    <w:p w:rsidR="006B5446" w:rsidRPr="00054F81" w:rsidRDefault="00BC7F63" w:rsidP="00054F81">
      <w:pPr>
        <w:spacing w:line="360" w:lineRule="auto"/>
        <w:jc w:val="both"/>
        <w:rPr>
          <w:sz w:val="24"/>
          <w:szCs w:val="24"/>
        </w:rPr>
      </w:pPr>
      <w:r w:rsidRPr="00054F81">
        <w:rPr>
          <w:sz w:val="24"/>
          <w:szCs w:val="24"/>
        </w:rPr>
        <w:t>α)</w:t>
      </w:r>
      <w:r w:rsidRPr="00054F81">
        <w:rPr>
          <w:b/>
          <w:spacing w:val="33"/>
          <w:sz w:val="24"/>
          <w:szCs w:val="24"/>
        </w:rPr>
        <w:t xml:space="preserve"> </w:t>
      </w:r>
      <w:r w:rsidR="00743C31" w:rsidRPr="00054F81">
        <w:rPr>
          <w:sz w:val="24"/>
          <w:szCs w:val="24"/>
        </w:rPr>
        <w:t>Η ψείρα προ</w:t>
      </w:r>
      <w:r w:rsidR="00CD3468">
        <w:rPr>
          <w:sz w:val="24"/>
          <w:szCs w:val="24"/>
        </w:rPr>
        <w:t>καλεί έντονο κνησμό ( φαγούρα )</w:t>
      </w:r>
      <w:bookmarkStart w:id="0" w:name="_GoBack"/>
      <w:bookmarkEnd w:id="0"/>
      <w:r w:rsidR="00743C31" w:rsidRPr="00054F81">
        <w:rPr>
          <w:sz w:val="24"/>
          <w:szCs w:val="24"/>
        </w:rPr>
        <w:t xml:space="preserve"> ο οποίος είναι ισχυρός στην ινιακή και στις πλάγιες περιοχές του κρανίου. Από τον κνησμό δημιουργούνται </w:t>
      </w:r>
      <w:proofErr w:type="spellStart"/>
      <w:r w:rsidR="00743C31" w:rsidRPr="00054F81">
        <w:rPr>
          <w:sz w:val="24"/>
          <w:szCs w:val="24"/>
        </w:rPr>
        <w:t>δρυφάδες</w:t>
      </w:r>
      <w:proofErr w:type="spellEnd"/>
      <w:r w:rsidR="00743C31" w:rsidRPr="00054F81">
        <w:rPr>
          <w:sz w:val="24"/>
          <w:szCs w:val="24"/>
        </w:rPr>
        <w:t xml:space="preserve"> ( εκδορά , γρατζούνισμα), που μερικές φορές επιμολύνονται και προκαλούν διόγκωση των επιχώριων λεμφαδένων.</w:t>
      </w:r>
      <w:r w:rsidR="00825A23" w:rsidRPr="00054F81">
        <w:rPr>
          <w:sz w:val="24"/>
          <w:szCs w:val="24"/>
        </w:rPr>
        <w:t xml:space="preserve"> Τα αυγά του παράσιτου είναι πάνω στις τρίχες και είναι ορατά με την βοήθεια ενός μεγεθυντικού φακού. </w:t>
      </w:r>
    </w:p>
    <w:p w:rsidR="004046E2" w:rsidRPr="00054F81" w:rsidRDefault="00BC7F63" w:rsidP="00054F81">
      <w:pPr>
        <w:spacing w:line="360" w:lineRule="auto"/>
        <w:jc w:val="both"/>
        <w:rPr>
          <w:sz w:val="24"/>
          <w:szCs w:val="24"/>
        </w:rPr>
      </w:pPr>
      <w:r w:rsidRPr="00054F81">
        <w:rPr>
          <w:sz w:val="24"/>
          <w:szCs w:val="24"/>
        </w:rPr>
        <w:t>β)</w:t>
      </w:r>
      <w:r w:rsidRPr="00054F81">
        <w:rPr>
          <w:b/>
          <w:spacing w:val="42"/>
          <w:sz w:val="24"/>
          <w:szCs w:val="24"/>
        </w:rPr>
        <w:t xml:space="preserve"> </w:t>
      </w:r>
      <w:r w:rsidR="00825A23" w:rsidRPr="00054F81">
        <w:rPr>
          <w:sz w:val="24"/>
          <w:szCs w:val="24"/>
        </w:rPr>
        <w:t>Οι ψείρες τρέφονται αποκλειστικά από το αίμα των θηλαστικών στα οποία παρασιτούν. Για το λόγο αυτόν αποτελούν παράσιτα</w:t>
      </w:r>
      <w:r w:rsidR="00706F49" w:rsidRPr="00054F81">
        <w:rPr>
          <w:sz w:val="24"/>
          <w:szCs w:val="24"/>
        </w:rPr>
        <w:t xml:space="preserve">. </w:t>
      </w:r>
    </w:p>
    <w:p w:rsidR="004046E2" w:rsidRDefault="004046E2">
      <w:pPr>
        <w:pStyle w:val="a3"/>
        <w:rPr>
          <w:i/>
          <w:sz w:val="28"/>
        </w:rPr>
      </w:pPr>
    </w:p>
    <w:p w:rsidR="00054F81" w:rsidRDefault="00AF2DB2" w:rsidP="00054F81">
      <w:pPr>
        <w:pStyle w:val="11"/>
        <w:spacing w:before="51" w:line="360" w:lineRule="auto"/>
        <w:ind w:left="0"/>
      </w:pPr>
      <w:r>
        <w:t>2.2</w:t>
      </w:r>
    </w:p>
    <w:p w:rsidR="00AF2DB2" w:rsidRPr="00054F81" w:rsidRDefault="00BC7F63" w:rsidP="00054F81">
      <w:pPr>
        <w:pStyle w:val="11"/>
        <w:spacing w:before="51" w:line="360" w:lineRule="auto"/>
        <w:ind w:left="0"/>
        <w:jc w:val="both"/>
        <w:rPr>
          <w:b w:val="0"/>
        </w:rPr>
      </w:pPr>
      <w:r w:rsidRPr="00054F81">
        <w:rPr>
          <w:b w:val="0"/>
        </w:rPr>
        <w:t xml:space="preserve">α) </w:t>
      </w:r>
      <w:r w:rsidR="00347BD9" w:rsidRPr="00054F81">
        <w:rPr>
          <w:b w:val="0"/>
        </w:rPr>
        <w:t>Η διατήρηση της υγιεινής κατά</w:t>
      </w:r>
      <w:r w:rsidR="00825A23" w:rsidRPr="00054F81">
        <w:rPr>
          <w:b w:val="0"/>
        </w:rPr>
        <w:t>στασης του τριχωτού της κεφαλής</w:t>
      </w:r>
      <w:r w:rsidRPr="00054F81">
        <w:rPr>
          <w:b w:val="0"/>
        </w:rPr>
        <w:t xml:space="preserve">, βασίζεται:           </w:t>
      </w:r>
    </w:p>
    <w:p w:rsidR="00BC7F63" w:rsidRPr="00054F81" w:rsidRDefault="00BC7F63" w:rsidP="00054F81">
      <w:pPr>
        <w:pStyle w:val="a4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054F81">
        <w:rPr>
          <w:sz w:val="24"/>
          <w:szCs w:val="24"/>
        </w:rPr>
        <w:t>Στην ατομική υγιεινή.</w:t>
      </w:r>
    </w:p>
    <w:p w:rsidR="00BC7F63" w:rsidRPr="00054F81" w:rsidRDefault="00BC7F63" w:rsidP="00054F81">
      <w:pPr>
        <w:pStyle w:val="a4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054F81">
        <w:rPr>
          <w:sz w:val="24"/>
          <w:szCs w:val="24"/>
        </w:rPr>
        <w:t>Στην υγιεινή διατροφή</w:t>
      </w:r>
    </w:p>
    <w:p w:rsidR="00BC7F63" w:rsidRPr="00054F81" w:rsidRDefault="00BC7F63" w:rsidP="00054F81">
      <w:pPr>
        <w:pStyle w:val="a4"/>
        <w:numPr>
          <w:ilvl w:val="0"/>
          <w:numId w:val="2"/>
        </w:numPr>
        <w:spacing w:line="360" w:lineRule="auto"/>
        <w:jc w:val="both"/>
        <w:rPr>
          <w:b/>
          <w:sz w:val="24"/>
          <w:szCs w:val="24"/>
        </w:rPr>
      </w:pPr>
      <w:r w:rsidRPr="00054F81">
        <w:rPr>
          <w:sz w:val="24"/>
          <w:szCs w:val="24"/>
        </w:rPr>
        <w:t>Στην γενική κατάσταση του οργανισμού</w:t>
      </w:r>
    </w:p>
    <w:p w:rsidR="00985E5E" w:rsidRPr="00054F81" w:rsidRDefault="00BC7F63" w:rsidP="00054F81">
      <w:pPr>
        <w:spacing w:line="360" w:lineRule="auto"/>
        <w:jc w:val="both"/>
        <w:rPr>
          <w:sz w:val="24"/>
          <w:szCs w:val="24"/>
        </w:rPr>
      </w:pPr>
      <w:r w:rsidRPr="00054F81">
        <w:rPr>
          <w:sz w:val="24"/>
          <w:szCs w:val="24"/>
        </w:rPr>
        <w:t>β)</w:t>
      </w:r>
      <w:r w:rsidRPr="00054F81">
        <w:rPr>
          <w:b/>
          <w:spacing w:val="41"/>
          <w:sz w:val="24"/>
          <w:szCs w:val="24"/>
        </w:rPr>
        <w:t xml:space="preserve"> </w:t>
      </w:r>
      <w:r w:rsidRPr="00054F81">
        <w:rPr>
          <w:sz w:val="24"/>
          <w:szCs w:val="24"/>
        </w:rPr>
        <w:t>Κάθε άτομο πρέπει να χρησιμοποιεί ατομικά είδη (πετσέτα, κτένα κ. α. ) για την πρόληψη των δερματικών νοσημάτων</w:t>
      </w:r>
      <w:r w:rsidR="006B5446" w:rsidRPr="00054F81">
        <w:rPr>
          <w:sz w:val="24"/>
          <w:szCs w:val="24"/>
        </w:rPr>
        <w:t>.</w:t>
      </w:r>
    </w:p>
    <w:p w:rsidR="004046E2" w:rsidRDefault="004046E2" w:rsidP="006B5446">
      <w:pPr>
        <w:pStyle w:val="a3"/>
        <w:spacing w:line="259" w:lineRule="auto"/>
        <w:ind w:left="840" w:hanging="360"/>
        <w:jc w:val="both"/>
      </w:pPr>
    </w:p>
    <w:sectPr w:rsidR="004046E2" w:rsidSect="004046E2">
      <w:type w:val="continuous"/>
      <w:pgSz w:w="11910" w:h="16840"/>
      <w:pgMar w:top="138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1F1D72"/>
    <w:multiLevelType w:val="hybridMultilevel"/>
    <w:tmpl w:val="92B6FBF0"/>
    <w:lvl w:ilvl="0" w:tplc="0408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">
    <w:nsid w:val="51AF6B44"/>
    <w:multiLevelType w:val="hybridMultilevel"/>
    <w:tmpl w:val="BF3A96D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6E2"/>
    <w:rsid w:val="00054F81"/>
    <w:rsid w:val="00106D64"/>
    <w:rsid w:val="00347BD9"/>
    <w:rsid w:val="004046E2"/>
    <w:rsid w:val="004E718C"/>
    <w:rsid w:val="00565300"/>
    <w:rsid w:val="00604493"/>
    <w:rsid w:val="006B5446"/>
    <w:rsid w:val="00706F49"/>
    <w:rsid w:val="00743C31"/>
    <w:rsid w:val="007E57D9"/>
    <w:rsid w:val="007F207F"/>
    <w:rsid w:val="00825A23"/>
    <w:rsid w:val="00985E5E"/>
    <w:rsid w:val="009F7557"/>
    <w:rsid w:val="00AF2B6D"/>
    <w:rsid w:val="00AF2DB2"/>
    <w:rsid w:val="00B4192E"/>
    <w:rsid w:val="00BB26D7"/>
    <w:rsid w:val="00BC7F63"/>
    <w:rsid w:val="00CD3468"/>
    <w:rsid w:val="00E5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46E2"/>
  </w:style>
  <w:style w:type="paragraph" w:customStyle="1" w:styleId="TableParagraph">
    <w:name w:val="Table Paragraph"/>
    <w:basedOn w:val="a"/>
    <w:uiPriority w:val="1"/>
    <w:qFormat/>
    <w:rsid w:val="00404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046E2"/>
    <w:rPr>
      <w:rFonts w:ascii="Calibri" w:eastAsia="Calibri" w:hAnsi="Calibri" w:cs="Calibri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4046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046E2"/>
    <w:rPr>
      <w:sz w:val="24"/>
      <w:szCs w:val="24"/>
    </w:rPr>
  </w:style>
  <w:style w:type="paragraph" w:customStyle="1" w:styleId="11">
    <w:name w:val="Επικεφαλίδα 11"/>
    <w:basedOn w:val="a"/>
    <w:uiPriority w:val="1"/>
    <w:qFormat/>
    <w:rsid w:val="004046E2"/>
    <w:pPr>
      <w:spacing w:before="4"/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4046E2"/>
  </w:style>
  <w:style w:type="paragraph" w:customStyle="1" w:styleId="TableParagraph">
    <w:name w:val="Table Paragraph"/>
    <w:basedOn w:val="a"/>
    <w:uiPriority w:val="1"/>
    <w:qFormat/>
    <w:rsid w:val="004046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94B14-33E1-4BF2-94AA-309F9148A8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 Reppas</dc:creator>
  <cp:lastModifiedBy>ΙΩΑΝΝΑ</cp:lastModifiedBy>
  <cp:revision>2</cp:revision>
  <cp:lastPrinted>2022-10-12T18:51:00Z</cp:lastPrinted>
  <dcterms:created xsi:type="dcterms:W3CDTF">2022-10-25T18:57:00Z</dcterms:created>
  <dcterms:modified xsi:type="dcterms:W3CDTF">2022-10-25T18:57:00Z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2022-07-12T00:00:00Z</vt:filetime>
  </property>
</Properties>
</file>