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D2" w:rsidRPr="00644226" w:rsidRDefault="000D04D2" w:rsidP="0064422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44226">
        <w:rPr>
          <w:rFonts w:cstheme="minorHAnsi"/>
          <w:b/>
          <w:sz w:val="24"/>
          <w:szCs w:val="24"/>
        </w:rPr>
        <w:t>Θέμα 2ο</w:t>
      </w: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>2.1</w:t>
      </w: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 xml:space="preserve">Οι παιδαγωγικές ιδέες του </w:t>
      </w:r>
      <w:proofErr w:type="spellStart"/>
      <w:r w:rsidRPr="00644226">
        <w:rPr>
          <w:rFonts w:cstheme="minorHAnsi"/>
          <w:sz w:val="24"/>
          <w:szCs w:val="24"/>
        </w:rPr>
        <w:t>Πεσταλότσι</w:t>
      </w:r>
      <w:proofErr w:type="spellEnd"/>
      <w:r w:rsidRPr="00644226">
        <w:rPr>
          <w:rFonts w:cstheme="minorHAnsi"/>
          <w:sz w:val="24"/>
          <w:szCs w:val="24"/>
        </w:rPr>
        <w:t xml:space="preserve"> μπορούν να θεωρηθούν ως βάσεις για την εξέλιξη του εκπαιδευτικού συστήματος που ασχολείται με την αγωγή της παιδικής ηλικίας.</w:t>
      </w:r>
    </w:p>
    <w:p w:rsidR="000D04D2" w:rsidRPr="00644226" w:rsidRDefault="00FC43E9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 xml:space="preserve">α) </w:t>
      </w:r>
      <w:r w:rsidR="000D04D2" w:rsidRPr="00644226">
        <w:rPr>
          <w:rFonts w:cstheme="minorHAnsi"/>
          <w:sz w:val="24"/>
          <w:szCs w:val="24"/>
        </w:rPr>
        <w:t xml:space="preserve">Πού βασίζονται οι παιδαγωγικές ιδέες του </w:t>
      </w:r>
      <w:proofErr w:type="spellStart"/>
      <w:r w:rsidR="000D04D2" w:rsidRPr="00644226">
        <w:rPr>
          <w:rFonts w:cstheme="minorHAnsi"/>
          <w:sz w:val="24"/>
          <w:szCs w:val="24"/>
        </w:rPr>
        <w:t>Πεσταλότσι</w:t>
      </w:r>
      <w:proofErr w:type="spellEnd"/>
      <w:r w:rsidR="000D04D2" w:rsidRPr="00644226">
        <w:rPr>
          <w:rFonts w:cstheme="minorHAnsi"/>
          <w:sz w:val="24"/>
          <w:szCs w:val="24"/>
        </w:rPr>
        <w:t xml:space="preserve"> οι οποίες βοηθούν στη διαπαιδαγώγηση της προσωπικότητας του παιδιού; </w:t>
      </w:r>
      <w:r w:rsidR="00DE582D" w:rsidRPr="00644226">
        <w:rPr>
          <w:rFonts w:cstheme="minorHAnsi"/>
          <w:i/>
          <w:sz w:val="24"/>
          <w:szCs w:val="24"/>
        </w:rPr>
        <w:t>(μονάδες 6</w:t>
      </w:r>
      <w:r w:rsidR="000D04D2" w:rsidRPr="00644226">
        <w:rPr>
          <w:rFonts w:cstheme="minorHAnsi"/>
          <w:i/>
          <w:sz w:val="24"/>
          <w:szCs w:val="24"/>
        </w:rPr>
        <w:t>)</w:t>
      </w: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>β) Ποιο ήταν</w:t>
      </w:r>
      <w:r w:rsidR="002F522D" w:rsidRPr="00644226">
        <w:rPr>
          <w:rFonts w:cstheme="minorHAnsi"/>
          <w:sz w:val="24"/>
          <w:szCs w:val="24"/>
        </w:rPr>
        <w:t xml:space="preserve"> το αντιπροσωπευτικότερο ίδρυμα Π</w:t>
      </w:r>
      <w:r w:rsidRPr="00644226">
        <w:rPr>
          <w:rFonts w:cstheme="minorHAnsi"/>
          <w:sz w:val="24"/>
          <w:szCs w:val="24"/>
        </w:rPr>
        <w:t xml:space="preserve">αιδαγωγικής αγωγής που δημιουργήθηκε από τον </w:t>
      </w:r>
      <w:proofErr w:type="spellStart"/>
      <w:r w:rsidRPr="00644226">
        <w:rPr>
          <w:rFonts w:cstheme="minorHAnsi"/>
          <w:sz w:val="24"/>
          <w:szCs w:val="24"/>
        </w:rPr>
        <w:t>Πεσταλότσι</w:t>
      </w:r>
      <w:proofErr w:type="spellEnd"/>
      <w:r w:rsidRPr="00644226">
        <w:rPr>
          <w:rFonts w:cstheme="minorHAnsi"/>
          <w:sz w:val="24"/>
          <w:szCs w:val="24"/>
        </w:rPr>
        <w:t xml:space="preserve"> στην Ελβετία;</w:t>
      </w:r>
      <w:r w:rsidR="00DE582D" w:rsidRPr="00644226">
        <w:rPr>
          <w:rFonts w:cstheme="minorHAnsi"/>
          <w:i/>
          <w:sz w:val="24"/>
          <w:szCs w:val="24"/>
        </w:rPr>
        <w:t xml:space="preserve"> (μονάδες 4</w:t>
      </w:r>
      <w:r w:rsidRPr="00644226">
        <w:rPr>
          <w:rFonts w:cstheme="minorHAnsi"/>
          <w:i/>
          <w:sz w:val="24"/>
          <w:szCs w:val="24"/>
        </w:rPr>
        <w:t>)</w:t>
      </w:r>
    </w:p>
    <w:p w:rsidR="000D04D2" w:rsidRPr="00644226" w:rsidRDefault="00DE582D" w:rsidP="0064422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644226">
        <w:rPr>
          <w:rFonts w:cstheme="minorHAnsi"/>
          <w:b/>
          <w:i/>
          <w:sz w:val="24"/>
          <w:szCs w:val="24"/>
        </w:rPr>
        <w:t>Μονάδες 10</w:t>
      </w:r>
    </w:p>
    <w:p w:rsidR="000D04D2" w:rsidRPr="00644226" w:rsidRDefault="000D04D2" w:rsidP="00644226">
      <w:pPr>
        <w:spacing w:after="0" w:line="360" w:lineRule="auto"/>
        <w:jc w:val="center"/>
        <w:rPr>
          <w:rFonts w:cstheme="minorHAnsi"/>
          <w:b/>
          <w:i/>
          <w:sz w:val="24"/>
          <w:szCs w:val="24"/>
        </w:rPr>
      </w:pP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>2.2</w:t>
      </w: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 xml:space="preserve">Ο </w:t>
      </w:r>
      <w:proofErr w:type="spellStart"/>
      <w:r w:rsidRPr="00644226">
        <w:rPr>
          <w:rFonts w:cstheme="minorHAnsi"/>
          <w:sz w:val="24"/>
          <w:szCs w:val="24"/>
        </w:rPr>
        <w:t>Φρέμπελ</w:t>
      </w:r>
      <w:proofErr w:type="spellEnd"/>
      <w:r w:rsidRPr="00644226">
        <w:rPr>
          <w:rFonts w:cstheme="minorHAnsi"/>
          <w:sz w:val="24"/>
          <w:szCs w:val="24"/>
        </w:rPr>
        <w:t xml:space="preserve"> επινόησε και σχεδίασε τα «δώρα»</w:t>
      </w:r>
      <w:r w:rsidR="00BC0DA1" w:rsidRPr="00644226">
        <w:rPr>
          <w:rFonts w:cstheme="minorHAnsi"/>
          <w:sz w:val="24"/>
          <w:szCs w:val="24"/>
        </w:rPr>
        <w:t xml:space="preserve"> τα οποία ήταν η σφαίρα, ο κύλινδρος και ο κύβος,</w:t>
      </w:r>
      <w:r w:rsidRPr="00644226">
        <w:rPr>
          <w:rFonts w:cstheme="minorHAnsi"/>
          <w:sz w:val="24"/>
          <w:szCs w:val="24"/>
        </w:rPr>
        <w:t xml:space="preserve"> κατασκευασμένα σε διάφορα μεγέθη.</w:t>
      </w:r>
    </w:p>
    <w:p w:rsidR="000D04D2" w:rsidRPr="00644226" w:rsidRDefault="00BC0DA1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>α) Να εξηγήσετε</w:t>
      </w:r>
      <w:r w:rsidR="000D04D2" w:rsidRPr="00644226">
        <w:rPr>
          <w:rFonts w:cstheme="minorHAnsi"/>
          <w:sz w:val="24"/>
          <w:szCs w:val="24"/>
        </w:rPr>
        <w:t xml:space="preserve"> γιατ</w:t>
      </w:r>
      <w:r w:rsidR="00293D55" w:rsidRPr="00644226">
        <w:rPr>
          <w:rFonts w:cstheme="minorHAnsi"/>
          <w:sz w:val="24"/>
          <w:szCs w:val="24"/>
        </w:rPr>
        <w:t>ί επιλέχθηκε το καθένα από αυτά</w:t>
      </w:r>
      <w:r w:rsidR="00B62674" w:rsidRPr="00644226">
        <w:rPr>
          <w:rFonts w:cstheme="minorHAnsi"/>
          <w:sz w:val="24"/>
          <w:szCs w:val="24"/>
        </w:rPr>
        <w:t xml:space="preserve">. </w:t>
      </w:r>
      <w:r w:rsidR="00DE582D" w:rsidRPr="00644226">
        <w:rPr>
          <w:rFonts w:cstheme="minorHAnsi"/>
          <w:i/>
          <w:sz w:val="24"/>
          <w:szCs w:val="24"/>
        </w:rPr>
        <w:t>(μονάδες 9</w:t>
      </w:r>
      <w:r w:rsidR="000D04D2" w:rsidRPr="00644226">
        <w:rPr>
          <w:rFonts w:cstheme="minorHAnsi"/>
          <w:i/>
          <w:sz w:val="24"/>
          <w:szCs w:val="24"/>
        </w:rPr>
        <w:t>)</w:t>
      </w:r>
    </w:p>
    <w:p w:rsidR="000D04D2" w:rsidRPr="00644226" w:rsidRDefault="000D04D2" w:rsidP="0064422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44226">
        <w:rPr>
          <w:rFonts w:cstheme="minorHAnsi"/>
          <w:sz w:val="24"/>
          <w:szCs w:val="24"/>
        </w:rPr>
        <w:t>β) Ποιο σκοπό εξυπηρετούν;</w:t>
      </w:r>
      <w:r w:rsidRPr="00644226">
        <w:rPr>
          <w:rFonts w:cstheme="minorHAnsi"/>
          <w:i/>
          <w:sz w:val="24"/>
          <w:szCs w:val="24"/>
        </w:rPr>
        <w:t xml:space="preserve"> (μονάδες 6)</w:t>
      </w:r>
    </w:p>
    <w:p w:rsidR="000D04D2" w:rsidRPr="00644226" w:rsidRDefault="00DE582D" w:rsidP="00644226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644226">
        <w:rPr>
          <w:rFonts w:cstheme="minorHAnsi"/>
          <w:b/>
          <w:i/>
          <w:sz w:val="24"/>
          <w:szCs w:val="24"/>
        </w:rPr>
        <w:t>Μονάδες 15</w:t>
      </w:r>
      <w:bookmarkStart w:id="0" w:name="_GoBack"/>
      <w:bookmarkEnd w:id="0"/>
    </w:p>
    <w:sectPr w:rsidR="000D04D2" w:rsidRPr="00644226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C1C" w:rsidRDefault="007C0C1C" w:rsidP="007F14E6">
      <w:pPr>
        <w:spacing w:after="0" w:line="240" w:lineRule="auto"/>
      </w:pPr>
      <w:r>
        <w:separator/>
      </w:r>
    </w:p>
  </w:endnote>
  <w:endnote w:type="continuationSeparator" w:id="0">
    <w:p w:rsidR="007C0C1C" w:rsidRDefault="007C0C1C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C1C" w:rsidRDefault="007C0C1C" w:rsidP="007F14E6">
      <w:pPr>
        <w:spacing w:after="0" w:line="240" w:lineRule="auto"/>
      </w:pPr>
      <w:r>
        <w:separator/>
      </w:r>
    </w:p>
  </w:footnote>
  <w:footnote w:type="continuationSeparator" w:id="0">
    <w:p w:rsidR="007C0C1C" w:rsidRDefault="007C0C1C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04D2"/>
    <w:rsid w:val="000D04D2"/>
    <w:rsid w:val="00257FF5"/>
    <w:rsid w:val="00293D55"/>
    <w:rsid w:val="002F522D"/>
    <w:rsid w:val="003D5067"/>
    <w:rsid w:val="00644226"/>
    <w:rsid w:val="007C0C1C"/>
    <w:rsid w:val="007F14E6"/>
    <w:rsid w:val="009353BB"/>
    <w:rsid w:val="00A30F16"/>
    <w:rsid w:val="00B62674"/>
    <w:rsid w:val="00BC0DA1"/>
    <w:rsid w:val="00CE6C26"/>
    <w:rsid w:val="00D159C8"/>
    <w:rsid w:val="00D17553"/>
    <w:rsid w:val="00DB3209"/>
    <w:rsid w:val="00DE582D"/>
    <w:rsid w:val="00E4039E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13</cp:revision>
  <cp:lastPrinted>2022-10-13T18:27:00Z</cp:lastPrinted>
  <dcterms:created xsi:type="dcterms:W3CDTF">2022-08-23T11:02:00Z</dcterms:created>
  <dcterms:modified xsi:type="dcterms:W3CDTF">2022-10-13T18:27:00Z</dcterms:modified>
</cp:coreProperties>
</file>