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D4A" w:rsidRDefault="00E10D4A" w:rsidP="00E10D4A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  <w:r w:rsidRPr="00EB2741">
        <w:rPr>
          <w:b/>
          <w:sz w:val="24"/>
          <w:szCs w:val="24"/>
        </w:rPr>
        <w:t>ΘΕΜΑ 2</w:t>
      </w:r>
      <w:r w:rsidRPr="00EB2741">
        <w:rPr>
          <w:b/>
          <w:sz w:val="24"/>
          <w:szCs w:val="24"/>
          <w:vertAlign w:val="superscript"/>
        </w:rPr>
        <w:t>ο</w:t>
      </w:r>
    </w:p>
    <w:p w:rsidR="00E10D4A" w:rsidRPr="00FF72E5" w:rsidRDefault="00E10D4A" w:rsidP="00E10D4A">
      <w:pPr>
        <w:spacing w:after="0" w:line="360" w:lineRule="auto"/>
        <w:jc w:val="both"/>
        <w:rPr>
          <w:b/>
          <w:sz w:val="24"/>
          <w:szCs w:val="24"/>
        </w:rPr>
      </w:pPr>
    </w:p>
    <w:p w:rsidR="00E10D4A" w:rsidRDefault="00E10D4A" w:rsidP="00235DDD">
      <w:pPr>
        <w:spacing w:after="0" w:line="360" w:lineRule="auto"/>
        <w:jc w:val="both"/>
        <w:rPr>
          <w:sz w:val="24"/>
          <w:szCs w:val="24"/>
        </w:rPr>
      </w:pPr>
      <w:r w:rsidRPr="00E72DA0">
        <w:rPr>
          <w:b/>
          <w:sz w:val="24"/>
          <w:szCs w:val="24"/>
        </w:rPr>
        <w:t>α)</w:t>
      </w:r>
      <w:r w:rsidRPr="00E72DA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Για παράδειγμα, ο αγρό</w:t>
      </w:r>
      <w:r w:rsidRPr="00E10D4A">
        <w:rPr>
          <w:sz w:val="24"/>
          <w:szCs w:val="24"/>
        </w:rPr>
        <w:t xml:space="preserve">της που καλλιεργεί τη γη του δεν ξέρει με βεβαιότητα τα αποτελέσματα της παραγωγικής του δραστηριότητας. Οι καιρικές συνθήκες, τα ζιζάνια κτλ. μπορεί να έχουν σοβαρή επίδραση στο τελικό προϊόν. </w:t>
      </w:r>
    </w:p>
    <w:p w:rsidR="00E10D4A" w:rsidRDefault="00E10D4A" w:rsidP="00E10D4A">
      <w:pPr>
        <w:spacing w:after="0" w:line="360" w:lineRule="auto"/>
        <w:ind w:firstLine="720"/>
        <w:jc w:val="both"/>
        <w:rPr>
          <w:sz w:val="24"/>
          <w:szCs w:val="24"/>
        </w:rPr>
      </w:pPr>
      <w:r w:rsidRPr="00E10D4A">
        <w:rPr>
          <w:sz w:val="24"/>
          <w:szCs w:val="24"/>
        </w:rPr>
        <w:t>Επίσης, ο εργαζόμενος δε γνωρίζει αν θα συνεχίσει την απασχόλησή του στην ίδια επιχείρηση, αν θα απολυθεί, ή ακόμη αν θα είναι θύμα εργατικού ατυχήματος.</w:t>
      </w:r>
    </w:p>
    <w:p w:rsidR="00E10D4A" w:rsidRDefault="00E10D4A" w:rsidP="00E10D4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Τέλος, ο επιχειρη</w:t>
      </w:r>
      <w:r w:rsidRPr="00E10D4A">
        <w:rPr>
          <w:sz w:val="24"/>
          <w:szCs w:val="24"/>
        </w:rPr>
        <w:t>ματίας δε γνωρίζει με βεβαιότητα αν η δραστηριότητά του θα α</w:t>
      </w:r>
      <w:r>
        <w:rPr>
          <w:sz w:val="24"/>
          <w:szCs w:val="24"/>
        </w:rPr>
        <w:t>ποδώσει κέρδη ή αν θα έχει ζημί</w:t>
      </w:r>
      <w:r w:rsidRPr="00E10D4A">
        <w:rPr>
          <w:sz w:val="24"/>
          <w:szCs w:val="24"/>
        </w:rPr>
        <w:t xml:space="preserve">ες. </w:t>
      </w:r>
      <w:r>
        <w:rPr>
          <w:sz w:val="24"/>
          <w:szCs w:val="24"/>
        </w:rPr>
        <w:t xml:space="preserve">                                                        </w:t>
      </w:r>
      <w:r w:rsidRPr="0023731F">
        <w:rPr>
          <w:b/>
          <w:sz w:val="24"/>
          <w:szCs w:val="24"/>
        </w:rPr>
        <w:t>(</w:t>
      </w:r>
      <w:r w:rsidR="00235DDD">
        <w:rPr>
          <w:b/>
          <w:sz w:val="24"/>
          <w:szCs w:val="24"/>
        </w:rPr>
        <w:t>Μονάδες 9</w:t>
      </w:r>
      <w:r w:rsidRPr="0023731F">
        <w:rPr>
          <w:b/>
          <w:sz w:val="24"/>
          <w:szCs w:val="24"/>
        </w:rPr>
        <w:t>)</w:t>
      </w:r>
    </w:p>
    <w:p w:rsidR="00E10D4A" w:rsidRPr="00E72DA0" w:rsidRDefault="00E10D4A" w:rsidP="00E10D4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E10D4A" w:rsidRPr="00BF4039" w:rsidRDefault="00E10D4A" w:rsidP="00E10D4A">
      <w:pPr>
        <w:spacing w:after="0" w:line="360" w:lineRule="auto"/>
        <w:jc w:val="both"/>
        <w:rPr>
          <w:b/>
          <w:sz w:val="24"/>
          <w:szCs w:val="24"/>
        </w:rPr>
      </w:pPr>
      <w:r w:rsidRPr="00EB2741">
        <w:rPr>
          <w:b/>
          <w:sz w:val="24"/>
          <w:szCs w:val="24"/>
        </w:rPr>
        <w:t>β)</w:t>
      </w:r>
      <w:r w:rsidRPr="00EB274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Σ</w:t>
      </w:r>
      <w:r w:rsidRPr="00E10D4A">
        <w:rPr>
          <w:sz w:val="24"/>
          <w:szCs w:val="24"/>
        </w:rPr>
        <w:t xml:space="preserve">ε όλα τα οικονομούντα άτομα υπάρχει ένα σημαντικό στοιχείο αβεβαιότητας σχετικά με το αποτέλεσμα των ενεργειών τους. Κατά συνέπεια, η λήψη των αποφάσεών τους δε βασίζεται στη βεβαιότητα του αποτελέσματος, αλλά στις προσδοκίες που τα άτομα διαμορφώνουν για τα αποτελέσματα των πράξεών τους. </w:t>
      </w: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235DDD">
        <w:rPr>
          <w:b/>
          <w:sz w:val="24"/>
          <w:szCs w:val="24"/>
        </w:rPr>
        <w:t>(Μονάδες 6</w:t>
      </w:r>
      <w:r w:rsidRPr="00BF4039">
        <w:rPr>
          <w:b/>
          <w:sz w:val="24"/>
          <w:szCs w:val="24"/>
        </w:rPr>
        <w:t>)</w:t>
      </w:r>
    </w:p>
    <w:p w:rsidR="00E10D4A" w:rsidRPr="00BF4039" w:rsidRDefault="00E10D4A" w:rsidP="00E10D4A">
      <w:pPr>
        <w:spacing w:after="0" w:line="360" w:lineRule="auto"/>
        <w:jc w:val="both"/>
        <w:rPr>
          <w:sz w:val="24"/>
          <w:szCs w:val="24"/>
        </w:rPr>
      </w:pPr>
    </w:p>
    <w:p w:rsidR="00E10D4A" w:rsidRDefault="00E10D4A" w:rsidP="00E10D4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 w:rsidRPr="00EB27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ab/>
      </w:r>
      <w:r>
        <w:rPr>
          <w:sz w:val="24"/>
          <w:szCs w:val="24"/>
        </w:rPr>
        <w:t>Η</w:t>
      </w:r>
      <w:r w:rsidRPr="00E10D4A">
        <w:rPr>
          <w:sz w:val="24"/>
          <w:szCs w:val="24"/>
        </w:rPr>
        <w:t xml:space="preserve"> αβεβαιότητα που υπάρχει στην οικονομική ζωή έχει οδηγήσει τα άτομα στην ανάπτυξη μεθόδων για την ολική ή μερική εξασφάλισή τους.</w:t>
      </w:r>
      <w:r w:rsidR="00BB6A35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(Μονάδες 4</w:t>
      </w:r>
      <w:r w:rsidRPr="00BF4039">
        <w:rPr>
          <w:b/>
          <w:sz w:val="24"/>
          <w:szCs w:val="24"/>
        </w:rPr>
        <w:t>)</w:t>
      </w:r>
    </w:p>
    <w:p w:rsidR="00E10D4A" w:rsidRDefault="00E10D4A" w:rsidP="00E10D4A">
      <w:pPr>
        <w:spacing w:line="360" w:lineRule="auto"/>
        <w:jc w:val="both"/>
        <w:rPr>
          <w:sz w:val="24"/>
          <w:szCs w:val="24"/>
        </w:rPr>
      </w:pPr>
      <w:r w:rsidRPr="00E10D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</w:t>
      </w:r>
    </w:p>
    <w:p w:rsidR="00E10D4A" w:rsidRDefault="00E10D4A" w:rsidP="00E10D4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δ</w:t>
      </w:r>
      <w:r w:rsidRPr="00EB27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E10D4A">
        <w:rPr>
          <w:sz w:val="24"/>
          <w:szCs w:val="24"/>
        </w:rPr>
        <w:t>Η κ</w:t>
      </w:r>
      <w:r>
        <w:rPr>
          <w:sz w:val="24"/>
          <w:szCs w:val="24"/>
        </w:rPr>
        <w:t>αμπύλη των παραγωγικών δυνατοτή</w:t>
      </w:r>
      <w:r w:rsidRPr="00FF72E5">
        <w:rPr>
          <w:sz w:val="24"/>
          <w:szCs w:val="24"/>
        </w:rPr>
        <w:t>των</w:t>
      </w:r>
      <w:r w:rsidRPr="00E10D4A">
        <w:rPr>
          <w:sz w:val="24"/>
          <w:szCs w:val="24"/>
        </w:rPr>
        <w:t xml:space="preserve"> δείχνει τις μεγαλύτερες ποσότητες ενός προϊόντος που είναι δυνατό να παραχθούν σε μια οικονομία για κάθε δεδομένη ποσότητα του άλλου προϊόντος.</w:t>
      </w:r>
      <w:r>
        <w:rPr>
          <w:b/>
          <w:sz w:val="24"/>
          <w:szCs w:val="24"/>
        </w:rPr>
        <w:t xml:space="preserve">                                           (Μονάδες 6</w:t>
      </w:r>
      <w:r w:rsidRPr="00BF4039">
        <w:rPr>
          <w:b/>
          <w:sz w:val="24"/>
          <w:szCs w:val="24"/>
        </w:rPr>
        <w:t>)</w:t>
      </w:r>
    </w:p>
    <w:p w:rsidR="00E10D4A" w:rsidRDefault="00E10D4A" w:rsidP="00E10D4A">
      <w:pPr>
        <w:spacing w:line="360" w:lineRule="auto"/>
        <w:jc w:val="both"/>
        <w:rPr>
          <w:b/>
          <w:sz w:val="24"/>
          <w:szCs w:val="24"/>
        </w:rPr>
      </w:pPr>
    </w:p>
    <w:p w:rsidR="00194EDD" w:rsidRDefault="00194EDD"/>
    <w:sectPr w:rsidR="00194E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D4A"/>
    <w:rsid w:val="00194EDD"/>
    <w:rsid w:val="00235DDD"/>
    <w:rsid w:val="007D0439"/>
    <w:rsid w:val="00A3676C"/>
    <w:rsid w:val="00BB6A35"/>
    <w:rsid w:val="00E1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0D4A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0D4A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5</cp:revision>
  <cp:lastPrinted>2022-10-15T19:55:00Z</cp:lastPrinted>
  <dcterms:created xsi:type="dcterms:W3CDTF">2022-10-15T17:24:00Z</dcterms:created>
  <dcterms:modified xsi:type="dcterms:W3CDTF">2022-10-19T12:32:00Z</dcterms:modified>
</cp:coreProperties>
</file>