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98" w:rsidRDefault="00AE6698" w:rsidP="00AE6698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ΙΣΤΟΡΙΑ Β΄ ΤΑΞΗΣ ΓΕΝΙΚΟΥ ΛΥΚΕΙΟΥ </w:t>
      </w:r>
    </w:p>
    <w:p w:rsidR="004F3715" w:rsidRPr="004F3715" w:rsidRDefault="004F3715" w:rsidP="295292C0">
      <w:pPr>
        <w:pStyle w:val="Default"/>
        <w:spacing w:line="360" w:lineRule="auto"/>
        <w:jc w:val="both"/>
        <w:rPr>
          <w:rFonts w:asciiTheme="minorHAnsi" w:eastAsiaTheme="minorEastAsia" w:hAnsiTheme="minorHAnsi" w:cstheme="minorBidi"/>
          <w:b/>
          <w:bCs/>
          <w:color w:val="auto"/>
        </w:rPr>
      </w:pPr>
      <w:r w:rsidRPr="295292C0">
        <w:rPr>
          <w:rFonts w:asciiTheme="minorHAnsi" w:eastAsiaTheme="minorEastAsia" w:hAnsiTheme="minorHAnsi" w:cstheme="minorBidi"/>
          <w:b/>
          <w:bCs/>
          <w:color w:val="auto"/>
        </w:rPr>
        <w:t>1</w:t>
      </w:r>
      <w:r w:rsidRPr="295292C0">
        <w:rPr>
          <w:rFonts w:asciiTheme="minorHAnsi" w:eastAsiaTheme="minorEastAsia" w:hAnsiTheme="minorHAnsi" w:cstheme="minorBidi"/>
          <w:b/>
          <w:bCs/>
          <w:color w:val="auto"/>
          <w:vertAlign w:val="superscript"/>
        </w:rPr>
        <w:t>ο</w:t>
      </w:r>
      <w:r w:rsidRPr="295292C0">
        <w:rPr>
          <w:rFonts w:asciiTheme="minorHAnsi" w:eastAsiaTheme="minorEastAsia" w:hAnsiTheme="minorHAnsi" w:cstheme="minorBidi"/>
          <w:b/>
          <w:bCs/>
          <w:color w:val="auto"/>
        </w:rPr>
        <w:t xml:space="preserve"> ΘΕΜΑ </w:t>
      </w:r>
    </w:p>
    <w:p w:rsidR="004F3715" w:rsidRPr="004F3715" w:rsidRDefault="004F3715" w:rsidP="295292C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b/>
          <w:bCs/>
          <w:sz w:val="24"/>
          <w:szCs w:val="24"/>
        </w:rPr>
        <w:t>1.α.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(Ι) 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>Να χαρακτηρίστε τις παρακάτω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1. </w:t>
      </w:r>
      <w:r w:rsidR="00AE6698">
        <w:rPr>
          <w:rFonts w:asciiTheme="minorHAnsi" w:eastAsiaTheme="minorEastAsia" w:hAnsiTheme="minorHAnsi" w:cstheme="minorBidi"/>
          <w:sz w:val="24"/>
          <w:szCs w:val="24"/>
        </w:rPr>
        <w:t>Την ανώτατη στρατιωτική και πολιτική εξουσία του θέματος ασκούσε ο στρατηγός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>.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2. Τον 8</w:t>
      </w:r>
      <w:r w:rsidRPr="295292C0">
        <w:rPr>
          <w:rFonts w:asciiTheme="minorHAnsi" w:eastAsiaTheme="minorEastAsia" w:hAnsiTheme="minorHAnsi" w:cstheme="minorBidi"/>
          <w:sz w:val="24"/>
          <w:szCs w:val="24"/>
          <w:vertAlign w:val="superscript"/>
        </w:rPr>
        <w:t>ο</w:t>
      </w:r>
      <w:r w:rsidR="00B846A0" w:rsidRPr="295292C0">
        <w:rPr>
          <w:rFonts w:asciiTheme="minorHAnsi" w:eastAsiaTheme="minorEastAsia" w:hAnsiTheme="minorHAnsi" w:cstheme="minorBidi"/>
          <w:sz w:val="24"/>
          <w:szCs w:val="24"/>
        </w:rPr>
        <w:t xml:space="preserve"> αιώνα 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>το Φραγκικό βασίλειο περιλάμβανε τη σημερινή Γαλλία και τμήμα της σημερινής Ισπανίας.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3. Τον 11</w:t>
      </w:r>
      <w:r w:rsidRPr="295292C0">
        <w:rPr>
          <w:rFonts w:asciiTheme="minorHAnsi" w:eastAsiaTheme="minorEastAsia" w:hAnsiTheme="minorHAnsi" w:cstheme="minorBidi"/>
          <w:sz w:val="24"/>
          <w:szCs w:val="24"/>
          <w:vertAlign w:val="superscript"/>
        </w:rPr>
        <w:t>ο</w:t>
      </w:r>
      <w:r w:rsidR="00B846A0" w:rsidRPr="295292C0">
        <w:rPr>
          <w:rFonts w:asciiTheme="minorHAnsi" w:eastAsiaTheme="minorEastAsia" w:hAnsiTheme="minorHAnsi" w:cstheme="minorBidi"/>
          <w:sz w:val="24"/>
          <w:szCs w:val="24"/>
        </w:rPr>
        <w:t xml:space="preserve"> αιώνα 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η τάξη των επιχειρηματιών συμμετείχε ενεργά στην πολιτική ζωή του Βυζαντίου. 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4. Οι Μεγάλοι Κομνηνοί ίδρυσαν την Αυτοκρατορία της Τραπεζούντας. 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5. Τον 1</w:t>
      </w:r>
      <w:r w:rsidR="00AE6698">
        <w:rPr>
          <w:rFonts w:asciiTheme="minorHAnsi" w:eastAsiaTheme="minorEastAsia" w:hAnsiTheme="minorHAnsi" w:cstheme="minorBidi"/>
          <w:sz w:val="24"/>
          <w:szCs w:val="24"/>
        </w:rPr>
        <w:t>5</w:t>
      </w:r>
      <w:r w:rsidRPr="295292C0">
        <w:rPr>
          <w:rFonts w:asciiTheme="minorHAnsi" w:eastAsiaTheme="minorEastAsia" w:hAnsiTheme="minorHAnsi" w:cstheme="minorBidi"/>
          <w:sz w:val="24"/>
          <w:szCs w:val="24"/>
          <w:vertAlign w:val="superscript"/>
        </w:rPr>
        <w:t>ο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AE6698">
        <w:rPr>
          <w:rFonts w:asciiTheme="minorHAnsi" w:eastAsiaTheme="minorEastAsia" w:hAnsiTheme="minorHAnsi" w:cstheme="minorBidi"/>
          <w:sz w:val="24"/>
          <w:szCs w:val="24"/>
        </w:rPr>
        <w:t xml:space="preserve">στη Βαλκανική, ο βοεβόδας της Τρανσυλβανίας 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>Ιωάννη</w:t>
      </w:r>
      <w:r w:rsidR="00AE6698">
        <w:rPr>
          <w:rFonts w:asciiTheme="minorHAnsi" w:eastAsiaTheme="minorEastAsia" w:hAnsiTheme="minorHAnsi" w:cstheme="minorBidi"/>
          <w:sz w:val="24"/>
          <w:szCs w:val="24"/>
        </w:rPr>
        <w:t>ς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proofErr w:type="spellStart"/>
      <w:r w:rsidRPr="295292C0">
        <w:rPr>
          <w:rFonts w:asciiTheme="minorHAnsi" w:eastAsiaTheme="minorEastAsia" w:hAnsiTheme="minorHAnsi" w:cstheme="minorBidi"/>
          <w:sz w:val="24"/>
          <w:szCs w:val="24"/>
        </w:rPr>
        <w:t>Ουνυάδη</w:t>
      </w:r>
      <w:r w:rsidR="00AE6698">
        <w:rPr>
          <w:rFonts w:asciiTheme="minorHAnsi" w:eastAsiaTheme="minorEastAsia" w:hAnsiTheme="minorHAnsi" w:cstheme="minorBidi"/>
          <w:sz w:val="24"/>
          <w:szCs w:val="24"/>
        </w:rPr>
        <w:t>ς</w:t>
      </w:r>
      <w:proofErr w:type="spellEnd"/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AE6698">
        <w:rPr>
          <w:rFonts w:asciiTheme="minorHAnsi" w:eastAsiaTheme="minorEastAsia" w:hAnsiTheme="minorHAnsi" w:cstheme="minorBidi"/>
          <w:sz w:val="24"/>
          <w:szCs w:val="24"/>
        </w:rPr>
        <w:t>δεν προκάλεσε δυσχέρειες στους Τούρκους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. </w:t>
      </w:r>
    </w:p>
    <w:p w:rsidR="004F3715" w:rsidRPr="00AE6698" w:rsidRDefault="004F3715" w:rsidP="295292C0">
      <w:pPr>
        <w:pStyle w:val="Default"/>
        <w:spacing w:line="360" w:lineRule="auto"/>
        <w:jc w:val="right"/>
        <w:rPr>
          <w:rFonts w:asciiTheme="minorHAnsi" w:eastAsiaTheme="minorEastAsia" w:hAnsiTheme="minorHAnsi" w:cstheme="minorBidi"/>
          <w:bCs/>
          <w:color w:val="auto"/>
        </w:rPr>
      </w:pPr>
      <w:r w:rsidRPr="00AE6698">
        <w:rPr>
          <w:rFonts w:asciiTheme="minorHAnsi" w:eastAsiaTheme="minorEastAsia" w:hAnsiTheme="minorHAnsi" w:cstheme="minorBidi"/>
          <w:bCs/>
          <w:color w:val="auto"/>
        </w:rPr>
        <w:t>(μονάδες 5)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b/>
          <w:bCs/>
          <w:sz w:val="24"/>
          <w:szCs w:val="24"/>
        </w:rPr>
        <w:t>(ΙΙ)</w:t>
      </w:r>
      <w:r w:rsidR="00B846A0" w:rsidRPr="295292C0">
        <w:rPr>
          <w:rFonts w:asciiTheme="minorHAnsi" w:eastAsiaTheme="minorEastAsia" w:hAnsiTheme="minorHAnsi" w:cstheme="minorBidi"/>
          <w:sz w:val="24"/>
          <w:szCs w:val="24"/>
        </w:rPr>
        <w:t xml:space="preserve"> Να 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>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α. Κατάληψη της Προύσας από τους Οθωμανούς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β. Εφεύρεση της τυπογραφίας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γ. Οργάνωση των πρώτων θεμάτων στη Μικρά Ασία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δ.  Κήρυξη της Πρώτης Σταυροφορίας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sz w:val="24"/>
          <w:szCs w:val="24"/>
        </w:rPr>
        <w:t>ε. Έναρξη της Εικονομαχίας</w:t>
      </w:r>
    </w:p>
    <w:p w:rsidR="004F3715" w:rsidRPr="00AE6698" w:rsidRDefault="004F3715" w:rsidP="295292C0">
      <w:pPr>
        <w:pStyle w:val="Default"/>
        <w:spacing w:line="360" w:lineRule="auto"/>
        <w:jc w:val="right"/>
        <w:rPr>
          <w:rFonts w:asciiTheme="minorHAnsi" w:eastAsiaTheme="minorEastAsia" w:hAnsiTheme="minorHAnsi" w:cstheme="minorBidi"/>
          <w:bCs/>
          <w:color w:val="auto"/>
        </w:rPr>
      </w:pPr>
      <w:r w:rsidRPr="00AE6698">
        <w:rPr>
          <w:rFonts w:asciiTheme="minorHAnsi" w:eastAsiaTheme="minorEastAsia" w:hAnsiTheme="minorHAnsi" w:cstheme="minorBidi"/>
          <w:bCs/>
          <w:color w:val="auto"/>
        </w:rPr>
        <w:t>(μονάδες 5)</w:t>
      </w:r>
    </w:p>
    <w:p w:rsidR="00AE6698" w:rsidRPr="004F3715" w:rsidRDefault="00AE6698" w:rsidP="295292C0">
      <w:pPr>
        <w:pStyle w:val="Default"/>
        <w:spacing w:line="360" w:lineRule="auto"/>
        <w:jc w:val="right"/>
        <w:rPr>
          <w:rFonts w:asciiTheme="minorHAnsi" w:eastAsiaTheme="minorEastAsia" w:hAnsiTheme="minorHAnsi" w:cstheme="minorBidi"/>
          <w:b/>
          <w:bCs/>
          <w:color w:val="auto"/>
        </w:rPr>
      </w:pPr>
      <w:r>
        <w:rPr>
          <w:rFonts w:asciiTheme="minorHAnsi" w:eastAsiaTheme="minorEastAsia" w:hAnsiTheme="minorHAnsi" w:cstheme="minorBidi"/>
          <w:b/>
          <w:bCs/>
          <w:color w:val="auto"/>
        </w:rPr>
        <w:t>Μονάδες 10</w:t>
      </w: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</w:rPr>
      </w:pPr>
      <w:r w:rsidRPr="295292C0">
        <w:rPr>
          <w:rFonts w:asciiTheme="minorHAnsi" w:eastAsiaTheme="minorEastAsia" w:hAnsiTheme="minorHAnsi" w:cstheme="minorBidi"/>
          <w:b/>
          <w:bCs/>
          <w:sz w:val="24"/>
          <w:szCs w:val="24"/>
        </w:rPr>
        <w:t>1β.</w:t>
      </w:r>
      <w:r w:rsidR="00B846A0" w:rsidRPr="295292C0">
        <w:rPr>
          <w:rFonts w:asciiTheme="minorHAnsi" w:eastAsiaTheme="minorEastAsia" w:hAnsiTheme="minorHAnsi" w:cstheme="minorBidi"/>
          <w:sz w:val="24"/>
          <w:szCs w:val="24"/>
        </w:rPr>
        <w:t xml:space="preserve">Να </w:t>
      </w:r>
      <w:r w:rsidRPr="295292C0">
        <w:rPr>
          <w:rFonts w:asciiTheme="minorHAnsi" w:eastAsiaTheme="minorEastAsia" w:hAnsiTheme="minorHAnsi" w:cstheme="minorBidi"/>
          <w:sz w:val="24"/>
          <w:szCs w:val="24"/>
        </w:rPr>
        <w:t xml:space="preserve">εξηγήσετε το περιεχόμενο των ακόλουθων όρων: </w:t>
      </w:r>
      <w:r w:rsidRPr="295292C0">
        <w:rPr>
          <w:rFonts w:asciiTheme="minorHAnsi" w:eastAsiaTheme="minorEastAsia" w:hAnsiTheme="minorHAnsi" w:cstheme="minorBidi"/>
          <w:i/>
          <w:iCs/>
          <w:sz w:val="24"/>
          <w:szCs w:val="24"/>
        </w:rPr>
        <w:t xml:space="preserve">ιερός πόλεμος (τζιχάντ), συγχωροχάρτια. </w:t>
      </w:r>
    </w:p>
    <w:p w:rsidR="004F3715" w:rsidRPr="002D1B83" w:rsidRDefault="00AE6698" w:rsidP="295292C0">
      <w:pPr>
        <w:pStyle w:val="Default"/>
        <w:spacing w:line="360" w:lineRule="auto"/>
        <w:jc w:val="right"/>
        <w:rPr>
          <w:rFonts w:asciiTheme="minorHAnsi" w:eastAsiaTheme="minorEastAsia" w:hAnsiTheme="minorHAnsi" w:cstheme="minorBidi"/>
          <w:b/>
          <w:bCs/>
          <w:color w:val="auto"/>
        </w:rPr>
      </w:pPr>
      <w:r>
        <w:rPr>
          <w:rFonts w:asciiTheme="minorHAnsi" w:eastAsiaTheme="minorEastAsia" w:hAnsiTheme="minorHAnsi" w:cstheme="minorBidi"/>
          <w:b/>
          <w:bCs/>
          <w:color w:val="auto"/>
        </w:rPr>
        <w:t>Μ</w:t>
      </w:r>
      <w:r w:rsidR="004F3715" w:rsidRPr="295292C0">
        <w:rPr>
          <w:rFonts w:asciiTheme="minorHAnsi" w:eastAsiaTheme="minorEastAsia" w:hAnsiTheme="minorHAnsi" w:cstheme="minorBidi"/>
          <w:b/>
          <w:bCs/>
          <w:color w:val="auto"/>
        </w:rPr>
        <w:t>ονάδες 7+8=15</w:t>
      </w:r>
    </w:p>
    <w:p w:rsidR="00460E56" w:rsidRPr="002D1B83" w:rsidRDefault="00460E56" w:rsidP="295292C0">
      <w:pPr>
        <w:pStyle w:val="Default"/>
        <w:spacing w:line="360" w:lineRule="auto"/>
        <w:jc w:val="right"/>
        <w:rPr>
          <w:rFonts w:asciiTheme="minorHAnsi" w:eastAsiaTheme="minorEastAsia" w:hAnsiTheme="minorHAnsi" w:cstheme="minorBidi"/>
          <w:b/>
          <w:bCs/>
          <w:color w:val="auto"/>
        </w:rPr>
      </w:pPr>
    </w:p>
    <w:p w:rsidR="004F3715" w:rsidRPr="002D1B83" w:rsidRDefault="004F3715" w:rsidP="295292C0">
      <w:pPr>
        <w:pStyle w:val="Default"/>
        <w:spacing w:line="360" w:lineRule="auto"/>
        <w:jc w:val="both"/>
        <w:rPr>
          <w:rFonts w:asciiTheme="minorHAnsi" w:eastAsiaTheme="minorEastAsia" w:hAnsiTheme="minorHAnsi" w:cstheme="minorBidi"/>
          <w:b/>
          <w:bCs/>
          <w:color w:val="auto"/>
        </w:rPr>
      </w:pPr>
    </w:p>
    <w:p w:rsidR="004F3715" w:rsidRPr="004F3715" w:rsidRDefault="004F3715" w:rsidP="295292C0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sectPr w:rsidR="004F3715" w:rsidRPr="004F3715" w:rsidSect="004F371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3715"/>
    <w:rsid w:val="002A794F"/>
    <w:rsid w:val="002D1B83"/>
    <w:rsid w:val="003D3646"/>
    <w:rsid w:val="00460E56"/>
    <w:rsid w:val="004F3715"/>
    <w:rsid w:val="00755D86"/>
    <w:rsid w:val="00885CEF"/>
    <w:rsid w:val="009C03F7"/>
    <w:rsid w:val="00AE6698"/>
    <w:rsid w:val="00B846A0"/>
    <w:rsid w:val="29529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371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371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7FF62D-8A96-474B-B6C4-233CAEECC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ABF868-1142-4801-B72B-BDB15CF49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3EA35-B5B9-4287-ACCE-C928670C5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Konstantinos</cp:lastModifiedBy>
  <cp:revision>2</cp:revision>
  <dcterms:created xsi:type="dcterms:W3CDTF">2022-10-02T21:37:00Z</dcterms:created>
  <dcterms:modified xsi:type="dcterms:W3CDTF">2022-10-02T21:37:00Z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